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8D5039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  <w:r w:rsidR="00696D8A">
        <w:rPr>
          <w:rFonts w:ascii="Times New Roman" w:hAnsi="Times New Roman" w:cs="Times New Roman"/>
          <w:sz w:val="28"/>
          <w:szCs w:val="28"/>
        </w:rPr>
        <w:t>(в электронном виде)</w:t>
      </w:r>
    </w:p>
    <w:p w:rsidR="005A6887" w:rsidRPr="0076638D" w:rsidRDefault="005A6887" w:rsidP="005A6887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по выбору поставщика оборудования для маркировки, верификации, сериализации и агрегации лекарственных препаратов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715"/>
        <w:gridCol w:w="466"/>
        <w:gridCol w:w="142"/>
        <w:gridCol w:w="7"/>
        <w:gridCol w:w="10"/>
        <w:gridCol w:w="6237"/>
        <w:gridCol w:w="61"/>
      </w:tblGrid>
      <w:tr w:rsidR="00E9059B" w:rsidRPr="00CA519A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4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  <w:r w:rsidR="00696D8A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виде)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4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</w:tcPr>
          <w:p w:rsidR="00E9059B" w:rsidRPr="009D158B" w:rsidRDefault="0016413D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4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4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396" w:type="dxa"/>
            <w:gridSpan w:val="4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396" w:type="dxa"/>
            <w:gridSpan w:val="4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396" w:type="dxa"/>
            <w:gridSpan w:val="4"/>
            <w:vAlign w:val="center"/>
          </w:tcPr>
          <w:p w:rsidR="004960F0" w:rsidRPr="009D158B" w:rsidRDefault="0016413D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4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4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4"/>
          </w:tcPr>
          <w:p w:rsidR="004960F0" w:rsidRPr="00A07323" w:rsidRDefault="004960F0" w:rsidP="00BB0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E0271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="005A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B0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6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</w:t>
            </w:r>
            <w:r w:rsidR="007A09F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396" w:type="dxa"/>
            <w:gridSpan w:val="4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DD5067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1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4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4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CA519A" w:rsidRDefault="005A6887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gridSpan w:val="3"/>
          </w:tcPr>
          <w:p w:rsidR="005A6887" w:rsidRPr="00CA519A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3"/>
          </w:tcPr>
          <w:p w:rsidR="005A6887" w:rsidRPr="002A10FC" w:rsidRDefault="005A6887" w:rsidP="00553890">
            <w:pPr>
              <w:tabs>
                <w:tab w:val="left" w:pos="851"/>
              </w:tabs>
              <w:spacing w:after="0" w:line="240" w:lineRule="exact"/>
              <w:jc w:val="both"/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r w:rsidRPr="002A10FC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Линии маркировки, верификации, сериализации и агрегации лекарственных препаратов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:</w:t>
            </w:r>
          </w:p>
          <w:p w:rsidR="005A6887" w:rsidRPr="002A10FC" w:rsidRDefault="005A6887" w:rsidP="00553890">
            <w:pPr>
              <w:pStyle w:val="TableParagraph"/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– Линия для нанесения маркировки на упаковку ЛП,</w:t>
            </w:r>
            <w:r w:rsidRPr="002A10F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верификации и сериализации + 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полуавтоматической агрегации упаковок с  ЛП в </w:t>
            </w:r>
            <w:proofErr w:type="spellStart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– 8 комплектов;</w:t>
            </w:r>
          </w:p>
          <w:p w:rsidR="005A6887" w:rsidRPr="002A10FC" w:rsidRDefault="005A6887" w:rsidP="00553890">
            <w:pPr>
              <w:pStyle w:val="TableParagraph"/>
              <w:spacing w:line="240" w:lineRule="exact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– Линия для нанесения маркировки на упаковку ЛП,</w:t>
            </w:r>
            <w:r w:rsidRPr="002A10F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верификации и сериализации + 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Машина для автоматической агрегации упаковок с  ЛП в </w:t>
            </w:r>
            <w:proofErr w:type="spellStart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– 2 комплекта;</w:t>
            </w:r>
          </w:p>
          <w:p w:rsidR="005A6887" w:rsidRPr="002A10FC" w:rsidRDefault="005A6887" w:rsidP="00553890">
            <w:pPr>
              <w:pStyle w:val="TableParagraph"/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В состав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(комплекта)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входит:</w:t>
            </w:r>
          </w:p>
          <w:p w:rsidR="005A6887" w:rsidRPr="002A10FC" w:rsidRDefault="005A6887" w:rsidP="00553890">
            <w:pPr>
              <w:pStyle w:val="TableParagraph"/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- Машина для нанесения маркировки на упаковку ЛП,</w:t>
            </w:r>
            <w:r w:rsidRPr="002A10FC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</w:rPr>
              <w:t xml:space="preserve"> верификации и сериализации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0FC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887" w:rsidRPr="002A10FC" w:rsidRDefault="005A6887" w:rsidP="00553890">
            <w:pPr>
              <w:pStyle w:val="TableParagraph"/>
              <w:spacing w:line="240" w:lineRule="exac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- Машина для агрегации упаковок с  ЛП в </w:t>
            </w:r>
            <w:proofErr w:type="spellStart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гофрокороб</w:t>
            </w:r>
            <w:proofErr w:type="spellEnd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10F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10FC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887" w:rsidRPr="002A10FC" w:rsidRDefault="005A6887" w:rsidP="00553890">
            <w:pPr>
              <w:pStyle w:val="TableParagraph"/>
              <w:spacing w:line="240" w:lineRule="exac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0F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программное обеспечение уровня </w:t>
            </w:r>
            <w:r w:rsidRPr="002A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10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A10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(управление производством)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и его интеграцию  к уровню </w:t>
            </w:r>
            <w:r w:rsidRPr="002A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3 компании </w:t>
            </w:r>
            <w:proofErr w:type="spellStart"/>
            <w:r w:rsidRPr="002A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Antares</w:t>
            </w:r>
            <w:proofErr w:type="spellEnd"/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</w:t>
            </w: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A688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 при необходимости включая программное обеспечение уровня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3 и его интеграцию к уровню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3 компании </w:t>
            </w:r>
            <w:proofErr w:type="spellStart"/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Antares</w:t>
            </w:r>
            <w:proofErr w:type="spellEnd"/>
            <w:r w:rsidRPr="002A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88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>Работы (услуги): доставка, упаковка, маркировка, пуско-наладочные работы, обучение персонала (не менее двух человек) работе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разработка спецификации пользователя (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FAT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 xml:space="preserve"> с проведением последующей квалификации и заполнением валидационного пакета документов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C22459" w:rsidRDefault="005A688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3"/>
          </w:tcPr>
          <w:p w:rsidR="005A6887" w:rsidRPr="00C22459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3"/>
          </w:tcPr>
          <w:p w:rsidR="005A6887" w:rsidRPr="00222E5B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комплектов</w:t>
            </w:r>
          </w:p>
        </w:tc>
      </w:tr>
      <w:tr w:rsidR="005A6887" w:rsidRPr="00CA519A" w:rsidTr="00DD5067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5A6887" w:rsidRPr="00CA519A" w:rsidRDefault="005A6887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  <w:gridSpan w:val="4"/>
          </w:tcPr>
          <w:p w:rsidR="005A6887" w:rsidRPr="00D803A4" w:rsidRDefault="005A6887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A4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5A6887" w:rsidRPr="00D803A4" w:rsidRDefault="005A6887" w:rsidP="00DD5067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7" w:type="dxa"/>
            <w:gridSpan w:val="2"/>
          </w:tcPr>
          <w:p w:rsidR="005A6887" w:rsidRPr="00DD5067" w:rsidRDefault="005A6887" w:rsidP="00553890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со спецификацией пользователя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технологического оборудования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Pr="00DD5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 приложение №1</w:t>
            </w:r>
            <w:r w:rsidRPr="00DD50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6887" w:rsidRPr="00D803A4" w:rsidRDefault="005A6887" w:rsidP="00553890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B38">
              <w:rPr>
                <w:rFonts w:ascii="Times New Roman" w:hAnsi="Times New Roman"/>
                <w:sz w:val="24"/>
                <w:szCs w:val="24"/>
              </w:rPr>
              <w:t>Подтверждение технических характеристик должно совпадать с информацией, размещенной на сайте компании производителя.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797AB0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0" w:type="dxa"/>
            <w:gridSpan w:val="5"/>
          </w:tcPr>
          <w:p w:rsidR="005A6887" w:rsidRPr="00797AB0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</w:tcPr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28.99.39.900</w:t>
            </w:r>
          </w:p>
        </w:tc>
      </w:tr>
      <w:tr w:rsidR="005A6887" w:rsidRPr="00CA519A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5A6887" w:rsidRPr="00797AB0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5"/>
          </w:tcPr>
          <w:p w:rsidR="005A6887" w:rsidRPr="00797AB0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</w:tcPr>
          <w:p w:rsidR="005A6887" w:rsidRPr="002A10FC" w:rsidRDefault="005A6887" w:rsidP="0055389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0FC">
              <w:rPr>
                <w:rFonts w:ascii="Times New Roman" w:hAnsi="Times New Roman" w:cs="Times New Roman"/>
                <w:sz w:val="24"/>
                <w:szCs w:val="24"/>
              </w:rPr>
              <w:t>Оборудование специального назначения прочее, не включенное в другие группировки.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CA519A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5"/>
          </w:tcPr>
          <w:p w:rsidR="005A6887" w:rsidRPr="00CA519A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</w:tcPr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2A10FC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A10FC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A10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CIP</w:t>
            </w:r>
            <w:r w:rsidRPr="002A10FC">
              <w:rPr>
                <w:rFonts w:ascii="Times New Roman" w:eastAsia="MS Minngs" w:hAnsi="Times New Roman"/>
                <w:sz w:val="24"/>
                <w:szCs w:val="24"/>
              </w:rPr>
              <w:t>/</w:t>
            </w:r>
            <w:r w:rsidRPr="002A10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DAP</w:t>
            </w:r>
            <w:r w:rsidRPr="002A10FC">
              <w:rPr>
                <w:rFonts w:ascii="Times New Roman" w:eastAsia="MS Minngs" w:hAnsi="Times New Roman"/>
                <w:sz w:val="24"/>
                <w:szCs w:val="24"/>
              </w:rPr>
              <w:t xml:space="preserve"> г. Борисов для нерезидентов РБ или </w:t>
            </w:r>
            <w:r w:rsidRPr="002A10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DDP</w:t>
            </w:r>
            <w:r w:rsidRPr="002A10FC">
              <w:rPr>
                <w:rFonts w:ascii="Times New Roman" w:eastAsia="MS Minngs" w:hAnsi="Times New Roman"/>
                <w:sz w:val="24"/>
                <w:szCs w:val="24"/>
              </w:rPr>
              <w:t xml:space="preserve"> Борисов для резидентов РБ</w:t>
            </w:r>
          </w:p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Style w:val="FontStyle16"/>
                <w:sz w:val="24"/>
                <w:szCs w:val="24"/>
                <w:lang w:val="en-US"/>
              </w:rPr>
              <w:t>DAP</w:t>
            </w:r>
            <w:r w:rsidRPr="002A10FC">
              <w:rPr>
                <w:rStyle w:val="FontStyle16"/>
                <w:sz w:val="24"/>
                <w:szCs w:val="24"/>
              </w:rPr>
              <w:t>/</w:t>
            </w:r>
            <w:r w:rsidRPr="002A10FC">
              <w:rPr>
                <w:rStyle w:val="FontStyle16"/>
                <w:sz w:val="24"/>
                <w:szCs w:val="24"/>
                <w:lang w:val="en-US"/>
              </w:rPr>
              <w:t>CIP</w:t>
            </w:r>
            <w:r w:rsidRPr="002A10FC">
              <w:rPr>
                <w:rStyle w:val="FontStyle16"/>
                <w:sz w:val="24"/>
                <w:szCs w:val="24"/>
              </w:rPr>
              <w:t>/</w:t>
            </w:r>
            <w:r w:rsidRPr="002A10FC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2A10FC">
              <w:rPr>
                <w:rStyle w:val="FontStyle16"/>
                <w:sz w:val="24"/>
                <w:szCs w:val="24"/>
              </w:rPr>
              <w:t xml:space="preserve"> г. Борисов – для нерезидентов РБ, находящихся в Таможенном союзе, прошедших таможенную очистку (поставка с оплатой пошлин).</w:t>
            </w:r>
          </w:p>
          <w:p w:rsidR="005A6887" w:rsidRPr="002A10FC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поставки (</w:t>
            </w:r>
            <w:r w:rsidRPr="007A09F3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2A1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предложение поставщика, но не более 9 месяцев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CA519A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0" w:type="dxa"/>
            <w:gridSpan w:val="5"/>
          </w:tcPr>
          <w:p w:rsidR="005A6887" w:rsidRPr="00CA519A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</w:tcPr>
          <w:p w:rsidR="005A688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от стоимости в течение 30 банковских дней после заключения договора;</w:t>
            </w:r>
          </w:p>
          <w:p w:rsidR="005A688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20% от стоимости в течение 30 банковских дней после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испытаний и получения уведомления о готовности оборудования к отгрузке;</w:t>
            </w:r>
          </w:p>
          <w:p w:rsidR="005A688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 от стоимости в течение 30 банковских дней после прибытия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нерезидентов) / склад заказчика (для резидентов); </w:t>
            </w:r>
          </w:p>
          <w:p w:rsidR="005A688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10% от стоимости в течение 30 банковских дней после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Pr="00602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испытания и подписания акта ввода оборудования в эксплуатацию</w:t>
            </w:r>
            <w:r>
              <w:rPr>
                <w:rFonts w:ascii="Times New Roman" w:eastAsia="MS Minngs" w:hAnsi="Times New Roman"/>
                <w:sz w:val="20"/>
                <w:szCs w:val="20"/>
              </w:rPr>
              <w:t xml:space="preserve">. </w:t>
            </w:r>
          </w:p>
          <w:p w:rsidR="005A6887" w:rsidRPr="006028A7" w:rsidRDefault="005A6887" w:rsidP="0055389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Оплата будет осуществляться прямым банковским переводом.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CA519A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5"/>
          </w:tcPr>
          <w:p w:rsidR="005A6887" w:rsidRPr="00CA519A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</w:tcPr>
          <w:p w:rsidR="005A6887" w:rsidRPr="00105E44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5A6887" w:rsidRPr="00CA519A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5A6887" w:rsidRPr="00CA519A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  <w:gridSpan w:val="5"/>
          </w:tcPr>
          <w:p w:rsidR="005A6887" w:rsidRPr="00CA519A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237" w:type="dxa"/>
          </w:tcPr>
          <w:p w:rsidR="005A6887" w:rsidRDefault="005A6887" w:rsidP="005538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5A6887" w:rsidRPr="001F7F86" w:rsidRDefault="005A6887" w:rsidP="0055389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 5 530 600,00 рублей РБ (эквивалентно 2 000 000,00 евро)</w:t>
            </w:r>
          </w:p>
        </w:tc>
      </w:tr>
      <w:tr w:rsidR="005A6887" w:rsidRPr="00CA519A" w:rsidTr="009A2143">
        <w:tc>
          <w:tcPr>
            <w:tcW w:w="629" w:type="dxa"/>
            <w:vAlign w:val="center"/>
          </w:tcPr>
          <w:p w:rsidR="005A6887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  <w:gridSpan w:val="5"/>
          </w:tcPr>
          <w:p w:rsidR="005A6887" w:rsidRPr="00CA519A" w:rsidRDefault="005A6887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2"/>
          </w:tcPr>
          <w:p w:rsidR="005A6887" w:rsidRPr="002A10FC" w:rsidRDefault="005A6887" w:rsidP="00696D8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5A6887" w:rsidRPr="004134C8" w:rsidRDefault="005A6887" w:rsidP="00696D8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5A6887" w:rsidRPr="00CA519A" w:rsidTr="00DD5067">
        <w:trPr>
          <w:trHeight w:val="2174"/>
        </w:trPr>
        <w:tc>
          <w:tcPr>
            <w:tcW w:w="629" w:type="dxa"/>
            <w:vAlign w:val="center"/>
          </w:tcPr>
          <w:p w:rsidR="005A6887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7"/>
          </w:tcPr>
          <w:p w:rsidR="005A6887" w:rsidRDefault="005A6887" w:rsidP="005A688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887" w:rsidRPr="005A6887" w:rsidRDefault="005A6887" w:rsidP="005A6887">
            <w:pPr>
              <w:spacing w:after="0" w:line="240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53374A">
              <w:rPr>
                <w:rFonts w:ascii="Times New Roman" w:hAnsi="Times New Roman"/>
                <w:sz w:val="24"/>
                <w:szCs w:val="24"/>
              </w:rPr>
              <w:t>В стоимость предложения должно быть включено:  стоимость самого оборудования,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уровня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>1</w:t>
            </w:r>
            <w:r w:rsidRPr="002A10F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A10F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10F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/>
                <w:color w:val="000000"/>
                <w:sz w:val="24"/>
                <w:szCs w:val="24"/>
              </w:rPr>
              <w:t>(управление производством)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 и его интеграци</w:t>
            </w:r>
            <w:r w:rsidR="00BB0DA2">
              <w:rPr>
                <w:rFonts w:ascii="Times New Roman" w:hAnsi="Times New Roman"/>
                <w:sz w:val="24"/>
                <w:szCs w:val="24"/>
              </w:rPr>
              <w:t>я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  к уровню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3 компании </w:t>
            </w:r>
            <w:proofErr w:type="spellStart"/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Antares</w:t>
            </w:r>
            <w:proofErr w:type="spellEnd"/>
            <w:r w:rsidRPr="002A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уровня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>3 и его интеграци</w:t>
            </w:r>
            <w:r w:rsidR="00BB0DA2">
              <w:rPr>
                <w:rFonts w:ascii="Times New Roman" w:hAnsi="Times New Roman"/>
                <w:sz w:val="24"/>
                <w:szCs w:val="24"/>
              </w:rPr>
              <w:t>я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 к уровню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A10FC">
              <w:rPr>
                <w:rFonts w:ascii="Times New Roman" w:hAnsi="Times New Roman"/>
                <w:sz w:val="24"/>
                <w:szCs w:val="24"/>
              </w:rPr>
              <w:t xml:space="preserve">3 компании </w:t>
            </w:r>
            <w:proofErr w:type="spellStart"/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Antares</w:t>
            </w:r>
            <w:proofErr w:type="spellEnd"/>
            <w:r w:rsidRPr="002A1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0FC">
              <w:rPr>
                <w:rFonts w:ascii="Times New Roman" w:hAnsi="Times New Roman"/>
                <w:sz w:val="24"/>
                <w:szCs w:val="24"/>
                <w:lang w:val="en-US"/>
              </w:rPr>
              <w:t>Vision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374A">
              <w:rPr>
                <w:rFonts w:ascii="Times New Roman" w:hAnsi="Times New Roman"/>
                <w:sz w:val="24"/>
                <w:szCs w:val="24"/>
              </w:rPr>
              <w:t xml:space="preserve"> доставка, страховка, упаковка, маркировка, пуско-наладочные работы, обучение персонала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на оборудовании, 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разработка спецификации пользователя (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FAT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>/</w:t>
            </w:r>
            <w:r w:rsidRPr="00815E62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035BE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  <w:r w:rsidRPr="00815E62">
              <w:rPr>
                <w:rFonts w:ascii="Times New Roman" w:hAnsi="Times New Roman"/>
                <w:sz w:val="24"/>
                <w:szCs w:val="24"/>
              </w:rPr>
              <w:t xml:space="preserve"> с проведением последующей</w:t>
            </w:r>
            <w:proofErr w:type="gramEnd"/>
            <w:r w:rsidRPr="00815E62">
              <w:rPr>
                <w:rFonts w:ascii="Times New Roman" w:hAnsi="Times New Roman"/>
                <w:sz w:val="24"/>
                <w:szCs w:val="24"/>
              </w:rPr>
              <w:t xml:space="preserve"> квалификации и заполнением валидационного пакета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887" w:rsidRPr="00D910A9" w:rsidRDefault="005A6887" w:rsidP="005A6887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>Также в цену предложения должны быть включены: гарантийное обслуживание в течение 24 месяцев,  запасные и быстроизнашивающиеся части на 2 года эксплуатации, налоги, сборы и другие обязательные платежи</w:t>
            </w:r>
          </w:p>
        </w:tc>
      </w:tr>
      <w:tr w:rsidR="005A6887" w:rsidRPr="00CA519A" w:rsidTr="009A2143">
        <w:tc>
          <w:tcPr>
            <w:tcW w:w="629" w:type="dxa"/>
            <w:vAlign w:val="center"/>
          </w:tcPr>
          <w:p w:rsidR="005A6887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7"/>
          </w:tcPr>
          <w:p w:rsidR="005A6887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887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ввода в эксплуатацию.</w:t>
            </w:r>
          </w:p>
          <w:p w:rsidR="005A6887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сервисного обслуживания на территории РБ.</w:t>
            </w:r>
          </w:p>
          <w:p w:rsidR="005A6887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Послегарантийное обслуживание.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887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поставки расходных материалов, запасных частей по спецификации поставщика не менее 5 лет с момента поставки оборудования.</w:t>
            </w:r>
          </w:p>
          <w:p w:rsidR="005A6887" w:rsidRPr="004960F0" w:rsidRDefault="005A6887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приезда инженера в случае неисправности или при необходимости проведения диагностики не более 48 часов с момента извещения сервисного центра поставщика оборудования.</w:t>
            </w:r>
          </w:p>
        </w:tc>
      </w:tr>
      <w:tr w:rsidR="005A6887" w:rsidRPr="00CA519A" w:rsidTr="00DF5930">
        <w:trPr>
          <w:trHeight w:val="2837"/>
        </w:trPr>
        <w:tc>
          <w:tcPr>
            <w:tcW w:w="629" w:type="dxa"/>
            <w:vMerge w:val="restart"/>
            <w:vAlign w:val="center"/>
          </w:tcPr>
          <w:p w:rsidR="005A6887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7"/>
          </w:tcPr>
          <w:p w:rsidR="005A6887" w:rsidRDefault="005A6887" w:rsidP="005538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5A6887" w:rsidRDefault="005A6887" w:rsidP="005538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A6887" w:rsidRPr="005E5E84" w:rsidRDefault="005A6887" w:rsidP="0055389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A6887" w:rsidRDefault="005A6887" w:rsidP="00553890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887" w:rsidRPr="00A0109D" w:rsidRDefault="005A6887" w:rsidP="00553890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5A6887" w:rsidRPr="00D62EFA" w:rsidRDefault="005A6887" w:rsidP="00553890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официальным курсам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5A6887" w:rsidRPr="00035BE6" w:rsidRDefault="005A6887" w:rsidP="00553890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5A6887" w:rsidRPr="00CA519A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5A6887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7"/>
          </w:tcPr>
          <w:p w:rsidR="005A6887" w:rsidRPr="00597326" w:rsidRDefault="005A6887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6887" w:rsidRPr="00597326" w:rsidRDefault="005A6887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5A6887" w:rsidRPr="00597326" w:rsidRDefault="005A6887" w:rsidP="00553890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5A6887" w:rsidRPr="00597326" w:rsidRDefault="005A6887" w:rsidP="0055389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5A6887" w:rsidRDefault="005A6887" w:rsidP="0055389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5A6887" w:rsidRPr="00DF5930" w:rsidRDefault="005A6887" w:rsidP="00553890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5A6887" w:rsidRPr="00CA519A" w:rsidTr="008C0935">
        <w:tc>
          <w:tcPr>
            <w:tcW w:w="629" w:type="dxa"/>
            <w:vAlign w:val="center"/>
          </w:tcPr>
          <w:p w:rsidR="005A6887" w:rsidRDefault="005A6887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7"/>
          </w:tcPr>
          <w:p w:rsidR="005A6887" w:rsidRPr="009A2143" w:rsidRDefault="005A6887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5A6887" w:rsidRDefault="005A6887" w:rsidP="00696D8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конкурсное предложение в электронном виде через сайт оператора торговой площадки </w:t>
            </w:r>
            <w:hyperlink r:id="rId11" w:history="1">
              <w:r w:rsidRPr="001365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https://icetrade.by/</w:t>
              </w:r>
            </w:hyperlink>
            <w:r w:rsidRPr="00F416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887" w:rsidRDefault="005A6887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5A6887" w:rsidRPr="00AC4A7D" w:rsidRDefault="005A6887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BB0DA2" w:rsidRPr="00AC4A7D" w:rsidRDefault="00BB0DA2" w:rsidP="00BB0DA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0DA2" w:rsidRDefault="00BB0DA2" w:rsidP="00BB0DA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B0DA2" w:rsidRDefault="00BB0DA2" w:rsidP="00BB0DA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спецификация с полным описанием предлагаемого товара по прилагаемой форме </w:t>
            </w:r>
          </w:p>
          <w:p w:rsidR="00BB0DA2" w:rsidRPr="00A3677E" w:rsidRDefault="00BB0DA2" w:rsidP="00BB0DA2">
            <w:pPr>
              <w:spacing w:after="0" w:line="240" w:lineRule="exact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7E">
              <w:rPr>
                <w:rFonts w:ascii="Times New Roman" w:hAnsi="Times New Roman"/>
                <w:sz w:val="24"/>
                <w:szCs w:val="24"/>
              </w:rPr>
              <w:t>Поставщик обязан предоставить в предложении полную и однозначную информацию по каждому пункту спецификации пользователя</w:t>
            </w:r>
          </w:p>
          <w:p w:rsidR="00BB0DA2" w:rsidRPr="00AC4A7D" w:rsidRDefault="00BB0DA2" w:rsidP="00BB0DA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запасных частей на 2 года эксплуатации</w:t>
            </w:r>
          </w:p>
          <w:p w:rsidR="00BB0DA2" w:rsidRPr="00AC4A7D" w:rsidRDefault="00BB0DA2" w:rsidP="00BB0DA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DA2" w:rsidRPr="00AC4A7D" w:rsidRDefault="00BB0DA2" w:rsidP="00BB0DA2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5A6887" w:rsidRPr="00AC4A7D" w:rsidRDefault="005A6887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6887" w:rsidRPr="00923393" w:rsidRDefault="005A6887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5A6887" w:rsidRDefault="005A6887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A2" w:rsidRPr="00A3677E" w:rsidRDefault="00BB0DA2" w:rsidP="00BB0DA2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5A6887" w:rsidRPr="00A41982" w:rsidRDefault="005A6887" w:rsidP="00EC27E6">
            <w:pPr>
              <w:pStyle w:val="Style7"/>
              <w:widowControl/>
              <w:spacing w:line="240" w:lineRule="exact"/>
              <w:ind w:right="-2" w:firstLine="567"/>
            </w:pPr>
            <w:r>
              <w:t>7</w:t>
            </w:r>
            <w:r w:rsidRPr="00A41982">
              <w:t>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BB0DA2" w:rsidRPr="00CA519A" w:rsidTr="008C0935">
        <w:tc>
          <w:tcPr>
            <w:tcW w:w="629" w:type="dxa"/>
            <w:vAlign w:val="center"/>
          </w:tcPr>
          <w:p w:rsidR="00BB0DA2" w:rsidRPr="005804A9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38" w:type="dxa"/>
            <w:gridSpan w:val="7"/>
          </w:tcPr>
          <w:p w:rsidR="00BB0DA2" w:rsidRPr="00EC27E6" w:rsidRDefault="00BB0DA2" w:rsidP="00553890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BB0DA2" w:rsidRPr="00EC27E6" w:rsidRDefault="00BB0DA2" w:rsidP="00553890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BB0DA2" w:rsidRPr="00A97E08" w:rsidRDefault="00BB0DA2" w:rsidP="00553890">
            <w:pPr>
              <w:tabs>
                <w:tab w:val="left" w:pos="709"/>
              </w:tabs>
              <w:spacing w:after="0" w:line="240" w:lineRule="exact"/>
              <w:ind w:firstLine="5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7E">
              <w:rPr>
                <w:rFonts w:ascii="Times New Roman" w:hAnsi="Times New Roman"/>
                <w:sz w:val="24"/>
                <w:szCs w:val="24"/>
              </w:rPr>
              <w:t>1.</w:t>
            </w:r>
            <w:r w:rsidRPr="00A97E08">
              <w:t xml:space="preserve"> </w:t>
            </w:r>
            <w:r w:rsidRPr="00A97E08">
              <w:rPr>
                <w:rFonts w:ascii="Times New Roman" w:hAnsi="Times New Roman"/>
                <w:sz w:val="24"/>
                <w:szCs w:val="24"/>
              </w:rPr>
              <w:t xml:space="preserve">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</w:p>
          <w:p w:rsidR="00BB0DA2" w:rsidRDefault="00BB0DA2" w:rsidP="00553890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A97E08">
              <w:rPr>
                <w:color w:val="auto"/>
              </w:rPr>
              <w:t>Копия документа, исполненного на иностранном языке, представляется с переводом на русский язык.</w:t>
            </w:r>
          </w:p>
          <w:p w:rsidR="00BB0DA2" w:rsidRDefault="00BB0DA2" w:rsidP="00553890">
            <w:pPr>
              <w:pStyle w:val="Default"/>
              <w:spacing w:line="240" w:lineRule="exact"/>
              <w:ind w:firstLine="58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A97E08">
              <w:rPr>
                <w:color w:val="auto"/>
              </w:rPr>
              <w:t>Заявление участника об отсутствии задолженности по уплате налогов, сборов (пошлин)</w:t>
            </w:r>
            <w:r>
              <w:rPr>
                <w:color w:val="auto"/>
              </w:rPr>
              <w:t xml:space="preserve"> и пеней на 1 число месяца, предшествующего дню подачи предложения</w:t>
            </w:r>
            <w:r w:rsidRPr="00A97E08">
              <w:rPr>
                <w:color w:val="auto"/>
              </w:rPr>
              <w:t xml:space="preserve">. </w:t>
            </w:r>
          </w:p>
          <w:p w:rsidR="00BB0DA2" w:rsidRPr="00A97E08" w:rsidRDefault="00BB0DA2" w:rsidP="00553890">
            <w:pPr>
              <w:pStyle w:val="Default"/>
              <w:spacing w:line="240" w:lineRule="exact"/>
              <w:ind w:firstLine="585"/>
              <w:jc w:val="both"/>
              <w:rPr>
                <w:color w:val="auto"/>
              </w:rPr>
            </w:pPr>
            <w:r>
              <w:rPr>
                <w:color w:val="auto"/>
              </w:rPr>
              <w:t>3. Заявление участника об отсутствии неисполненных денежных обязательствах (арестов и приостановлений по счетам, просроченных задолженностей перед банком, просроченных задолженностей по операциям кредитного характера)  на 1 число месяца, предшествующего дню подачи предложения.</w:t>
            </w:r>
          </w:p>
          <w:p w:rsidR="00BB0DA2" w:rsidRPr="00A97E08" w:rsidRDefault="00BB0DA2" w:rsidP="00553890">
            <w:pPr>
              <w:pStyle w:val="Default"/>
              <w:spacing w:line="240" w:lineRule="exact"/>
              <w:ind w:firstLine="585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  <w:r w:rsidRPr="00A97E08">
              <w:rPr>
                <w:color w:val="auto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(банкротом).</w:t>
            </w:r>
          </w:p>
          <w:p w:rsidR="00BB0DA2" w:rsidRPr="00A97E08" w:rsidRDefault="00BB0DA2" w:rsidP="0055389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</w:t>
            </w:r>
            <w:r w:rsidRPr="00A97E08">
              <w:rPr>
                <w:rFonts w:ascii="Times New Roman" w:hAnsi="Times New Roman"/>
                <w:sz w:val="24"/>
                <w:szCs w:val="24"/>
              </w:rPr>
              <w:t>.  Документы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сведения</w:t>
            </w:r>
            <w:r w:rsidRPr="00A97E08">
              <w:rPr>
                <w:rFonts w:ascii="Times New Roman" w:hAnsi="Times New Roman"/>
                <w:sz w:val="24"/>
                <w:szCs w:val="24"/>
              </w:rPr>
              <w:t xml:space="preserve">, подтверждающие статус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участника: </w:t>
            </w:r>
            <w:r w:rsidRPr="00A97E08">
              <w:rPr>
                <w:rFonts w:ascii="Times New Roman" w:hAnsi="Times New Roman"/>
                <w:sz w:val="24"/>
                <w:szCs w:val="24"/>
              </w:rPr>
              <w:t>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</w:t>
            </w:r>
            <w:r w:rsidRPr="00A97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7E08">
              <w:rPr>
                <w:rFonts w:ascii="Times New Roman" w:eastAsiaTheme="minorHAnsi" w:hAnsi="Times New Roman"/>
                <w:sz w:val="24"/>
                <w:szCs w:val="24"/>
              </w:rPr>
              <w:t>сбытов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ая</w:t>
            </w:r>
            <w:r w:rsidRPr="00A97E08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A97E08">
              <w:rPr>
                <w:rFonts w:ascii="Times New Roman" w:eastAsiaTheme="minorHAnsi" w:hAnsi="Times New Roman"/>
                <w:sz w:val="24"/>
                <w:szCs w:val="24"/>
              </w:rPr>
              <w:t xml:space="preserve"> (официальный торговый представитель)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авторизованный дилер и др. или иное лицо</w:t>
            </w:r>
            <w:r w:rsidRPr="00A97E0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B0DA2" w:rsidRPr="007B38E3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  <w:r w:rsidRPr="007B38E3">
              <w:rPr>
                <w:rFonts w:ascii="Times New Roman" w:hAnsi="Times New Roman"/>
                <w:sz w:val="24"/>
                <w:szCs w:val="24"/>
              </w:rPr>
              <w:t xml:space="preserve">.  Документы, подтверждающие технические возможности участника: 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 Список договоров (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референц-лист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>), заключенных за последние три года (по предмету закупки)</w:t>
            </w:r>
            <w:r>
              <w:rPr>
                <w:rFonts w:ascii="Times New Roman" w:hAnsi="Times New Roman"/>
                <w:sz w:val="24"/>
                <w:szCs w:val="24"/>
              </w:rPr>
              <w:t>. Сведения должны содержать следующее: период поставки, наименование заказчика, наименование оборудования (модель)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 Список реализованных проектов на территории Евразийского союза, стран ЕС по маркировке лекарственных препаратов (не менее двух компаний,  или оснащение  пяти производственных линий в рамках одной компании, </w:t>
            </w:r>
            <w:proofErr w:type="gramStart"/>
            <w:r w:rsidRPr="00A3677E">
              <w:rPr>
                <w:rFonts w:ascii="Times New Roman" w:hAnsi="Times New Roman"/>
                <w:sz w:val="24"/>
                <w:szCs w:val="24"/>
              </w:rPr>
              <w:t>включая оснащение склада и реализация  ПО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1 по 3 уровень).  Наличие отзывов по данным проектам;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Заявление о том, что поставщик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гарантирует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 программно-аппаратной части требованиям регулятора РФ, РК,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РУз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Официальное подтверждение компании «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Antares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77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.</w:t>
            </w:r>
            <w:r w:rsidRPr="00A3677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.</w:t>
            </w:r>
            <w:r w:rsidRPr="00A3677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.» Италия, о согласовании интеграции программного обеспечения: уровня L2 к уровню L3 компании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Antares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или уровня L3 к уровню L3 компании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Antares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Vision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>.  (ПРИЛОЖЕНИЕ 2).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6.5.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Обязательство поставщика осуществлять поддержку соответствия программно-аппаратной части в случае внесения любых изменений регулятором РФ, РК,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РУз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A3677E">
              <w:rPr>
                <w:rFonts w:ascii="Times New Roman" w:hAnsi="Times New Roman"/>
                <w:sz w:val="24"/>
                <w:szCs w:val="24"/>
              </w:rPr>
              <w:t>скриншотов</w:t>
            </w:r>
            <w:proofErr w:type="spell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русифицированного интерфейса систем (не менее пяти по каждой позиции </w:t>
            </w:r>
            <w:proofErr w:type="gramStart"/>
            <w:r w:rsidRPr="00A3677E">
              <w:rPr>
                <w:rFonts w:ascii="Times New Roman" w:hAnsi="Times New Roman"/>
                <w:sz w:val="24"/>
                <w:szCs w:val="24"/>
              </w:rPr>
              <w:t>согласно архитектуры</w:t>
            </w:r>
            <w:proofErr w:type="gramEnd"/>
            <w:r w:rsidRPr="00A3677E">
              <w:rPr>
                <w:rFonts w:ascii="Times New Roman" w:hAnsi="Times New Roman"/>
                <w:sz w:val="24"/>
                <w:szCs w:val="24"/>
              </w:rPr>
              <w:t xml:space="preserve"> «Система сериализации продукции»); 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6.7. </w:t>
            </w:r>
            <w:r w:rsidRPr="00A3677E">
              <w:rPr>
                <w:rFonts w:ascii="Times New Roman" w:eastAsia="MS Minngs" w:hAnsi="Times New Roman"/>
                <w:sz w:val="24"/>
                <w:szCs w:val="24"/>
              </w:rPr>
              <w:t>Подтверждение наличия локальной сервисной службы на территории РБ (или с условием обслуживания территории РБ), осуществляющей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 и квалификационными сертификатами специалистов.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6.8. Заявление о </w:t>
            </w:r>
            <w:r w:rsidRPr="00A3677E">
              <w:rPr>
                <w:rFonts w:ascii="Times New Roman" w:eastAsia="MS Minngs" w:hAnsi="Times New Roman"/>
                <w:sz w:val="24"/>
                <w:szCs w:val="24"/>
              </w:rPr>
              <w:t xml:space="preserve"> наличи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3677E">
              <w:rPr>
                <w:rFonts w:ascii="Times New Roman" w:eastAsia="MS Minngs" w:hAnsi="Times New Roman"/>
                <w:sz w:val="24"/>
                <w:szCs w:val="24"/>
              </w:rPr>
              <w:t xml:space="preserve"> сервисной </w:t>
            </w:r>
            <w:proofErr w:type="spellStart"/>
            <w:r w:rsidRPr="00A3677E">
              <w:rPr>
                <w:rFonts w:ascii="Times New Roman" w:eastAsia="MS Minngs" w:hAnsi="Times New Roman"/>
                <w:sz w:val="24"/>
                <w:szCs w:val="24"/>
              </w:rPr>
              <w:t>онлайн</w:t>
            </w:r>
            <w:proofErr w:type="spellEnd"/>
            <w:r w:rsidRPr="00A3677E">
              <w:rPr>
                <w:rFonts w:ascii="Times New Roman" w:eastAsia="MS Minngs" w:hAnsi="Times New Roman"/>
                <w:sz w:val="24"/>
                <w:szCs w:val="24"/>
              </w:rPr>
              <w:t xml:space="preserve"> поддержки программного обеспечения, в режиме 24 часа 7 дней в неделю. Язык оператора сервисного центра – русский;</w:t>
            </w:r>
          </w:p>
          <w:p w:rsidR="00BB0DA2" w:rsidRPr="00A3677E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6.9. Заявление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, что Поставщик оборудования способен обеспечивать первые 3 уровня сериализации собственными силами, без привлечения сторонних организаций.</w:t>
            </w:r>
          </w:p>
          <w:p w:rsidR="00BB0DA2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6.10. </w:t>
            </w:r>
            <w:r w:rsidRPr="00A3677E">
              <w:rPr>
                <w:rFonts w:ascii="Times New Roman" w:hAnsi="Times New Roman"/>
                <w:sz w:val="24"/>
                <w:szCs w:val="24"/>
              </w:rPr>
              <w:t>По запросу заказчика участник организовывает и обеспечивает доступ в режиме 24/7 к демонстрационной версии поставляемого программного обеспечения посредством сети Интернет.</w:t>
            </w:r>
          </w:p>
          <w:p w:rsidR="00BB0DA2" w:rsidRPr="00FB3545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FB3545">
              <w:rPr>
                <w:rFonts w:ascii="Times New Roman" w:hAnsi="Times New Roman"/>
                <w:sz w:val="24"/>
                <w:szCs w:val="24"/>
              </w:rPr>
              <w:t>Документ, подтверждающий страну происхождения товара (для выполнения требований п.39 конкурсной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B0DA2" w:rsidRDefault="00BB0DA2" w:rsidP="00553890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0DA2" w:rsidRPr="00EC27E6" w:rsidRDefault="00BB0DA2" w:rsidP="00553890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BB0DA2" w:rsidRPr="00EC27E6" w:rsidRDefault="00BB0DA2" w:rsidP="00553890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BB0DA2" w:rsidRPr="00EC27E6" w:rsidRDefault="00BB0DA2" w:rsidP="00553890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5A6887" w:rsidRPr="00CA519A" w:rsidTr="008C0935">
        <w:tc>
          <w:tcPr>
            <w:tcW w:w="629" w:type="dxa"/>
            <w:vAlign w:val="center"/>
          </w:tcPr>
          <w:p w:rsidR="005A6887" w:rsidRDefault="005A6887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38" w:type="dxa"/>
            <w:gridSpan w:val="7"/>
          </w:tcPr>
          <w:p w:rsidR="005A6887" w:rsidRDefault="005A6887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5A6887" w:rsidRPr="00696D8A" w:rsidRDefault="005A6887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91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96D8A">
              <w:rPr>
                <w:rFonts w:ascii="Times New Roman" w:hAnsi="Times New Roman"/>
                <w:sz w:val="24"/>
                <w:szCs w:val="24"/>
              </w:rPr>
              <w:t xml:space="preserve">Предложения будут регистрироваться оператором </w:t>
            </w:r>
            <w:r>
              <w:rPr>
                <w:rFonts w:ascii="Times New Roman" w:hAnsi="Times New Roman"/>
                <w:sz w:val="24"/>
                <w:szCs w:val="24"/>
              </w:rPr>
              <w:t>торговой площадки</w:t>
            </w:r>
            <w:r w:rsidRPr="00696D8A">
              <w:rPr>
                <w:rFonts w:ascii="Times New Roman" w:hAnsi="Times New Roman"/>
                <w:sz w:val="24"/>
                <w:szCs w:val="24"/>
              </w:rPr>
              <w:t xml:space="preserve"> в течение рабочего дня, следующего за днем размещения.</w:t>
            </w:r>
          </w:p>
          <w:p w:rsidR="005A6887" w:rsidRPr="00A9107F" w:rsidRDefault="005A6887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5A6887" w:rsidRPr="00CA519A" w:rsidTr="008C0935">
        <w:tc>
          <w:tcPr>
            <w:tcW w:w="629" w:type="dxa"/>
            <w:vAlign w:val="center"/>
          </w:tcPr>
          <w:p w:rsidR="005A6887" w:rsidRDefault="005A6887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38" w:type="dxa"/>
            <w:gridSpan w:val="7"/>
          </w:tcPr>
          <w:p w:rsidR="005A6887" w:rsidRPr="00CA519A" w:rsidRDefault="005A6887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5A6887" w:rsidRPr="003B6A08" w:rsidRDefault="005A6887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6887" w:rsidRPr="00622E4D" w:rsidRDefault="005A6887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887" w:rsidRPr="00622E4D" w:rsidRDefault="005A6887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5A6887" w:rsidRPr="00622E4D" w:rsidRDefault="005A6887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5A6887" w:rsidRPr="00A9107F" w:rsidRDefault="005A6887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BB0DA2" w:rsidRPr="00CA519A" w:rsidTr="008C0935">
        <w:tc>
          <w:tcPr>
            <w:tcW w:w="629" w:type="dxa"/>
            <w:vAlign w:val="center"/>
          </w:tcPr>
          <w:p w:rsidR="00BB0DA2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38" w:type="dxa"/>
            <w:gridSpan w:val="7"/>
          </w:tcPr>
          <w:p w:rsidR="00BB0DA2" w:rsidRDefault="00BB0DA2" w:rsidP="0055389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BB0DA2" w:rsidRPr="00CA519A" w:rsidRDefault="00BB0DA2" w:rsidP="0055389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BB0DA2" w:rsidRPr="002A05E2" w:rsidRDefault="00BB0DA2" w:rsidP="0055389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BB0DA2" w:rsidRDefault="00BB0DA2" w:rsidP="0055389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BB0DA2" w:rsidRPr="00031CEC" w:rsidTr="00553890">
              <w:tc>
                <w:tcPr>
                  <w:tcW w:w="1088" w:type="dxa"/>
                  <w:vAlign w:val="center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BB0DA2" w:rsidRPr="00031CEC" w:rsidTr="00553890">
              <w:tc>
                <w:tcPr>
                  <w:tcW w:w="1088" w:type="dxa"/>
                  <w:vAlign w:val="center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BB0DA2" w:rsidRPr="004960F0" w:rsidRDefault="00BB0DA2" w:rsidP="00553890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BB0DA2" w:rsidRPr="004960F0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B0DA2" w:rsidRPr="00031CEC" w:rsidTr="00553890">
              <w:tc>
                <w:tcPr>
                  <w:tcW w:w="1088" w:type="dxa"/>
                  <w:vAlign w:val="center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BB0DA2" w:rsidRPr="004960F0" w:rsidRDefault="00BB0DA2" w:rsidP="00553890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BB0DA2" w:rsidRPr="004960F0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BB0DA2" w:rsidRPr="00031CEC" w:rsidTr="00553890">
              <w:tc>
                <w:tcPr>
                  <w:tcW w:w="1088" w:type="dxa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BB0DA2" w:rsidRPr="00031CEC" w:rsidRDefault="00BB0DA2" w:rsidP="00553890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BB0DA2" w:rsidRPr="00031CEC" w:rsidRDefault="00BB0DA2" w:rsidP="0055389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BB0DA2" w:rsidRPr="009728A6" w:rsidRDefault="00BB0DA2" w:rsidP="005538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BB0DA2" w:rsidRPr="009728A6" w:rsidRDefault="00BB0DA2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BB0DA2" w:rsidRPr="009728A6" w:rsidRDefault="00BB0DA2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(0,8)</w:t>
            </w:r>
          </w:p>
          <w:p w:rsidR="00BB0DA2" w:rsidRPr="00DA09AF" w:rsidRDefault="00BB0DA2" w:rsidP="00553890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BB0DA2" w:rsidRPr="009728A6" w:rsidRDefault="00BB0DA2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B0DA2" w:rsidRDefault="00BB0DA2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(0,2).</w:t>
            </w:r>
          </w:p>
          <w:p w:rsidR="00BB0DA2" w:rsidRPr="0073625D" w:rsidRDefault="00BB0DA2" w:rsidP="00553890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BB0DA2" w:rsidRPr="000975B7" w:rsidRDefault="00BB0DA2" w:rsidP="00553890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BB0DA2" w:rsidRPr="00031CEC" w:rsidRDefault="00BB0DA2" w:rsidP="00553890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BB0DA2" w:rsidRPr="00CA519A" w:rsidTr="008C0935">
        <w:tc>
          <w:tcPr>
            <w:tcW w:w="629" w:type="dxa"/>
            <w:vAlign w:val="center"/>
          </w:tcPr>
          <w:p w:rsidR="00BB0DA2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38" w:type="dxa"/>
            <w:gridSpan w:val="7"/>
          </w:tcPr>
          <w:p w:rsidR="00BB0DA2" w:rsidRDefault="00BB0DA2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BB0DA2" w:rsidRPr="00031CEC" w:rsidRDefault="00BB0DA2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Открытие к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онкурсны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будет   производиться   комиссией  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04.08.2022.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2.  Все участники, представившие предложения в установленные сроки, или   их   представители  вправе  присутствовать  при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открытии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конкурсны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BB0DA2" w:rsidRPr="007E07AA" w:rsidRDefault="00BB0DA2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3. При </w:t>
            </w:r>
            <w:r>
              <w:rPr>
                <w:rFonts w:ascii="Times New Roman" w:hAnsi="Times New Roman"/>
                <w:sz w:val="24"/>
                <w:szCs w:val="24"/>
              </w:rPr>
              <w:t>открытии предложений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BB0DA2" w:rsidRPr="007E07AA" w:rsidRDefault="00BB0DA2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BB0DA2" w:rsidRPr="007E07AA" w:rsidRDefault="00BB0DA2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5.  К дальнейшему участию в конкурсе допускаются только те конкурсные предложения, которые объявлены при </w:t>
            </w:r>
            <w:r>
              <w:rPr>
                <w:rFonts w:ascii="Times New Roman" w:hAnsi="Times New Roman"/>
                <w:sz w:val="24"/>
                <w:szCs w:val="24"/>
              </w:rPr>
              <w:t>открытии предложений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DA2" w:rsidRPr="007E07AA" w:rsidRDefault="00BB0DA2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6. Конкурсные предложения, прошедшие процедуру </w:t>
            </w:r>
            <w:r>
              <w:rPr>
                <w:rFonts w:ascii="Times New Roman" w:hAnsi="Times New Roman"/>
                <w:sz w:val="24"/>
                <w:szCs w:val="24"/>
              </w:rPr>
              <w:t>открытия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BB0DA2" w:rsidRPr="00031CEC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BB0DA2" w:rsidRPr="00BC544B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A2" w:rsidRPr="00BC544B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BB0DA2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BB0DA2" w:rsidRPr="00031CEC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BB0DA2" w:rsidRPr="007E07AA" w:rsidRDefault="00BB0DA2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BB0DA2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BB0DA2" w:rsidRPr="0083135F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BB0DA2" w:rsidRPr="00031CEC" w:rsidRDefault="00BB0DA2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BB0DA2" w:rsidRPr="00EB4538" w:rsidRDefault="00BB0DA2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DA2" w:rsidRPr="00031CEC" w:rsidRDefault="00BB0DA2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 xml:space="preserve">2.  Сообщение  о  результате  открытого 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DA2" w:rsidRPr="00CA519A" w:rsidTr="00145B38">
        <w:trPr>
          <w:trHeight w:val="736"/>
        </w:trPr>
        <w:tc>
          <w:tcPr>
            <w:tcW w:w="629" w:type="dxa"/>
            <w:vAlign w:val="center"/>
          </w:tcPr>
          <w:p w:rsidR="00BB0DA2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BB0DA2" w:rsidRPr="00145B38" w:rsidRDefault="00BB0DA2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6"/>
            <w:tcBorders>
              <w:left w:val="single" w:sz="4" w:space="0" w:color="000000"/>
            </w:tcBorders>
          </w:tcPr>
          <w:p w:rsidR="00BB0DA2" w:rsidRPr="00DB690E" w:rsidRDefault="00BB0DA2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BB0DA2" w:rsidRPr="00CA519A" w:rsidTr="008C0935">
        <w:tc>
          <w:tcPr>
            <w:tcW w:w="629" w:type="dxa"/>
            <w:vAlign w:val="center"/>
          </w:tcPr>
          <w:p w:rsidR="00BB0DA2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7"/>
          </w:tcPr>
          <w:p w:rsidR="00BB0DA2" w:rsidRPr="00597326" w:rsidRDefault="00BB0DA2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BB0DA2" w:rsidRPr="00597326" w:rsidRDefault="00BB0DA2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BB0DA2" w:rsidRPr="00597326" w:rsidRDefault="00BB0DA2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DA2" w:rsidRPr="00597326" w:rsidRDefault="00BB0DA2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BB0DA2" w:rsidRPr="00597326" w:rsidRDefault="00BB0DA2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BB0DA2" w:rsidRPr="00597326" w:rsidRDefault="00BB0DA2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BB0DA2" w:rsidRDefault="00BB0DA2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BB0DA2" w:rsidRPr="007E07AA" w:rsidRDefault="00BB0DA2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BB0DA2" w:rsidRPr="007E07AA" w:rsidRDefault="00BB0DA2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BB0DA2" w:rsidRPr="007E07AA" w:rsidRDefault="00BB0DA2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BB0DA2" w:rsidRPr="007E07AA" w:rsidRDefault="00BB0DA2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BB0DA2" w:rsidRPr="00597326" w:rsidRDefault="00BB0DA2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DA2" w:rsidRPr="009208C2" w:rsidRDefault="00BB0DA2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BB0DA2" w:rsidRPr="00CA519A" w:rsidTr="008C0935">
        <w:tc>
          <w:tcPr>
            <w:tcW w:w="629" w:type="dxa"/>
            <w:vAlign w:val="center"/>
          </w:tcPr>
          <w:p w:rsidR="00BB0DA2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638" w:type="dxa"/>
            <w:gridSpan w:val="7"/>
          </w:tcPr>
          <w:p w:rsidR="00BB0DA2" w:rsidRDefault="00BB0DA2" w:rsidP="00553890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BB0DA2" w:rsidRPr="00240BE4" w:rsidRDefault="00BB0DA2" w:rsidP="0055389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color w:val="242424"/>
              </w:rPr>
            </w:pPr>
            <w:r>
              <w:rPr>
                <w:rStyle w:val="h-normal"/>
                <w:color w:val="242424"/>
              </w:rPr>
              <w:t>Т</w:t>
            </w:r>
            <w:r w:rsidRPr="00240BE4">
              <w:rPr>
                <w:rStyle w:val="h-normal"/>
                <w:color w:val="242424"/>
              </w:rPr>
              <w:t xml:space="preserve">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процедурах закупок в случае, если для участия в таких процедурах закупок подано менее двух предложений, содержащих информацию о поставке товара, происходящего из Республики </w:t>
            </w:r>
            <w:proofErr w:type="gramStart"/>
            <w:r w:rsidRPr="00240BE4">
              <w:rPr>
                <w:rStyle w:val="h-normal"/>
                <w:color w:val="242424"/>
              </w:rPr>
              <w:t>Беларусь</w:t>
            </w:r>
            <w:proofErr w:type="gramEnd"/>
            <w:r w:rsidRPr="00240BE4">
              <w:rPr>
                <w:rStyle w:val="h-normal"/>
                <w:color w:val="242424"/>
              </w:rPr>
              <w:t xml:space="preserve"> либо государств, товарам из которых предоставлен национальный режим в соответствии с международными договорами Республики Беларусь, и </w:t>
            </w:r>
            <w:proofErr w:type="gramStart"/>
            <w:r w:rsidRPr="00240BE4">
              <w:rPr>
                <w:rStyle w:val="h-normal"/>
                <w:color w:val="242424"/>
              </w:rPr>
              <w:t>соответствующих</w:t>
            </w:r>
            <w:proofErr w:type="gramEnd"/>
            <w:r w:rsidRPr="00240BE4">
              <w:rPr>
                <w:rStyle w:val="h-normal"/>
                <w:color w:val="242424"/>
              </w:rPr>
              <w:t xml:space="preserve"> требованиям документации о закупке.</w:t>
            </w:r>
          </w:p>
          <w:p w:rsidR="00BB0DA2" w:rsidRPr="00240BE4" w:rsidRDefault="00BB0DA2" w:rsidP="0055389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color w:val="242424"/>
              </w:rPr>
            </w:pPr>
            <w:r w:rsidRPr="00240BE4">
              <w:rPr>
                <w:rStyle w:val="h-normal"/>
                <w:color w:val="242424"/>
              </w:rPr>
              <w:t>Условие допуска товаров иностранного происхождения не применяется в случае отсутствия производства закупаемого товара на территории Республики Беларусь, подтверждаемого сведениями из Государственной системы каталогизации продукции Республики Беларусь.</w:t>
            </w:r>
          </w:p>
          <w:p w:rsidR="00BB0DA2" w:rsidRPr="00240BE4" w:rsidRDefault="00BB0DA2" w:rsidP="0055389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color w:val="242424"/>
                <w:sz w:val="30"/>
                <w:szCs w:val="30"/>
              </w:rPr>
            </w:pPr>
            <w:r w:rsidRPr="00240BE4">
              <w:rPr>
                <w:rStyle w:val="h-normal"/>
                <w:color w:val="242424"/>
              </w:rPr>
              <w:t>Страна происхождения товара подтверждается участником процедуры закупки путем предоставления в предложении одного из документов, указанных в </w:t>
            </w:r>
            <w:r w:rsidRPr="00240BE4">
              <w:rPr>
                <w:rStyle w:val="colorff00ff"/>
                <w:color w:val="242424"/>
              </w:rPr>
              <w:t>части второй подпункта 2.16</w:t>
            </w:r>
            <w:r w:rsidRPr="00240BE4">
              <w:rPr>
                <w:rStyle w:val="fake-non-breaking-space"/>
                <w:color w:val="242424"/>
              </w:rPr>
              <w:t> </w:t>
            </w:r>
            <w:r>
              <w:rPr>
                <w:rStyle w:val="fake-non-breaking-space"/>
                <w:color w:val="242424"/>
              </w:rPr>
              <w:t xml:space="preserve">Постановления №229 </w:t>
            </w:r>
            <w:r>
              <w:t>от 15.03.2012</w:t>
            </w:r>
            <w:r w:rsidRPr="00240BE4">
              <w:rPr>
                <w:rStyle w:val="h-normal"/>
                <w:color w:val="242424"/>
              </w:rPr>
              <w:t>.</w:t>
            </w:r>
          </w:p>
        </w:tc>
      </w:tr>
      <w:tr w:rsidR="00BB0DA2" w:rsidRPr="00CA519A" w:rsidTr="008C0935">
        <w:tc>
          <w:tcPr>
            <w:tcW w:w="629" w:type="dxa"/>
            <w:vAlign w:val="center"/>
          </w:tcPr>
          <w:p w:rsidR="00BB0DA2" w:rsidRDefault="00BB0DA2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7"/>
          </w:tcPr>
          <w:p w:rsidR="00BB0DA2" w:rsidRPr="00CA519A" w:rsidRDefault="00BB0DA2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BB0DA2" w:rsidRPr="009208C2" w:rsidRDefault="00BB0DA2" w:rsidP="007F5805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дополнений),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регламента торговой площадки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DA2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BB0DA2" w:rsidRDefault="00BB0DA2" w:rsidP="00BB0D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7F86">
        <w:rPr>
          <w:rFonts w:ascii="Times New Roman" w:hAnsi="Times New Roman"/>
          <w:sz w:val="24"/>
          <w:szCs w:val="24"/>
          <w:lang w:eastAsia="ru-RU"/>
        </w:rPr>
        <w:t>Приложение  – спецификация пользователя технологического оборудования (</w:t>
      </w:r>
      <w:r w:rsidRPr="001F7F86">
        <w:rPr>
          <w:rFonts w:ascii="Times New Roman" w:hAnsi="Times New Roman"/>
          <w:sz w:val="24"/>
          <w:szCs w:val="24"/>
          <w:lang w:val="en-US" w:eastAsia="ru-RU"/>
        </w:rPr>
        <w:t>URS</w:t>
      </w:r>
      <w:r w:rsidRPr="001F7F86">
        <w:rPr>
          <w:rFonts w:ascii="Times New Roman" w:hAnsi="Times New Roman"/>
          <w:sz w:val="24"/>
          <w:szCs w:val="24"/>
          <w:lang w:eastAsia="ru-RU"/>
        </w:rPr>
        <w:t>)</w:t>
      </w:r>
    </w:p>
    <w:p w:rsidR="00BB0DA2" w:rsidRDefault="00BB0DA2" w:rsidP="00BB0D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 – бланк предложения</w:t>
      </w:r>
    </w:p>
    <w:p w:rsidR="00BB0DA2" w:rsidRDefault="00BB0DA2" w:rsidP="00BB0D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 – спецификация</w:t>
      </w:r>
    </w:p>
    <w:p w:rsidR="00BB0DA2" w:rsidRDefault="00BB0DA2" w:rsidP="00BB0D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 - примерные образцы заявлений</w:t>
      </w:r>
    </w:p>
    <w:p w:rsidR="00BB0DA2" w:rsidRPr="001F7F86" w:rsidRDefault="00BB0DA2" w:rsidP="00BB0DA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– проект договора</w:t>
      </w:r>
    </w:p>
    <w:p w:rsidR="001F7F86" w:rsidRPr="00BB0DA2" w:rsidRDefault="001F7F86" w:rsidP="00BB0DA2">
      <w:pPr>
        <w:rPr>
          <w:lang w:eastAsia="ru-RU"/>
        </w:rPr>
      </w:pPr>
    </w:p>
    <w:sectPr w:rsidR="001F7F86" w:rsidRPr="00BB0DA2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31CEC"/>
    <w:rsid w:val="000354C4"/>
    <w:rsid w:val="0005133D"/>
    <w:rsid w:val="0005722B"/>
    <w:rsid w:val="00063A93"/>
    <w:rsid w:val="00064EDB"/>
    <w:rsid w:val="000673E3"/>
    <w:rsid w:val="0009462D"/>
    <w:rsid w:val="000975B7"/>
    <w:rsid w:val="000B373B"/>
    <w:rsid w:val="000E1FAD"/>
    <w:rsid w:val="000F1527"/>
    <w:rsid w:val="0010382A"/>
    <w:rsid w:val="00103D87"/>
    <w:rsid w:val="00105E44"/>
    <w:rsid w:val="001118FF"/>
    <w:rsid w:val="0011466E"/>
    <w:rsid w:val="00123004"/>
    <w:rsid w:val="00132ADC"/>
    <w:rsid w:val="00142675"/>
    <w:rsid w:val="00145B38"/>
    <w:rsid w:val="0015344C"/>
    <w:rsid w:val="0016413D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64B53"/>
    <w:rsid w:val="00277A71"/>
    <w:rsid w:val="002A05E2"/>
    <w:rsid w:val="002A0BE7"/>
    <w:rsid w:val="002B68A5"/>
    <w:rsid w:val="002C104C"/>
    <w:rsid w:val="002D1E00"/>
    <w:rsid w:val="002D483F"/>
    <w:rsid w:val="002D6C76"/>
    <w:rsid w:val="002F2E6F"/>
    <w:rsid w:val="002F65B7"/>
    <w:rsid w:val="00320E5D"/>
    <w:rsid w:val="00335451"/>
    <w:rsid w:val="0034114C"/>
    <w:rsid w:val="00354326"/>
    <w:rsid w:val="003B6A08"/>
    <w:rsid w:val="003C2408"/>
    <w:rsid w:val="003C785D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D71BD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A6887"/>
    <w:rsid w:val="005B2295"/>
    <w:rsid w:val="005B2BDF"/>
    <w:rsid w:val="005C72A6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94670"/>
    <w:rsid w:val="00696D8A"/>
    <w:rsid w:val="006A374E"/>
    <w:rsid w:val="006C43BA"/>
    <w:rsid w:val="006C73DE"/>
    <w:rsid w:val="006E7DAF"/>
    <w:rsid w:val="006F70AF"/>
    <w:rsid w:val="0070322E"/>
    <w:rsid w:val="00710102"/>
    <w:rsid w:val="007158EA"/>
    <w:rsid w:val="007309A4"/>
    <w:rsid w:val="0073625D"/>
    <w:rsid w:val="00740196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D7F7B"/>
    <w:rsid w:val="007E07AA"/>
    <w:rsid w:val="007F255F"/>
    <w:rsid w:val="007F5805"/>
    <w:rsid w:val="007F73EA"/>
    <w:rsid w:val="00810A7F"/>
    <w:rsid w:val="00815DE2"/>
    <w:rsid w:val="0082781D"/>
    <w:rsid w:val="0083135F"/>
    <w:rsid w:val="00855CCE"/>
    <w:rsid w:val="00881A1E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1426C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5AC4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60BF"/>
    <w:rsid w:val="00A73744"/>
    <w:rsid w:val="00A81525"/>
    <w:rsid w:val="00A9107F"/>
    <w:rsid w:val="00A93E83"/>
    <w:rsid w:val="00AB34B9"/>
    <w:rsid w:val="00AC4A7D"/>
    <w:rsid w:val="00AD3FD8"/>
    <w:rsid w:val="00AE2DBE"/>
    <w:rsid w:val="00AE5B93"/>
    <w:rsid w:val="00B274C0"/>
    <w:rsid w:val="00B31D8E"/>
    <w:rsid w:val="00B33EEF"/>
    <w:rsid w:val="00B41D0F"/>
    <w:rsid w:val="00B64A6A"/>
    <w:rsid w:val="00BA1B5A"/>
    <w:rsid w:val="00BB0DA2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E0271"/>
    <w:rsid w:val="00CF25D2"/>
    <w:rsid w:val="00CF41EF"/>
    <w:rsid w:val="00D0547E"/>
    <w:rsid w:val="00D1063C"/>
    <w:rsid w:val="00D16841"/>
    <w:rsid w:val="00D243B2"/>
    <w:rsid w:val="00D62EFA"/>
    <w:rsid w:val="00D65BA0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729BF"/>
    <w:rsid w:val="00E745BA"/>
    <w:rsid w:val="00E754AF"/>
    <w:rsid w:val="00E7612F"/>
    <w:rsid w:val="00E82438"/>
    <w:rsid w:val="00E82EBD"/>
    <w:rsid w:val="00E9059B"/>
    <w:rsid w:val="00E91AEA"/>
    <w:rsid w:val="00EC27E6"/>
    <w:rsid w:val="00ED2265"/>
    <w:rsid w:val="00EE6394"/>
    <w:rsid w:val="00EF15BA"/>
    <w:rsid w:val="00EF7458"/>
    <w:rsid w:val="00F02EC3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5A6887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hyperlink" Target="https://icetrade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1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106</cp:revision>
  <cp:lastPrinted>2022-07-21T07:13:00Z</cp:lastPrinted>
  <dcterms:created xsi:type="dcterms:W3CDTF">2019-03-27T06:23:00Z</dcterms:created>
  <dcterms:modified xsi:type="dcterms:W3CDTF">2022-07-21T07:13:00Z</dcterms:modified>
</cp:coreProperties>
</file>