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19A" w:rsidRPr="00C53E72" w:rsidRDefault="00CA519A" w:rsidP="00CA519A">
      <w:pPr>
        <w:pStyle w:val="ConsPlusNonformat"/>
        <w:ind w:left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Pr="00C53E72">
        <w:rPr>
          <w:rFonts w:ascii="Times New Roman" w:hAnsi="Times New Roman" w:cs="Times New Roman"/>
          <w:sz w:val="30"/>
          <w:szCs w:val="30"/>
        </w:rPr>
        <w:t>УТВЕРЖДЕНО</w:t>
      </w:r>
    </w:p>
    <w:p w:rsidR="008D5039" w:rsidRDefault="00CA519A" w:rsidP="00CA519A">
      <w:pPr>
        <w:pStyle w:val="ConsPlusNonformat"/>
        <w:ind w:left="4536"/>
        <w:rPr>
          <w:rFonts w:ascii="Times New Roman" w:hAnsi="Times New Roman" w:cs="Times New Roman"/>
          <w:sz w:val="30"/>
          <w:szCs w:val="30"/>
        </w:rPr>
      </w:pPr>
      <w:r w:rsidRPr="00C53E72">
        <w:rPr>
          <w:rFonts w:ascii="Times New Roman" w:hAnsi="Times New Roman" w:cs="Times New Roman"/>
          <w:sz w:val="30"/>
          <w:szCs w:val="30"/>
        </w:rPr>
        <w:t xml:space="preserve">  </w:t>
      </w:r>
      <w:r w:rsidR="008D5039">
        <w:rPr>
          <w:rFonts w:ascii="Times New Roman" w:hAnsi="Times New Roman" w:cs="Times New Roman"/>
          <w:sz w:val="30"/>
          <w:szCs w:val="30"/>
        </w:rPr>
        <w:t xml:space="preserve"> </w:t>
      </w:r>
      <w:r w:rsidRPr="00C53E72">
        <w:rPr>
          <w:rFonts w:ascii="Times New Roman" w:hAnsi="Times New Roman" w:cs="Times New Roman"/>
          <w:sz w:val="30"/>
          <w:szCs w:val="30"/>
        </w:rPr>
        <w:t xml:space="preserve"> </w:t>
      </w:r>
      <w:r w:rsidR="008D5039">
        <w:rPr>
          <w:rFonts w:ascii="Times New Roman" w:hAnsi="Times New Roman" w:cs="Times New Roman"/>
          <w:sz w:val="30"/>
          <w:szCs w:val="30"/>
        </w:rPr>
        <w:t xml:space="preserve">Первый заместитель </w:t>
      </w:r>
      <w:proofErr w:type="gramStart"/>
      <w:r w:rsidR="008D5039">
        <w:rPr>
          <w:rFonts w:ascii="Times New Roman" w:hAnsi="Times New Roman" w:cs="Times New Roman"/>
          <w:sz w:val="30"/>
          <w:szCs w:val="30"/>
        </w:rPr>
        <w:t>генерального</w:t>
      </w:r>
      <w:proofErr w:type="gramEnd"/>
    </w:p>
    <w:p w:rsidR="00C53E72" w:rsidRPr="00C53E72" w:rsidRDefault="008D5039" w:rsidP="00CA519A">
      <w:pPr>
        <w:pStyle w:val="ConsPlusNonformat"/>
        <w:ind w:left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="00CA519A" w:rsidRPr="00C53E7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директора - г</w:t>
      </w:r>
      <w:r w:rsidR="00CA519A" w:rsidRPr="00C53E72">
        <w:rPr>
          <w:rFonts w:ascii="Times New Roman" w:hAnsi="Times New Roman" w:cs="Times New Roman"/>
          <w:sz w:val="30"/>
          <w:szCs w:val="30"/>
        </w:rPr>
        <w:t>лавн</w:t>
      </w:r>
      <w:r w:rsidR="00A37B89">
        <w:rPr>
          <w:rFonts w:ascii="Times New Roman" w:hAnsi="Times New Roman" w:cs="Times New Roman"/>
          <w:sz w:val="30"/>
          <w:szCs w:val="30"/>
        </w:rPr>
        <w:t>ый</w:t>
      </w:r>
      <w:r w:rsidR="00CA519A" w:rsidRPr="00C53E72">
        <w:rPr>
          <w:rFonts w:ascii="Times New Roman" w:hAnsi="Times New Roman" w:cs="Times New Roman"/>
          <w:sz w:val="30"/>
          <w:szCs w:val="30"/>
        </w:rPr>
        <w:t xml:space="preserve"> инженер  </w:t>
      </w:r>
    </w:p>
    <w:p w:rsidR="00CA519A" w:rsidRPr="00C53E72" w:rsidRDefault="00C53E72" w:rsidP="00CA519A">
      <w:pPr>
        <w:pStyle w:val="ConsPlusNonformat"/>
        <w:ind w:left="4536"/>
        <w:rPr>
          <w:rFonts w:ascii="Times New Roman" w:hAnsi="Times New Roman" w:cs="Times New Roman"/>
          <w:sz w:val="30"/>
          <w:szCs w:val="30"/>
        </w:rPr>
      </w:pPr>
      <w:r w:rsidRPr="00C53E72">
        <w:rPr>
          <w:rFonts w:ascii="Times New Roman" w:hAnsi="Times New Roman" w:cs="Times New Roman"/>
          <w:sz w:val="30"/>
          <w:szCs w:val="30"/>
        </w:rPr>
        <w:t xml:space="preserve">    </w:t>
      </w:r>
      <w:r w:rsidR="00CA519A" w:rsidRPr="00C53E72">
        <w:rPr>
          <w:rFonts w:ascii="Times New Roman" w:hAnsi="Times New Roman" w:cs="Times New Roman"/>
          <w:sz w:val="30"/>
          <w:szCs w:val="30"/>
        </w:rPr>
        <w:t>ОАО «БЗМП»</w:t>
      </w:r>
    </w:p>
    <w:p w:rsidR="00CA519A" w:rsidRPr="00C53E72" w:rsidRDefault="00C53E72" w:rsidP="00CA519A">
      <w:pPr>
        <w:pStyle w:val="ConsPlusNonformat"/>
        <w:ind w:left="4536"/>
        <w:jc w:val="right"/>
        <w:rPr>
          <w:rFonts w:ascii="Times New Roman" w:hAnsi="Times New Roman" w:cs="Times New Roman"/>
          <w:sz w:val="30"/>
          <w:szCs w:val="30"/>
        </w:rPr>
      </w:pPr>
      <w:r w:rsidRPr="00C53E72">
        <w:rPr>
          <w:rFonts w:ascii="Times New Roman" w:hAnsi="Times New Roman" w:cs="Times New Roman"/>
          <w:sz w:val="30"/>
          <w:szCs w:val="30"/>
        </w:rPr>
        <w:t xml:space="preserve">    </w:t>
      </w:r>
      <w:r w:rsidR="00CA519A" w:rsidRPr="00C53E72">
        <w:rPr>
          <w:rFonts w:ascii="Times New Roman" w:hAnsi="Times New Roman" w:cs="Times New Roman"/>
          <w:sz w:val="30"/>
          <w:szCs w:val="30"/>
        </w:rPr>
        <w:t xml:space="preserve">______________ </w:t>
      </w:r>
      <w:r w:rsidRPr="00C53E72">
        <w:rPr>
          <w:rFonts w:ascii="Times New Roman" w:hAnsi="Times New Roman" w:cs="Times New Roman"/>
          <w:sz w:val="30"/>
          <w:szCs w:val="30"/>
        </w:rPr>
        <w:t>Д.В. Демяшкевич</w:t>
      </w:r>
    </w:p>
    <w:p w:rsidR="00CA519A" w:rsidRPr="00C53E72" w:rsidRDefault="00C53E72" w:rsidP="00CA519A">
      <w:pPr>
        <w:pStyle w:val="ConsPlusNonformat"/>
        <w:ind w:left="3828" w:firstLine="708"/>
        <w:rPr>
          <w:rFonts w:ascii="Times New Roman" w:hAnsi="Times New Roman" w:cs="Times New Roman"/>
          <w:sz w:val="30"/>
          <w:szCs w:val="30"/>
        </w:rPr>
      </w:pPr>
      <w:r w:rsidRPr="00C53E72">
        <w:rPr>
          <w:rFonts w:ascii="Times New Roman" w:hAnsi="Times New Roman" w:cs="Times New Roman"/>
          <w:sz w:val="30"/>
          <w:szCs w:val="30"/>
        </w:rPr>
        <w:t xml:space="preserve">     ____ ____________ 20</w:t>
      </w:r>
      <w:r w:rsidR="008C0935">
        <w:rPr>
          <w:rFonts w:ascii="Times New Roman" w:hAnsi="Times New Roman" w:cs="Times New Roman"/>
          <w:sz w:val="30"/>
          <w:szCs w:val="30"/>
        </w:rPr>
        <w:t>2</w:t>
      </w:r>
      <w:r w:rsidR="00463172">
        <w:rPr>
          <w:rFonts w:ascii="Times New Roman" w:hAnsi="Times New Roman" w:cs="Times New Roman"/>
          <w:sz w:val="30"/>
          <w:szCs w:val="30"/>
        </w:rPr>
        <w:t>3</w:t>
      </w:r>
      <w:r w:rsidR="00CA519A" w:rsidRPr="00C53E72">
        <w:rPr>
          <w:rFonts w:ascii="Times New Roman" w:hAnsi="Times New Roman" w:cs="Times New Roman"/>
          <w:sz w:val="30"/>
          <w:szCs w:val="30"/>
        </w:rPr>
        <w:t>г.</w:t>
      </w: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30"/>
          <w:szCs w:val="30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DC104F" w:rsidRDefault="00DC104F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P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8C53F2" w:rsidRPr="00CA519A" w:rsidRDefault="008C53F2" w:rsidP="00CA51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A519A">
        <w:rPr>
          <w:rFonts w:ascii="Times New Roman" w:hAnsi="Times New Roman" w:cs="Times New Roman"/>
          <w:sz w:val="28"/>
          <w:szCs w:val="28"/>
        </w:rPr>
        <w:t>КОНКУРСНЫЕ ДОКУМЕНТЫ</w:t>
      </w:r>
      <w:r w:rsidR="007B56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3F2" w:rsidRPr="00CA519A" w:rsidRDefault="008C53F2" w:rsidP="008C53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6094E" w:rsidRDefault="0026094E" w:rsidP="00E234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открытого конкурса </w:t>
      </w:r>
    </w:p>
    <w:p w:rsidR="00BE162D" w:rsidRPr="0076638D" w:rsidRDefault="00A03BFC" w:rsidP="00476A0B">
      <w:pPr>
        <w:tabs>
          <w:tab w:val="left" w:pos="5785"/>
        </w:tabs>
        <w:spacing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 xml:space="preserve">по </w:t>
      </w:r>
      <w:r w:rsidR="00BE162D">
        <w:rPr>
          <w:rFonts w:ascii="Times New Roman" w:hAnsi="Times New Roman"/>
          <w:b/>
          <w:sz w:val="28"/>
          <w:szCs w:val="28"/>
        </w:rPr>
        <w:t>выбор</w:t>
      </w:r>
      <w:r>
        <w:rPr>
          <w:rFonts w:ascii="Times New Roman" w:hAnsi="Times New Roman"/>
          <w:b/>
          <w:sz w:val="28"/>
          <w:szCs w:val="28"/>
        </w:rPr>
        <w:t>у</w:t>
      </w:r>
      <w:r w:rsidR="00BE162D">
        <w:rPr>
          <w:rFonts w:ascii="Times New Roman" w:hAnsi="Times New Roman"/>
          <w:b/>
          <w:sz w:val="28"/>
          <w:szCs w:val="28"/>
        </w:rPr>
        <w:t xml:space="preserve"> поставщика </w:t>
      </w:r>
      <w:r w:rsidR="00C75C47">
        <w:rPr>
          <w:rFonts w:ascii="Times New Roman" w:hAnsi="Times New Roman"/>
          <w:b/>
          <w:sz w:val="28"/>
          <w:szCs w:val="28"/>
        </w:rPr>
        <w:t>запасных частей и расходных материалов для хроматографов</w:t>
      </w:r>
      <w:r w:rsidR="00C75C47" w:rsidRPr="00C75C47">
        <w:rPr>
          <w:rFonts w:ascii="Times New Roman" w:hAnsi="Times New Roman"/>
          <w:b/>
          <w:sz w:val="28"/>
          <w:szCs w:val="28"/>
        </w:rPr>
        <w:t xml:space="preserve"> </w:t>
      </w:r>
      <w:r w:rsidR="00C75C47">
        <w:rPr>
          <w:rFonts w:ascii="Times New Roman" w:hAnsi="Times New Roman"/>
          <w:b/>
          <w:sz w:val="28"/>
          <w:szCs w:val="28"/>
          <w:lang w:val="en-US"/>
        </w:rPr>
        <w:t>Agilent</w:t>
      </w:r>
      <w:r w:rsidR="0076638D" w:rsidRPr="00FC0AC3">
        <w:rPr>
          <w:rFonts w:ascii="Times New Roman" w:hAnsi="Times New Roman"/>
          <w:sz w:val="26"/>
          <w:szCs w:val="26"/>
        </w:rPr>
        <w:t>.</w:t>
      </w:r>
    </w:p>
    <w:p w:rsidR="008C53F2" w:rsidRPr="00CA519A" w:rsidRDefault="008C53F2" w:rsidP="00CA51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519A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CA519A" w:rsidRPr="00CA519A" w:rsidRDefault="008C53F2" w:rsidP="00CA51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A519A">
        <w:rPr>
          <w:rFonts w:ascii="Times New Roman" w:hAnsi="Times New Roman" w:cs="Times New Roman"/>
          <w:sz w:val="28"/>
          <w:szCs w:val="28"/>
        </w:rPr>
        <w:t xml:space="preserve">для </w:t>
      </w:r>
      <w:r w:rsidR="00CA519A" w:rsidRPr="00CA519A">
        <w:rPr>
          <w:rFonts w:ascii="Times New Roman" w:hAnsi="Times New Roman" w:cs="Times New Roman"/>
          <w:sz w:val="28"/>
          <w:szCs w:val="28"/>
        </w:rPr>
        <w:t>Открытого акционерного общества «Борисовский завод медицинских препаратов»</w:t>
      </w:r>
    </w:p>
    <w:p w:rsidR="008C53F2" w:rsidRDefault="008C53F2" w:rsidP="00CA519A">
      <w:pPr>
        <w:pStyle w:val="ConsPlusNonformat"/>
        <w:jc w:val="both"/>
      </w:pPr>
    </w:p>
    <w:p w:rsidR="008C53F2" w:rsidRDefault="008C53F2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BB36DB" w:rsidRDefault="00BB36DB" w:rsidP="008C53F2">
      <w:pPr>
        <w:pStyle w:val="ConsPlusNormal"/>
        <w:jc w:val="both"/>
      </w:pPr>
    </w:p>
    <w:p w:rsidR="00CA519A" w:rsidRPr="008C0935" w:rsidRDefault="004055CA" w:rsidP="004055CA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055CA">
        <w:rPr>
          <w:rFonts w:ascii="Times New Roman" w:hAnsi="Times New Roman" w:cs="Times New Roman"/>
          <w:sz w:val="28"/>
          <w:szCs w:val="28"/>
          <w:lang w:val="en-US"/>
        </w:rPr>
        <w:t>20</w:t>
      </w:r>
      <w:r w:rsidR="00A37B89">
        <w:rPr>
          <w:rFonts w:ascii="Times New Roman" w:hAnsi="Times New Roman" w:cs="Times New Roman"/>
          <w:sz w:val="28"/>
          <w:szCs w:val="28"/>
        </w:rPr>
        <w:t>2</w:t>
      </w:r>
      <w:r w:rsidR="00463172">
        <w:rPr>
          <w:rFonts w:ascii="Times New Roman" w:hAnsi="Times New Roman" w:cs="Times New Roman"/>
          <w:sz w:val="28"/>
          <w:szCs w:val="28"/>
        </w:rPr>
        <w:t>3</w:t>
      </w:r>
    </w:p>
    <w:p w:rsidR="008C53F2" w:rsidRPr="00CA519A" w:rsidRDefault="008C53F2" w:rsidP="00CA5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lastRenderedPageBreak/>
        <w:t xml:space="preserve"> </w:t>
      </w:r>
      <w:r w:rsidRPr="00CA519A">
        <w:rPr>
          <w:rFonts w:ascii="Times New Roman" w:hAnsi="Times New Roman" w:cs="Times New Roman"/>
          <w:b/>
          <w:sz w:val="24"/>
          <w:szCs w:val="24"/>
        </w:rPr>
        <w:t>ПРИГЛАШЕНИЕ</w:t>
      </w:r>
    </w:p>
    <w:p w:rsidR="008C53F2" w:rsidRPr="00CA519A" w:rsidRDefault="008C53F2" w:rsidP="008C53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67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2715"/>
        <w:gridCol w:w="466"/>
        <w:gridCol w:w="142"/>
        <w:gridCol w:w="17"/>
        <w:gridCol w:w="284"/>
        <w:gridCol w:w="5953"/>
        <w:gridCol w:w="61"/>
      </w:tblGrid>
      <w:tr w:rsidR="00E9059B" w:rsidRPr="00A60046" w:rsidTr="009A2143">
        <w:trPr>
          <w:gridAfter w:val="1"/>
          <w:wAfter w:w="61" w:type="dxa"/>
        </w:trPr>
        <w:tc>
          <w:tcPr>
            <w:tcW w:w="629" w:type="dxa"/>
          </w:tcPr>
          <w:p w:rsidR="00E9059B" w:rsidRPr="00A60046" w:rsidRDefault="00E9059B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81" w:type="dxa"/>
            <w:gridSpan w:val="2"/>
            <w:vAlign w:val="center"/>
          </w:tcPr>
          <w:p w:rsidR="00E9059B" w:rsidRPr="00A60046" w:rsidRDefault="00E9059B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Вид процедуры закупки</w:t>
            </w:r>
          </w:p>
        </w:tc>
        <w:tc>
          <w:tcPr>
            <w:tcW w:w="6396" w:type="dxa"/>
            <w:gridSpan w:val="4"/>
            <w:vAlign w:val="center"/>
          </w:tcPr>
          <w:p w:rsidR="00E9059B" w:rsidRPr="00A60046" w:rsidRDefault="00E9059B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Открытый конкурс</w:t>
            </w:r>
          </w:p>
        </w:tc>
      </w:tr>
      <w:tr w:rsidR="00E9059B" w:rsidRPr="00A60046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E9059B" w:rsidRPr="00A60046" w:rsidRDefault="00E9059B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1" w:type="dxa"/>
            <w:gridSpan w:val="2"/>
          </w:tcPr>
          <w:p w:rsidR="00E9059B" w:rsidRPr="00A60046" w:rsidRDefault="00E9059B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Адрес сайта в глобальной компьютерной сети Интернет, обеспечивающего доступ на официальный сайт</w:t>
            </w:r>
          </w:p>
        </w:tc>
        <w:tc>
          <w:tcPr>
            <w:tcW w:w="6396" w:type="dxa"/>
            <w:gridSpan w:val="4"/>
          </w:tcPr>
          <w:p w:rsidR="00E9059B" w:rsidRPr="00A60046" w:rsidRDefault="00E9059B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www.</w:t>
            </w: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icetrade.by</w:t>
            </w:r>
          </w:p>
        </w:tc>
      </w:tr>
      <w:tr w:rsidR="00E9059B" w:rsidRPr="00A60046" w:rsidTr="009A2143">
        <w:trPr>
          <w:gridAfter w:val="1"/>
          <w:wAfter w:w="61" w:type="dxa"/>
        </w:trPr>
        <w:tc>
          <w:tcPr>
            <w:tcW w:w="10206" w:type="dxa"/>
            <w:gridSpan w:val="7"/>
            <w:vAlign w:val="center"/>
          </w:tcPr>
          <w:p w:rsidR="00E9059B" w:rsidRPr="00A60046" w:rsidRDefault="00E9059B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операторе официального сайта</w:t>
            </w:r>
          </w:p>
        </w:tc>
      </w:tr>
      <w:tr w:rsidR="00E9059B" w:rsidRPr="00A60046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E9059B" w:rsidRPr="00A60046" w:rsidRDefault="00E9059B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1" w:type="dxa"/>
            <w:gridSpan w:val="2"/>
          </w:tcPr>
          <w:p w:rsidR="00E9059B" w:rsidRPr="00A60046" w:rsidRDefault="00E9059B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6396" w:type="dxa"/>
            <w:gridSpan w:val="4"/>
          </w:tcPr>
          <w:p w:rsidR="00E9059B" w:rsidRPr="00A60046" w:rsidRDefault="00E9059B" w:rsidP="00A60046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A60046">
              <w:rPr>
                <w:rFonts w:ascii="Times New Roman" w:hAnsi="Times New Roman"/>
                <w:bCs/>
                <w:sz w:val="24"/>
                <w:szCs w:val="24"/>
              </w:rPr>
              <w:t>РУП «Национальный центр маркетинга и конъюнктуры цен»</w:t>
            </w:r>
          </w:p>
        </w:tc>
      </w:tr>
      <w:tr w:rsidR="00E9059B" w:rsidRPr="00A60046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E9059B" w:rsidRPr="00A60046" w:rsidRDefault="00E9059B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1" w:type="dxa"/>
            <w:gridSpan w:val="2"/>
          </w:tcPr>
          <w:p w:rsidR="00E9059B" w:rsidRPr="00A60046" w:rsidRDefault="00E9059B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6396" w:type="dxa"/>
            <w:gridSpan w:val="4"/>
          </w:tcPr>
          <w:p w:rsidR="00E9059B" w:rsidRPr="00A60046" w:rsidRDefault="00E9059B" w:rsidP="00A60046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A60046">
              <w:rPr>
                <w:rFonts w:ascii="Times New Roman" w:hAnsi="Times New Roman"/>
                <w:bCs/>
                <w:sz w:val="24"/>
                <w:szCs w:val="24"/>
              </w:rPr>
              <w:t>г. Минск, пр-т. Победителей, 7, к. 1119</w:t>
            </w:r>
          </w:p>
        </w:tc>
      </w:tr>
      <w:tr w:rsidR="00E9059B" w:rsidRPr="00A60046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E9059B" w:rsidRPr="00A60046" w:rsidRDefault="00E9059B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81" w:type="dxa"/>
            <w:gridSpan w:val="2"/>
          </w:tcPr>
          <w:p w:rsidR="00E9059B" w:rsidRPr="00A60046" w:rsidRDefault="00E9059B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УНП</w:t>
            </w:r>
          </w:p>
        </w:tc>
        <w:tc>
          <w:tcPr>
            <w:tcW w:w="6396" w:type="dxa"/>
            <w:gridSpan w:val="4"/>
          </w:tcPr>
          <w:p w:rsidR="00E9059B" w:rsidRPr="00A60046" w:rsidRDefault="00E9059B" w:rsidP="00A60046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A60046">
              <w:rPr>
                <w:rFonts w:ascii="Times New Roman" w:hAnsi="Times New Roman"/>
                <w:bCs/>
                <w:sz w:val="24"/>
                <w:szCs w:val="24"/>
              </w:rPr>
              <w:t>101223447</w:t>
            </w:r>
          </w:p>
        </w:tc>
      </w:tr>
      <w:tr w:rsidR="00E9059B" w:rsidRPr="00A60046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E9059B" w:rsidRPr="00A60046" w:rsidRDefault="00E9059B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1" w:type="dxa"/>
            <w:gridSpan w:val="2"/>
          </w:tcPr>
          <w:p w:rsidR="00E9059B" w:rsidRPr="00A60046" w:rsidRDefault="00E9059B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396" w:type="dxa"/>
            <w:gridSpan w:val="4"/>
          </w:tcPr>
          <w:p w:rsidR="00E9059B" w:rsidRPr="00A60046" w:rsidRDefault="00536AEB" w:rsidP="00A60046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hyperlink r:id="rId7" w:history="1">
              <w:r w:rsidR="00E9059B" w:rsidRPr="00A60046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tenders@icetrade.by</w:t>
              </w:r>
            </w:hyperlink>
          </w:p>
        </w:tc>
      </w:tr>
      <w:tr w:rsidR="00E9059B" w:rsidRPr="00A60046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E9059B" w:rsidRPr="00A60046" w:rsidRDefault="00E9059B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81" w:type="dxa"/>
            <w:gridSpan w:val="2"/>
          </w:tcPr>
          <w:p w:rsidR="00E9059B" w:rsidRPr="00A60046" w:rsidRDefault="00E9059B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Адрес сайта в глобальной компьютерной сети Интернет</w:t>
            </w:r>
          </w:p>
        </w:tc>
        <w:tc>
          <w:tcPr>
            <w:tcW w:w="6396" w:type="dxa"/>
            <w:gridSpan w:val="4"/>
          </w:tcPr>
          <w:p w:rsidR="00E9059B" w:rsidRPr="00A60046" w:rsidRDefault="00E9059B" w:rsidP="00A60046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6004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www.</w:t>
            </w:r>
            <w:r w:rsidRPr="00A60046">
              <w:rPr>
                <w:rFonts w:ascii="Times New Roman" w:hAnsi="Times New Roman"/>
                <w:sz w:val="24"/>
                <w:szCs w:val="24"/>
              </w:rPr>
              <w:t>icetrade.by</w:t>
            </w:r>
          </w:p>
        </w:tc>
      </w:tr>
      <w:tr w:rsidR="00E9059B" w:rsidRPr="00A60046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E9059B" w:rsidRPr="00A60046" w:rsidRDefault="00E9059B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81" w:type="dxa"/>
            <w:gridSpan w:val="2"/>
          </w:tcPr>
          <w:p w:rsidR="00E9059B" w:rsidRPr="00A60046" w:rsidRDefault="00E9059B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Размер оплаты услуг оператора официального сайта </w:t>
            </w:r>
          </w:p>
        </w:tc>
        <w:tc>
          <w:tcPr>
            <w:tcW w:w="6396" w:type="dxa"/>
            <w:gridSpan w:val="4"/>
          </w:tcPr>
          <w:p w:rsidR="00E9059B" w:rsidRPr="00A60046" w:rsidRDefault="00E9059B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Устанавливается оператором торговой площадки</w:t>
            </w:r>
          </w:p>
        </w:tc>
      </w:tr>
      <w:tr w:rsidR="00E9059B" w:rsidRPr="00A60046" w:rsidTr="009A2143">
        <w:trPr>
          <w:gridAfter w:val="1"/>
          <w:wAfter w:w="61" w:type="dxa"/>
        </w:trPr>
        <w:tc>
          <w:tcPr>
            <w:tcW w:w="10206" w:type="dxa"/>
            <w:gridSpan w:val="7"/>
            <w:vAlign w:val="center"/>
          </w:tcPr>
          <w:p w:rsidR="00E9059B" w:rsidRPr="00A60046" w:rsidRDefault="00E9059B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заказчике</w:t>
            </w:r>
          </w:p>
        </w:tc>
      </w:tr>
      <w:tr w:rsidR="004960F0" w:rsidRPr="00A60046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81" w:type="dxa"/>
            <w:gridSpan w:val="2"/>
          </w:tcPr>
          <w:p w:rsidR="004960F0" w:rsidRPr="00A60046" w:rsidRDefault="004960F0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6396" w:type="dxa"/>
            <w:gridSpan w:val="4"/>
          </w:tcPr>
          <w:p w:rsidR="004960F0" w:rsidRPr="00A60046" w:rsidRDefault="004960F0" w:rsidP="00A6004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>Открытое акционерное общество  «Борисовский завод медицинских препаратов»</w:t>
            </w:r>
          </w:p>
        </w:tc>
      </w:tr>
      <w:tr w:rsidR="004960F0" w:rsidRPr="00A60046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81" w:type="dxa"/>
            <w:gridSpan w:val="2"/>
          </w:tcPr>
          <w:p w:rsidR="004960F0" w:rsidRPr="00A60046" w:rsidRDefault="004960F0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 </w:t>
            </w:r>
          </w:p>
        </w:tc>
        <w:tc>
          <w:tcPr>
            <w:tcW w:w="6396" w:type="dxa"/>
            <w:gridSpan w:val="4"/>
          </w:tcPr>
          <w:p w:rsidR="004960F0" w:rsidRPr="00A60046" w:rsidRDefault="004960F0" w:rsidP="00A6004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>222518, г. Борисов, ул. Чапаева, 64</w:t>
            </w:r>
          </w:p>
        </w:tc>
      </w:tr>
      <w:tr w:rsidR="004960F0" w:rsidRPr="00A60046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81" w:type="dxa"/>
            <w:gridSpan w:val="2"/>
          </w:tcPr>
          <w:p w:rsidR="004960F0" w:rsidRPr="00A60046" w:rsidRDefault="004960F0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УНП</w:t>
            </w:r>
          </w:p>
        </w:tc>
        <w:tc>
          <w:tcPr>
            <w:tcW w:w="6396" w:type="dxa"/>
            <w:gridSpan w:val="4"/>
          </w:tcPr>
          <w:p w:rsidR="004960F0" w:rsidRPr="00A60046" w:rsidRDefault="004960F0" w:rsidP="00A6004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>600125834</w:t>
            </w:r>
          </w:p>
        </w:tc>
      </w:tr>
      <w:tr w:rsidR="004960F0" w:rsidRPr="00A60046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81" w:type="dxa"/>
            <w:gridSpan w:val="2"/>
          </w:tcPr>
          <w:p w:rsidR="004960F0" w:rsidRPr="00A60046" w:rsidRDefault="004960F0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396" w:type="dxa"/>
            <w:gridSpan w:val="4"/>
            <w:vAlign w:val="center"/>
          </w:tcPr>
          <w:p w:rsidR="004960F0" w:rsidRPr="00A60046" w:rsidRDefault="00536AEB" w:rsidP="00A6004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hyperlink r:id="rId8" w:history="1">
              <w:r w:rsidR="004960F0" w:rsidRPr="00A60046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borimed@borimed.com</w:t>
              </w:r>
            </w:hyperlink>
          </w:p>
        </w:tc>
      </w:tr>
      <w:tr w:rsidR="004960F0" w:rsidRPr="00A60046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81" w:type="dxa"/>
            <w:gridSpan w:val="2"/>
          </w:tcPr>
          <w:p w:rsidR="004960F0" w:rsidRPr="00A60046" w:rsidRDefault="004960F0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в глобальной компьютерной сети Интернет </w:t>
            </w:r>
          </w:p>
        </w:tc>
        <w:tc>
          <w:tcPr>
            <w:tcW w:w="6396" w:type="dxa"/>
            <w:gridSpan w:val="4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0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borimed</w:t>
            </w:r>
            <w:proofErr w:type="spellEnd"/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600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4960F0" w:rsidRPr="00A60046" w:rsidTr="009A2143">
        <w:trPr>
          <w:gridAfter w:val="1"/>
          <w:wAfter w:w="61" w:type="dxa"/>
        </w:trPr>
        <w:tc>
          <w:tcPr>
            <w:tcW w:w="10206" w:type="dxa"/>
            <w:gridSpan w:val="7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работниках заказчика </w:t>
            </w:r>
          </w:p>
        </w:tc>
      </w:tr>
      <w:tr w:rsidR="004960F0" w:rsidRPr="00A60046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81" w:type="dxa"/>
            <w:gridSpan w:val="2"/>
          </w:tcPr>
          <w:p w:rsidR="004960F0" w:rsidRPr="00A60046" w:rsidRDefault="004960F0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Фамилия, собственное имя, отчество (при наличии), контактный телефон</w:t>
            </w:r>
          </w:p>
        </w:tc>
        <w:tc>
          <w:tcPr>
            <w:tcW w:w="6396" w:type="dxa"/>
            <w:gridSpan w:val="4"/>
          </w:tcPr>
          <w:p w:rsidR="004960F0" w:rsidRPr="00A60046" w:rsidRDefault="004960F0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Новиченок Анна Александровна</w:t>
            </w:r>
          </w:p>
          <w:p w:rsidR="004960F0" w:rsidRPr="00A60046" w:rsidRDefault="004960F0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80177735415</w:t>
            </w:r>
          </w:p>
          <w:p w:rsidR="004960F0" w:rsidRPr="00A60046" w:rsidRDefault="004960F0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nova</w:t>
            </w: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A600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borimed</w:t>
            </w:r>
            <w:proofErr w:type="spellEnd"/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600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4960F0" w:rsidRPr="00A60046" w:rsidTr="009A2143">
        <w:trPr>
          <w:gridAfter w:val="1"/>
          <w:wAfter w:w="61" w:type="dxa"/>
        </w:trPr>
        <w:tc>
          <w:tcPr>
            <w:tcW w:w="10206" w:type="dxa"/>
            <w:gridSpan w:val="7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открытом конкурсе</w:t>
            </w:r>
          </w:p>
        </w:tc>
      </w:tr>
      <w:tr w:rsidR="004960F0" w:rsidRPr="00A60046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81" w:type="dxa"/>
            <w:gridSpan w:val="2"/>
          </w:tcPr>
          <w:p w:rsidR="004960F0" w:rsidRPr="00A60046" w:rsidRDefault="004960F0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Срок для подготовки и подачи предложений</w:t>
            </w:r>
          </w:p>
        </w:tc>
        <w:tc>
          <w:tcPr>
            <w:tcW w:w="6396" w:type="dxa"/>
            <w:gridSpan w:val="4"/>
          </w:tcPr>
          <w:p w:rsidR="004960F0" w:rsidRPr="00463172" w:rsidRDefault="004960F0" w:rsidP="00C75C4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До 13.00 </w:t>
            </w:r>
            <w:r w:rsidR="00C75C47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  <w:r w:rsidR="00463172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4960F0" w:rsidRPr="00A60046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81" w:type="dxa"/>
            <w:gridSpan w:val="2"/>
          </w:tcPr>
          <w:p w:rsidR="004960F0" w:rsidRPr="00A60046" w:rsidRDefault="004960F0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Наименование валюты, в которой может быть выражена цена предложения</w:t>
            </w:r>
          </w:p>
        </w:tc>
        <w:tc>
          <w:tcPr>
            <w:tcW w:w="6396" w:type="dxa"/>
            <w:gridSpan w:val="4"/>
          </w:tcPr>
          <w:p w:rsidR="00463172" w:rsidRDefault="00463172" w:rsidP="0046317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Резиденты РБ – </w:t>
            </w: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BYN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BYN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валютном эквиваленте</w:t>
            </w:r>
          </w:p>
          <w:p w:rsidR="004960F0" w:rsidRPr="00A60046" w:rsidRDefault="00463172" w:rsidP="00C75C4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Нерезиденты РБ -  </w:t>
            </w: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RUB</w:t>
            </w:r>
            <w:r w:rsidRPr="00B43B4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CNY</w:t>
            </w:r>
            <w:r w:rsidR="00C75C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75C47">
              <w:rPr>
                <w:rFonts w:ascii="Times New Roman" w:hAnsi="Times New Roman"/>
                <w:sz w:val="24"/>
                <w:szCs w:val="24"/>
                <w:lang w:val="en-US"/>
              </w:rPr>
              <w:t>USD</w:t>
            </w:r>
            <w:r w:rsidR="00C75C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75C47">
              <w:rPr>
                <w:rFonts w:ascii="Times New Roman" w:hAnsi="Times New Roman"/>
                <w:sz w:val="24"/>
                <w:szCs w:val="24"/>
                <w:lang w:val="en-US"/>
              </w:rPr>
              <w:t>EUR</w:t>
            </w:r>
            <w:r w:rsidR="00C75C47">
              <w:rPr>
                <w:rFonts w:ascii="Times New Roman" w:hAnsi="Times New Roman"/>
                <w:sz w:val="24"/>
                <w:szCs w:val="24"/>
              </w:rPr>
              <w:t xml:space="preserve"> с оплатой в </w:t>
            </w:r>
            <w:r w:rsidR="00C75C47" w:rsidRPr="00CD2957">
              <w:rPr>
                <w:rFonts w:ascii="Times New Roman" w:hAnsi="Times New Roman"/>
                <w:sz w:val="24"/>
                <w:szCs w:val="24"/>
                <w:lang w:val="en-US"/>
              </w:rPr>
              <w:t>RUB</w:t>
            </w:r>
            <w:r w:rsidR="00C75C47" w:rsidRPr="00B43B4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75C47">
              <w:rPr>
                <w:rFonts w:ascii="Times New Roman" w:hAnsi="Times New Roman"/>
                <w:sz w:val="24"/>
                <w:szCs w:val="24"/>
                <w:lang w:val="en-US"/>
              </w:rPr>
              <w:t>CNY</w:t>
            </w:r>
            <w:r w:rsidR="00C75C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75C47">
              <w:rPr>
                <w:rFonts w:ascii="Times New Roman" w:hAnsi="Times New Roman"/>
                <w:sz w:val="24"/>
                <w:szCs w:val="24"/>
                <w:lang w:val="en-US"/>
              </w:rPr>
              <w:t>PLN</w:t>
            </w:r>
            <w:r w:rsidR="00C75C47" w:rsidRPr="00C75C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5C47">
              <w:rPr>
                <w:rFonts w:ascii="Times New Roman" w:hAnsi="Times New Roman"/>
                <w:sz w:val="24"/>
                <w:szCs w:val="24"/>
              </w:rPr>
              <w:t>по договорному курсу.</w:t>
            </w:r>
            <w:r w:rsidRPr="00B43B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960F0" w:rsidRPr="00A60046" w:rsidTr="00A60046">
        <w:trPr>
          <w:gridAfter w:val="1"/>
          <w:wAfter w:w="61" w:type="dxa"/>
          <w:trHeight w:val="4140"/>
        </w:trPr>
        <w:tc>
          <w:tcPr>
            <w:tcW w:w="629" w:type="dxa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181" w:type="dxa"/>
            <w:gridSpan w:val="2"/>
          </w:tcPr>
          <w:p w:rsidR="004960F0" w:rsidRPr="00A60046" w:rsidRDefault="004960F0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составу участников </w:t>
            </w:r>
          </w:p>
        </w:tc>
        <w:tc>
          <w:tcPr>
            <w:tcW w:w="6396" w:type="dxa"/>
            <w:gridSpan w:val="4"/>
          </w:tcPr>
          <w:p w:rsidR="004960F0" w:rsidRPr="00A60046" w:rsidRDefault="004960F0" w:rsidP="00A60046">
            <w:pPr>
              <w:autoSpaceDE w:val="0"/>
              <w:autoSpaceDN w:val="0"/>
              <w:adjustRightInd w:val="0"/>
              <w:spacing w:after="0" w:line="240" w:lineRule="exact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0046">
              <w:rPr>
                <w:rFonts w:ascii="Times New Roman" w:eastAsiaTheme="minorHAnsi" w:hAnsi="Times New Roman"/>
                <w:sz w:val="24"/>
                <w:szCs w:val="24"/>
              </w:rPr>
              <w:t>Участником конкурентной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организацией в документации о закупке в соответствии с порядком закупок за счет собственных средств.</w:t>
            </w:r>
          </w:p>
          <w:p w:rsidR="004960F0" w:rsidRPr="00A60046" w:rsidRDefault="004960F0" w:rsidP="00A60046">
            <w:pPr>
              <w:autoSpaceDE w:val="0"/>
              <w:autoSpaceDN w:val="0"/>
              <w:adjustRightInd w:val="0"/>
              <w:spacing w:after="0" w:line="240" w:lineRule="exact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0046">
              <w:rPr>
                <w:rFonts w:ascii="Times New Roman" w:eastAsiaTheme="minorHAnsi" w:hAnsi="Times New Roman"/>
                <w:sz w:val="24"/>
                <w:szCs w:val="24"/>
              </w:rPr>
              <w:t>За исключением:</w:t>
            </w:r>
          </w:p>
          <w:p w:rsidR="004960F0" w:rsidRPr="00A60046" w:rsidRDefault="004960F0" w:rsidP="00A60046">
            <w:pPr>
              <w:autoSpaceDE w:val="0"/>
              <w:autoSpaceDN w:val="0"/>
              <w:adjustRightInd w:val="0"/>
              <w:spacing w:after="0" w:line="240" w:lineRule="exact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0046">
              <w:rPr>
                <w:rFonts w:ascii="Times New Roman" w:eastAsiaTheme="minorHAnsi" w:hAnsi="Times New Roman"/>
                <w:sz w:val="24"/>
                <w:szCs w:val="24"/>
              </w:rPr>
              <w:t>-  юридических лиц и индивидуальных предпринимателей, включенных в реестр поставщиков (подрядчиков, исполнителей), временно не допускаемых к закупкам;</w:t>
            </w:r>
          </w:p>
          <w:p w:rsidR="004960F0" w:rsidRPr="00A60046" w:rsidRDefault="004960F0" w:rsidP="00A60046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eastAsiaTheme="minorHAnsi" w:hAnsi="Times New Roman"/>
                <w:sz w:val="24"/>
                <w:szCs w:val="24"/>
              </w:rPr>
              <w:t xml:space="preserve">- в случаях, установленных в </w:t>
            </w:r>
            <w:hyperlink r:id="rId9" w:history="1">
              <w:r w:rsidRPr="00A60046">
                <w:rPr>
                  <w:rFonts w:ascii="Times New Roman" w:eastAsiaTheme="minorHAnsi" w:hAnsi="Times New Roman"/>
                  <w:sz w:val="24"/>
                  <w:szCs w:val="24"/>
                </w:rPr>
                <w:t>части четвертой</w:t>
              </w:r>
            </w:hyperlink>
            <w:r w:rsidRPr="00A60046">
              <w:rPr>
                <w:rFonts w:ascii="Times New Roman" w:eastAsiaTheme="minorHAnsi" w:hAnsi="Times New Roman"/>
                <w:sz w:val="24"/>
                <w:szCs w:val="24"/>
              </w:rPr>
              <w:t xml:space="preserve"> подпункта 2.5 Постановления №229 от 15.03.2012г, в целях соблюдения приоритетности закупок у производителей или их сбытовых организаций (официальных торговых представителей)</w:t>
            </w:r>
          </w:p>
        </w:tc>
      </w:tr>
      <w:tr w:rsidR="004960F0" w:rsidRPr="00A60046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81" w:type="dxa"/>
            <w:gridSpan w:val="2"/>
          </w:tcPr>
          <w:p w:rsidR="004960F0" w:rsidRPr="00A60046" w:rsidRDefault="004960F0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о предоставлении конкурсного обеспечения </w:t>
            </w:r>
          </w:p>
        </w:tc>
        <w:tc>
          <w:tcPr>
            <w:tcW w:w="6396" w:type="dxa"/>
            <w:gridSpan w:val="4"/>
          </w:tcPr>
          <w:p w:rsidR="004960F0" w:rsidRPr="00A60046" w:rsidRDefault="004960F0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Не установлено</w:t>
            </w:r>
          </w:p>
          <w:p w:rsidR="004960F0" w:rsidRPr="00A60046" w:rsidRDefault="004960F0" w:rsidP="00A60046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Участник конкурса несет все расходы, связанные с подготовкой и подачей своего предложения</w:t>
            </w:r>
          </w:p>
        </w:tc>
      </w:tr>
      <w:tr w:rsidR="004960F0" w:rsidRPr="00A60046" w:rsidTr="009A2143">
        <w:trPr>
          <w:gridAfter w:val="1"/>
          <w:wAfter w:w="61" w:type="dxa"/>
        </w:trPr>
        <w:tc>
          <w:tcPr>
            <w:tcW w:w="10206" w:type="dxa"/>
            <w:gridSpan w:val="7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предмете закупки </w:t>
            </w:r>
          </w:p>
        </w:tc>
      </w:tr>
      <w:tr w:rsidR="004960F0" w:rsidRPr="00A60046" w:rsidTr="009A2143">
        <w:trPr>
          <w:gridAfter w:val="1"/>
          <w:wAfter w:w="61" w:type="dxa"/>
        </w:trPr>
        <w:tc>
          <w:tcPr>
            <w:tcW w:w="10206" w:type="dxa"/>
            <w:gridSpan w:val="7"/>
            <w:vAlign w:val="center"/>
          </w:tcPr>
          <w:p w:rsidR="004960F0" w:rsidRPr="00C75C47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ЛОТ №1</w:t>
            </w:r>
            <w:r w:rsidR="00C75C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-86</w:t>
            </w:r>
          </w:p>
        </w:tc>
      </w:tr>
      <w:tr w:rsidR="004960F0" w:rsidRPr="00A60046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23" w:type="dxa"/>
            <w:gridSpan w:val="3"/>
          </w:tcPr>
          <w:p w:rsidR="004960F0" w:rsidRPr="00A60046" w:rsidRDefault="004960F0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6254" w:type="dxa"/>
            <w:gridSpan w:val="3"/>
          </w:tcPr>
          <w:p w:rsidR="004960F0" w:rsidRPr="00C75C47" w:rsidRDefault="00C75C47" w:rsidP="00A6004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Запасные части и расходные материалы для хроматографов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Agilent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(по перечню)</w:t>
            </w:r>
          </w:p>
        </w:tc>
      </w:tr>
      <w:tr w:rsidR="004960F0" w:rsidRPr="00A60046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23" w:type="dxa"/>
            <w:gridSpan w:val="3"/>
          </w:tcPr>
          <w:p w:rsidR="004960F0" w:rsidRPr="00A60046" w:rsidRDefault="004960F0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Объем (количество)</w:t>
            </w:r>
          </w:p>
        </w:tc>
        <w:tc>
          <w:tcPr>
            <w:tcW w:w="6254" w:type="dxa"/>
            <w:gridSpan w:val="3"/>
          </w:tcPr>
          <w:p w:rsidR="00463172" w:rsidRDefault="00C75C47" w:rsidP="00A60046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 наименований</w:t>
            </w:r>
          </w:p>
          <w:p w:rsidR="00080714" w:rsidRPr="00A60046" w:rsidRDefault="00080714" w:rsidP="00A60046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Фактический объем при поставке может отличаться.</w:t>
            </w:r>
          </w:p>
        </w:tc>
      </w:tr>
      <w:tr w:rsidR="004960F0" w:rsidRPr="00A60046" w:rsidTr="00A41982">
        <w:trPr>
          <w:gridAfter w:val="1"/>
          <w:wAfter w:w="61" w:type="dxa"/>
          <w:trHeight w:val="171"/>
        </w:trPr>
        <w:tc>
          <w:tcPr>
            <w:tcW w:w="629" w:type="dxa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577" w:type="dxa"/>
            <w:gridSpan w:val="6"/>
          </w:tcPr>
          <w:p w:rsidR="004960F0" w:rsidRPr="00A60046" w:rsidRDefault="004960F0" w:rsidP="0012072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Описание потребительских, технических и экономических показателей (характеристик) предмета</w:t>
            </w:r>
          </w:p>
          <w:p w:rsidR="00C75C47" w:rsidRPr="00C75C47" w:rsidRDefault="00C75C47" w:rsidP="001207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47">
              <w:rPr>
                <w:rFonts w:ascii="Times New Roman" w:hAnsi="Times New Roman"/>
                <w:sz w:val="24"/>
                <w:szCs w:val="24"/>
              </w:rPr>
              <w:t xml:space="preserve">Лот №1: Лампа </w:t>
            </w:r>
            <w:r w:rsidR="00120722" w:rsidRPr="00C75C47">
              <w:rPr>
                <w:rFonts w:ascii="Times New Roman" w:hAnsi="Times New Roman"/>
                <w:sz w:val="24"/>
                <w:szCs w:val="24"/>
              </w:rPr>
              <w:t>дейтериевая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 xml:space="preserve"> для диодно - матричного детектора DAD G 4212B Agilent – </w:t>
            </w:r>
            <w:r w:rsidR="0012072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30шт. (кат.№5190-0917, каталог Agilent);</w:t>
            </w:r>
          </w:p>
          <w:p w:rsidR="00C75C47" w:rsidRPr="00C75C47" w:rsidRDefault="00C75C47" w:rsidP="001207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47">
              <w:rPr>
                <w:rFonts w:ascii="Times New Roman" w:hAnsi="Times New Roman"/>
                <w:sz w:val="24"/>
                <w:szCs w:val="24"/>
              </w:rPr>
              <w:t xml:space="preserve">Лот №2: Лампа </w:t>
            </w:r>
            <w:r w:rsidR="00120722" w:rsidRPr="00C75C47">
              <w:rPr>
                <w:rFonts w:ascii="Times New Roman" w:hAnsi="Times New Roman"/>
                <w:sz w:val="24"/>
                <w:szCs w:val="24"/>
              </w:rPr>
              <w:t>дейтериевая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 xml:space="preserve"> для диодно - матричного детектора DAD G 1315C Agilent – 4шт. (кат.№2140-0820, каталог Agilent);</w:t>
            </w:r>
          </w:p>
          <w:p w:rsidR="00C75C47" w:rsidRPr="00C75C47" w:rsidRDefault="00C75C47" w:rsidP="001207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47">
              <w:rPr>
                <w:rFonts w:ascii="Times New Roman" w:hAnsi="Times New Roman"/>
                <w:sz w:val="24"/>
                <w:szCs w:val="24"/>
              </w:rPr>
              <w:t xml:space="preserve">Лот №3: Шприцы газонепроницаемые для парофазной установки </w:t>
            </w:r>
            <w:proofErr w:type="spellStart"/>
            <w:r w:rsidRPr="00C75C47">
              <w:rPr>
                <w:rFonts w:ascii="Times New Roman" w:hAnsi="Times New Roman"/>
                <w:sz w:val="24"/>
                <w:szCs w:val="24"/>
              </w:rPr>
              <w:t>CombiPal</w:t>
            </w:r>
            <w:proofErr w:type="spellEnd"/>
            <w:r w:rsidRPr="00C75C47">
              <w:rPr>
                <w:rFonts w:ascii="Times New Roman" w:hAnsi="Times New Roman"/>
                <w:sz w:val="24"/>
                <w:szCs w:val="24"/>
              </w:rPr>
              <w:t xml:space="preserve"> CTC – 10шт. (кат.№6500-80107, каталог Agilent)</w:t>
            </w:r>
            <w:r w:rsidR="0012072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75C47" w:rsidRPr="00C75C47" w:rsidRDefault="00C75C47" w:rsidP="001207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47">
              <w:rPr>
                <w:rFonts w:ascii="Times New Roman" w:hAnsi="Times New Roman"/>
                <w:sz w:val="24"/>
                <w:szCs w:val="24"/>
              </w:rPr>
              <w:t>Лот №4: Септы для винтовых крышек – 100уп. (кат.№5182-0729 – каталог Agilent);</w:t>
            </w:r>
          </w:p>
          <w:p w:rsidR="00C75C47" w:rsidRPr="00C75C47" w:rsidRDefault="00C75C47" w:rsidP="001207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47">
              <w:rPr>
                <w:rFonts w:ascii="Times New Roman" w:hAnsi="Times New Roman"/>
                <w:sz w:val="24"/>
                <w:szCs w:val="24"/>
              </w:rPr>
              <w:t xml:space="preserve">Лот №5: Феррулы графитовые  для установки газовых колонок 0,1-0,32 мм– 50 </w:t>
            </w:r>
            <w:proofErr w:type="spellStart"/>
            <w:r w:rsidRPr="00C75C47"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 w:rsidRPr="00C75C47">
              <w:rPr>
                <w:rFonts w:ascii="Times New Roman" w:hAnsi="Times New Roman"/>
                <w:sz w:val="24"/>
                <w:szCs w:val="24"/>
              </w:rPr>
              <w:t>. (кат. № 5080-8853 – каталог Agilent);</w:t>
            </w:r>
          </w:p>
          <w:p w:rsidR="00C75C47" w:rsidRPr="00C75C47" w:rsidRDefault="00120722" w:rsidP="001207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Лот №6: Фер</w:t>
            </w:r>
            <w:r w:rsidR="00C75C47" w:rsidRPr="00C75C47">
              <w:rPr>
                <w:rFonts w:ascii="Times New Roman" w:hAnsi="Times New Roman"/>
                <w:sz w:val="24"/>
                <w:szCs w:val="24"/>
              </w:rPr>
              <w:t>улы графитовые  для установки газовых колонок 0,53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5C47" w:rsidRPr="00C75C47">
              <w:rPr>
                <w:rFonts w:ascii="Times New Roman" w:hAnsi="Times New Roman"/>
                <w:sz w:val="24"/>
                <w:szCs w:val="24"/>
              </w:rPr>
              <w:t>– 50уп. (кат.№5080-8773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75C47" w:rsidRPr="00C75C47">
              <w:rPr>
                <w:rFonts w:ascii="Times New Roman" w:hAnsi="Times New Roman"/>
                <w:sz w:val="24"/>
                <w:szCs w:val="24"/>
              </w:rPr>
              <w:t xml:space="preserve"> каталог Agilent);</w:t>
            </w:r>
          </w:p>
          <w:p w:rsidR="00C75C47" w:rsidRPr="00C75C47" w:rsidRDefault="00C75C47" w:rsidP="001207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47">
              <w:rPr>
                <w:rFonts w:ascii="Times New Roman" w:hAnsi="Times New Roman"/>
                <w:sz w:val="24"/>
                <w:szCs w:val="24"/>
              </w:rPr>
              <w:t>Лот №7: Прокладки для насоса - 24уп. (кат.№5063-6589, каталог Agilent);</w:t>
            </w:r>
          </w:p>
          <w:p w:rsidR="00C75C47" w:rsidRPr="00C75C47" w:rsidRDefault="00C75C47" w:rsidP="001207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47">
              <w:rPr>
                <w:rFonts w:ascii="Times New Roman" w:hAnsi="Times New Roman"/>
                <w:sz w:val="24"/>
                <w:szCs w:val="24"/>
              </w:rPr>
              <w:t xml:space="preserve">Лот №8: </w:t>
            </w:r>
            <w:proofErr w:type="gramStart"/>
            <w:r w:rsidRPr="00C75C47">
              <w:rPr>
                <w:rFonts w:ascii="Times New Roman" w:hAnsi="Times New Roman"/>
                <w:sz w:val="24"/>
                <w:szCs w:val="24"/>
              </w:rPr>
              <w:t>Пассивный входной клапан - 24шт</w:t>
            </w:r>
            <w:r w:rsidR="00120722">
              <w:rPr>
                <w:rFonts w:ascii="Times New Roman" w:hAnsi="Times New Roman"/>
                <w:sz w:val="24"/>
                <w:szCs w:val="24"/>
              </w:rPr>
              <w:t>.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 xml:space="preserve"> (кат.</w:t>
            </w:r>
            <w:proofErr w:type="gramEnd"/>
            <w:r w:rsidRPr="00C75C47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Pr="00C75C47">
              <w:rPr>
                <w:rFonts w:ascii="Times New Roman" w:hAnsi="Times New Roman"/>
                <w:sz w:val="24"/>
                <w:szCs w:val="24"/>
              </w:rPr>
              <w:t>G1312-60066, каталог Agilent);</w:t>
            </w:r>
            <w:proofErr w:type="gramEnd"/>
          </w:p>
          <w:p w:rsidR="00C75C47" w:rsidRPr="00C75C47" w:rsidRDefault="00C75C47" w:rsidP="001207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47">
              <w:rPr>
                <w:rFonts w:ascii="Times New Roman" w:hAnsi="Times New Roman"/>
                <w:sz w:val="24"/>
                <w:szCs w:val="24"/>
              </w:rPr>
              <w:t xml:space="preserve">Лот №9: Выходной клапан - 24 </w:t>
            </w:r>
            <w:proofErr w:type="spellStart"/>
            <w:proofErr w:type="gramStart"/>
            <w:r w:rsidRPr="00C75C4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C75C47">
              <w:rPr>
                <w:rFonts w:ascii="Times New Roman" w:hAnsi="Times New Roman"/>
                <w:sz w:val="24"/>
                <w:szCs w:val="24"/>
              </w:rPr>
              <w:t xml:space="preserve"> (кат. № </w:t>
            </w:r>
            <w:proofErr w:type="gramStart"/>
            <w:r w:rsidRPr="00C75C47">
              <w:rPr>
                <w:rFonts w:ascii="Times New Roman" w:hAnsi="Times New Roman"/>
                <w:sz w:val="24"/>
                <w:szCs w:val="24"/>
              </w:rPr>
              <w:t>G1312-60067, каталог Agilent);</w:t>
            </w:r>
            <w:proofErr w:type="gramEnd"/>
          </w:p>
          <w:p w:rsidR="00C75C47" w:rsidRPr="00C75C47" w:rsidRDefault="00C75C47" w:rsidP="001207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47">
              <w:rPr>
                <w:rFonts w:ascii="Times New Roman" w:hAnsi="Times New Roman"/>
                <w:sz w:val="24"/>
                <w:szCs w:val="24"/>
              </w:rPr>
              <w:t xml:space="preserve">Лот №10: </w:t>
            </w:r>
            <w:proofErr w:type="gramStart"/>
            <w:r w:rsidRPr="00C75C47">
              <w:rPr>
                <w:rFonts w:ascii="Times New Roman" w:hAnsi="Times New Roman"/>
                <w:sz w:val="24"/>
                <w:szCs w:val="24"/>
              </w:rPr>
              <w:t>Картридж активного входного клапана – 24шт. (кат.</w:t>
            </w:r>
            <w:proofErr w:type="gramEnd"/>
            <w:r w:rsidRPr="00C75C47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Pr="00C75C47">
              <w:rPr>
                <w:rFonts w:ascii="Times New Roman" w:hAnsi="Times New Roman"/>
                <w:sz w:val="24"/>
                <w:szCs w:val="24"/>
              </w:rPr>
              <w:t>G1312-60020, каталог Agilent);</w:t>
            </w:r>
            <w:bookmarkStart w:id="0" w:name="_GoBack"/>
            <w:bookmarkEnd w:id="0"/>
            <w:proofErr w:type="gramEnd"/>
          </w:p>
          <w:p w:rsidR="00C75C47" w:rsidRPr="00C75C47" w:rsidRDefault="00C75C47" w:rsidP="001207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47">
              <w:rPr>
                <w:rFonts w:ascii="Times New Roman" w:hAnsi="Times New Roman"/>
                <w:sz w:val="24"/>
                <w:szCs w:val="24"/>
              </w:rPr>
              <w:t>Лот №11: Прокладка для крана переключателя - 8шт</w:t>
            </w:r>
            <w:r w:rsidR="00120722">
              <w:rPr>
                <w:rFonts w:ascii="Times New Roman" w:hAnsi="Times New Roman"/>
                <w:sz w:val="24"/>
                <w:szCs w:val="24"/>
              </w:rPr>
              <w:t>.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 xml:space="preserve"> (кат.№0101-1416, каталог Agilent);</w:t>
            </w:r>
          </w:p>
          <w:p w:rsidR="00C75C47" w:rsidRPr="00C75C47" w:rsidRDefault="00C75C47" w:rsidP="001207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47">
              <w:rPr>
                <w:rFonts w:ascii="Times New Roman" w:hAnsi="Times New Roman"/>
                <w:sz w:val="24"/>
                <w:szCs w:val="24"/>
              </w:rPr>
              <w:t xml:space="preserve">Лот №12: </w:t>
            </w:r>
            <w:proofErr w:type="gramStart"/>
            <w:r w:rsidRPr="00C75C47">
              <w:rPr>
                <w:rFonts w:ascii="Times New Roman" w:hAnsi="Times New Roman"/>
                <w:sz w:val="24"/>
                <w:szCs w:val="24"/>
              </w:rPr>
              <w:t>Игла автосамплера - 16шт</w:t>
            </w:r>
            <w:r w:rsidR="00120722">
              <w:rPr>
                <w:rFonts w:ascii="Times New Roman" w:hAnsi="Times New Roman"/>
                <w:sz w:val="24"/>
                <w:szCs w:val="24"/>
              </w:rPr>
              <w:t>.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 xml:space="preserve"> (кат.</w:t>
            </w:r>
            <w:proofErr w:type="gramEnd"/>
            <w:r w:rsidRPr="00C75C47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Pr="00C75C47">
              <w:rPr>
                <w:rFonts w:ascii="Times New Roman" w:hAnsi="Times New Roman"/>
                <w:sz w:val="24"/>
                <w:szCs w:val="24"/>
              </w:rPr>
              <w:t>G1313-87201, каталог Agilent);</w:t>
            </w:r>
            <w:proofErr w:type="gramEnd"/>
          </w:p>
          <w:p w:rsidR="00C75C47" w:rsidRPr="00C75C47" w:rsidRDefault="00C75C47" w:rsidP="001207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47">
              <w:rPr>
                <w:rFonts w:ascii="Times New Roman" w:hAnsi="Times New Roman"/>
                <w:sz w:val="24"/>
                <w:szCs w:val="24"/>
              </w:rPr>
              <w:t xml:space="preserve">Лот №13: </w:t>
            </w:r>
            <w:proofErr w:type="gramStart"/>
            <w:r w:rsidRPr="00C75C47">
              <w:rPr>
                <w:rFonts w:ascii="Times New Roman" w:hAnsi="Times New Roman"/>
                <w:sz w:val="24"/>
                <w:szCs w:val="24"/>
              </w:rPr>
              <w:t>Седло автосамплера - 16шт</w:t>
            </w:r>
            <w:r w:rsidR="00120722">
              <w:rPr>
                <w:rFonts w:ascii="Times New Roman" w:hAnsi="Times New Roman"/>
                <w:sz w:val="24"/>
                <w:szCs w:val="24"/>
              </w:rPr>
              <w:t>.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 xml:space="preserve"> (кат.</w:t>
            </w:r>
            <w:proofErr w:type="gramEnd"/>
            <w:r w:rsidRPr="00C75C47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Pr="00C75C47">
              <w:rPr>
                <w:rFonts w:ascii="Times New Roman" w:hAnsi="Times New Roman"/>
                <w:sz w:val="24"/>
                <w:szCs w:val="24"/>
              </w:rPr>
              <w:t>G1329-87017, каталог Agilent);</w:t>
            </w:r>
            <w:proofErr w:type="gramEnd"/>
          </w:p>
          <w:p w:rsidR="00C75C47" w:rsidRPr="00C75C47" w:rsidRDefault="00C75C47" w:rsidP="001207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47">
              <w:rPr>
                <w:rFonts w:ascii="Times New Roman" w:hAnsi="Times New Roman"/>
                <w:sz w:val="24"/>
                <w:szCs w:val="24"/>
              </w:rPr>
              <w:t xml:space="preserve">Лот №14: </w:t>
            </w:r>
            <w:proofErr w:type="gramStart"/>
            <w:r w:rsidRPr="00C75C47">
              <w:rPr>
                <w:rFonts w:ascii="Times New Roman" w:hAnsi="Times New Roman"/>
                <w:sz w:val="24"/>
                <w:szCs w:val="24"/>
              </w:rPr>
              <w:t>Клапан пропорционирующий – 8шт. (кат</w:t>
            </w:r>
            <w:r w:rsidR="0012072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75C47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Pr="00C75C47">
              <w:rPr>
                <w:rFonts w:ascii="Times New Roman" w:hAnsi="Times New Roman"/>
                <w:sz w:val="24"/>
                <w:szCs w:val="24"/>
              </w:rPr>
              <w:t>G1311-67701, каталог Agilent);</w:t>
            </w:r>
            <w:proofErr w:type="gramEnd"/>
          </w:p>
          <w:p w:rsidR="00C75C47" w:rsidRPr="00C75C47" w:rsidRDefault="00C75C47" w:rsidP="001207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47">
              <w:rPr>
                <w:rFonts w:ascii="Times New Roman" w:hAnsi="Times New Roman"/>
                <w:sz w:val="24"/>
                <w:szCs w:val="24"/>
              </w:rPr>
              <w:t xml:space="preserve">Лот №15: </w:t>
            </w:r>
            <w:proofErr w:type="gramStart"/>
            <w:r w:rsidRPr="00C75C47">
              <w:rPr>
                <w:rFonts w:ascii="Times New Roman" w:hAnsi="Times New Roman"/>
                <w:sz w:val="24"/>
                <w:szCs w:val="24"/>
              </w:rPr>
              <w:t>Клапан сброса давления – 16шт. (кат</w:t>
            </w:r>
            <w:r w:rsidR="0012072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75C47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Pr="00C75C47">
              <w:rPr>
                <w:rFonts w:ascii="Times New Roman" w:hAnsi="Times New Roman"/>
                <w:sz w:val="24"/>
                <w:szCs w:val="24"/>
              </w:rPr>
              <w:t>G4212-60022, каталог Agilent);</w:t>
            </w:r>
            <w:proofErr w:type="gramEnd"/>
          </w:p>
          <w:p w:rsidR="00C75C47" w:rsidRPr="00C75C47" w:rsidRDefault="00C75C47" w:rsidP="001207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47">
              <w:rPr>
                <w:rFonts w:ascii="Times New Roman" w:hAnsi="Times New Roman"/>
                <w:sz w:val="24"/>
                <w:szCs w:val="24"/>
              </w:rPr>
              <w:t>Лот №16: Уплотнитель крышки насоса - 24шт</w:t>
            </w:r>
            <w:r w:rsidR="00120722">
              <w:rPr>
                <w:rFonts w:ascii="Times New Roman" w:hAnsi="Times New Roman"/>
                <w:sz w:val="24"/>
                <w:szCs w:val="24"/>
              </w:rPr>
              <w:t>.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 xml:space="preserve"> (кат.№5067-4728, каталог Agilent);</w:t>
            </w:r>
          </w:p>
          <w:p w:rsidR="00C75C47" w:rsidRPr="00C75C47" w:rsidRDefault="00C75C47" w:rsidP="001207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47">
              <w:rPr>
                <w:rFonts w:ascii="Times New Roman" w:hAnsi="Times New Roman"/>
                <w:sz w:val="24"/>
                <w:szCs w:val="24"/>
              </w:rPr>
              <w:t>Лот №17: PEEK капилляр диаметром 0,13мм, длина 5м - 16шт. (кат</w:t>
            </w:r>
            <w:r w:rsidR="00120722">
              <w:rPr>
                <w:rFonts w:ascii="Times New Roman" w:hAnsi="Times New Roman"/>
                <w:sz w:val="24"/>
                <w:szCs w:val="24"/>
              </w:rPr>
              <w:t>.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№5042-6461, каталог Agilent);</w:t>
            </w:r>
          </w:p>
          <w:p w:rsidR="00C75C47" w:rsidRPr="00C75C47" w:rsidRDefault="00C75C47" w:rsidP="001207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AEB">
              <w:rPr>
                <w:rFonts w:ascii="Times New Roman" w:hAnsi="Times New Roman"/>
                <w:sz w:val="24"/>
                <w:szCs w:val="24"/>
              </w:rPr>
              <w:t xml:space="preserve">Лот №18: PTFE капилляр </w:t>
            </w:r>
            <w:proofErr w:type="gramStart"/>
            <w:r w:rsidRPr="00536AEB">
              <w:rPr>
                <w:rFonts w:ascii="Times New Roman" w:hAnsi="Times New Roman"/>
                <w:sz w:val="24"/>
                <w:szCs w:val="24"/>
              </w:rPr>
              <w:t>длинной</w:t>
            </w:r>
            <w:proofErr w:type="gramEnd"/>
            <w:r w:rsidRPr="00536AEB">
              <w:rPr>
                <w:rFonts w:ascii="Times New Roman" w:hAnsi="Times New Roman"/>
                <w:sz w:val="24"/>
                <w:szCs w:val="24"/>
              </w:rPr>
              <w:t xml:space="preserve"> 1,5м, диаметром 0,17мм – 8шт.</w:t>
            </w:r>
            <w:r w:rsidR="00536AEB" w:rsidRPr="00536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6AEB">
              <w:rPr>
                <w:rFonts w:ascii="Times New Roman" w:hAnsi="Times New Roman"/>
                <w:sz w:val="24"/>
                <w:szCs w:val="24"/>
              </w:rPr>
              <w:t>(</w:t>
            </w:r>
            <w:r w:rsidR="00536AEB" w:rsidRPr="00536AEB">
              <w:rPr>
                <w:rFonts w:ascii="Times New Roman" w:hAnsi="Times New Roman"/>
                <w:sz w:val="24"/>
                <w:szCs w:val="24"/>
              </w:rPr>
              <w:t xml:space="preserve">кат.№0890-1763 </w:t>
            </w:r>
            <w:r w:rsidRPr="00536AEB">
              <w:rPr>
                <w:rFonts w:ascii="Times New Roman" w:hAnsi="Times New Roman"/>
                <w:sz w:val="24"/>
                <w:szCs w:val="24"/>
              </w:rPr>
              <w:t>каталог Agilent);</w:t>
            </w:r>
          </w:p>
          <w:p w:rsidR="00C75C47" w:rsidRPr="00C75C47" w:rsidRDefault="00C75C47" w:rsidP="001207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47">
              <w:rPr>
                <w:rFonts w:ascii="Times New Roman" w:hAnsi="Times New Roman"/>
                <w:sz w:val="24"/>
                <w:szCs w:val="24"/>
              </w:rPr>
              <w:lastRenderedPageBreak/>
              <w:t>Лот №19: Капилляр стальной 700*0,17мм</w:t>
            </w:r>
            <w:r w:rsidR="001207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– 8шт. (кат.№5065-9932, каталог Agilent).</w:t>
            </w:r>
          </w:p>
          <w:p w:rsidR="00C75C47" w:rsidRPr="00C75C47" w:rsidRDefault="00C75C47" w:rsidP="001207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47">
              <w:rPr>
                <w:rFonts w:ascii="Times New Roman" w:hAnsi="Times New Roman"/>
                <w:sz w:val="24"/>
                <w:szCs w:val="24"/>
              </w:rPr>
              <w:t>Лот №20: Капилляр стальной 600*0,17мм</w:t>
            </w:r>
            <w:r w:rsidR="001207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– 8шт. (кат.№5065-9933, каталог Agilent);</w:t>
            </w:r>
          </w:p>
          <w:p w:rsidR="00C75C47" w:rsidRPr="00C75C47" w:rsidRDefault="00C75C47" w:rsidP="001207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47">
              <w:rPr>
                <w:rFonts w:ascii="Times New Roman" w:hAnsi="Times New Roman"/>
                <w:sz w:val="24"/>
                <w:szCs w:val="24"/>
              </w:rPr>
              <w:t>Лот №21: Капилляр стальной 400*0,17мм</w:t>
            </w:r>
            <w:r w:rsidR="001207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– 8шт. (кат.№5021-1819, каталог Agilent);</w:t>
            </w:r>
          </w:p>
          <w:p w:rsidR="00C75C47" w:rsidRPr="00C75C47" w:rsidRDefault="00C75C47" w:rsidP="001207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47">
              <w:rPr>
                <w:rFonts w:ascii="Times New Roman" w:hAnsi="Times New Roman"/>
                <w:sz w:val="24"/>
                <w:szCs w:val="24"/>
              </w:rPr>
              <w:t>Лот №22: Капилляр стальной 280*0,17мм</w:t>
            </w:r>
            <w:r w:rsidR="001207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– 8шт. (кат.№5021-1818, каталог Agilent);</w:t>
            </w:r>
          </w:p>
          <w:p w:rsidR="00C75C47" w:rsidRPr="00C75C47" w:rsidRDefault="00C75C47" w:rsidP="001207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47">
              <w:rPr>
                <w:rFonts w:ascii="Times New Roman" w:hAnsi="Times New Roman"/>
                <w:sz w:val="24"/>
                <w:szCs w:val="24"/>
              </w:rPr>
              <w:t>Лот №23: Стеклянный фильтр для жидкостного хроматографа – 64шт</w:t>
            </w:r>
            <w:r w:rsidR="00120722">
              <w:rPr>
                <w:rFonts w:ascii="Times New Roman" w:hAnsi="Times New Roman"/>
                <w:sz w:val="24"/>
                <w:szCs w:val="24"/>
              </w:rPr>
              <w:t>.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 xml:space="preserve"> (кат</w:t>
            </w:r>
            <w:r w:rsidR="00120722">
              <w:rPr>
                <w:rFonts w:ascii="Times New Roman" w:hAnsi="Times New Roman"/>
                <w:sz w:val="24"/>
                <w:szCs w:val="24"/>
              </w:rPr>
              <w:t>.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№5041-2168, каталог Agilent);</w:t>
            </w:r>
          </w:p>
          <w:p w:rsidR="00C75C47" w:rsidRPr="00C75C47" w:rsidRDefault="00C75C47" w:rsidP="001207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47">
              <w:rPr>
                <w:rFonts w:ascii="Times New Roman" w:hAnsi="Times New Roman"/>
                <w:sz w:val="24"/>
                <w:szCs w:val="24"/>
              </w:rPr>
              <w:t xml:space="preserve">Лот №24: </w:t>
            </w:r>
            <w:proofErr w:type="gramStart"/>
            <w:r w:rsidRPr="00C75C47">
              <w:rPr>
                <w:rFonts w:ascii="Times New Roman" w:hAnsi="Times New Roman"/>
                <w:sz w:val="24"/>
                <w:szCs w:val="24"/>
              </w:rPr>
              <w:t>Ячейка для DAD 4212 - 8шт. (кат.</w:t>
            </w:r>
            <w:proofErr w:type="gramEnd"/>
            <w:r w:rsidRPr="00C75C47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Pr="00C75C47">
              <w:rPr>
                <w:rFonts w:ascii="Times New Roman" w:hAnsi="Times New Roman"/>
                <w:sz w:val="24"/>
                <w:szCs w:val="24"/>
              </w:rPr>
              <w:t>G4212-60008, каталог Agilent);</w:t>
            </w:r>
            <w:proofErr w:type="gramEnd"/>
          </w:p>
          <w:p w:rsidR="00C75C47" w:rsidRPr="00C75C47" w:rsidRDefault="00C75C47" w:rsidP="001207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47">
              <w:rPr>
                <w:rFonts w:ascii="Times New Roman" w:hAnsi="Times New Roman"/>
                <w:sz w:val="24"/>
                <w:szCs w:val="24"/>
              </w:rPr>
              <w:t xml:space="preserve">Лот №25: </w:t>
            </w:r>
            <w:proofErr w:type="gramStart"/>
            <w:r w:rsidRPr="00C75C47">
              <w:rPr>
                <w:rFonts w:ascii="Times New Roman" w:hAnsi="Times New Roman"/>
                <w:sz w:val="24"/>
                <w:szCs w:val="24"/>
              </w:rPr>
              <w:t>Привод насоса – 8шт. (кат.</w:t>
            </w:r>
            <w:proofErr w:type="gramEnd"/>
            <w:r w:rsidRPr="00C75C47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Pr="00C75C47">
              <w:rPr>
                <w:rFonts w:ascii="Times New Roman" w:hAnsi="Times New Roman"/>
                <w:sz w:val="24"/>
                <w:szCs w:val="24"/>
              </w:rPr>
              <w:t>G1311-60001, каталог Agilent);</w:t>
            </w:r>
            <w:proofErr w:type="gramEnd"/>
          </w:p>
          <w:p w:rsidR="00C75C47" w:rsidRPr="00C75C47" w:rsidRDefault="00C75C47" w:rsidP="001207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47">
              <w:rPr>
                <w:rFonts w:ascii="Times New Roman" w:hAnsi="Times New Roman"/>
                <w:sz w:val="24"/>
                <w:szCs w:val="24"/>
              </w:rPr>
              <w:t xml:space="preserve">Лот №26: </w:t>
            </w:r>
            <w:proofErr w:type="gramStart"/>
            <w:r w:rsidRPr="00C75C47">
              <w:rPr>
                <w:rFonts w:ascii="Times New Roman" w:hAnsi="Times New Roman"/>
                <w:sz w:val="24"/>
                <w:szCs w:val="24"/>
              </w:rPr>
              <w:t>Набор</w:t>
            </w:r>
            <w:r w:rsidR="001207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запчастей для градиентного насоса</w:t>
            </w:r>
            <w:r w:rsidR="001207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– 8шт</w:t>
            </w:r>
            <w:r w:rsidR="00120722">
              <w:rPr>
                <w:rFonts w:ascii="Times New Roman" w:hAnsi="Times New Roman"/>
                <w:sz w:val="24"/>
                <w:szCs w:val="24"/>
              </w:rPr>
              <w:t>. (</w:t>
            </w:r>
            <w:r w:rsidR="00120722" w:rsidRPr="00C75C47">
              <w:rPr>
                <w:rFonts w:ascii="Times New Roman" w:hAnsi="Times New Roman"/>
                <w:sz w:val="24"/>
                <w:szCs w:val="24"/>
              </w:rPr>
              <w:t>кат.</w:t>
            </w:r>
            <w:proofErr w:type="gramEnd"/>
            <w:r w:rsidR="00120722" w:rsidRPr="00C75C47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="00120722" w:rsidRPr="00C75C47">
              <w:rPr>
                <w:rFonts w:ascii="Times New Roman" w:hAnsi="Times New Roman"/>
                <w:sz w:val="24"/>
                <w:szCs w:val="24"/>
              </w:rPr>
              <w:t>G1311-68710</w:t>
            </w:r>
            <w:r w:rsidR="0012072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20722" w:rsidRPr="00C75C47">
              <w:rPr>
                <w:rFonts w:ascii="Times New Roman" w:hAnsi="Times New Roman"/>
                <w:sz w:val="24"/>
                <w:szCs w:val="24"/>
              </w:rPr>
              <w:t>каталог Agilent</w:t>
            </w:r>
            <w:r w:rsidR="00120722">
              <w:rPr>
                <w:rFonts w:ascii="Times New Roman" w:hAnsi="Times New Roman"/>
                <w:sz w:val="24"/>
                <w:szCs w:val="24"/>
              </w:rPr>
              <w:t>)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:rsidR="00C75C47" w:rsidRPr="00C75C47" w:rsidRDefault="00C75C47" w:rsidP="001207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47">
              <w:rPr>
                <w:rFonts w:ascii="Times New Roman" w:hAnsi="Times New Roman"/>
                <w:sz w:val="24"/>
                <w:szCs w:val="24"/>
              </w:rPr>
              <w:t>Лот №27: Тефлоновый пористый фильтр – 50уп.</w:t>
            </w:r>
            <w:r w:rsidR="0012072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120722" w:rsidRPr="00C75C47">
              <w:rPr>
                <w:rFonts w:ascii="Times New Roman" w:hAnsi="Times New Roman"/>
                <w:sz w:val="24"/>
                <w:szCs w:val="24"/>
              </w:rPr>
              <w:t>кат.№01018-22707</w:t>
            </w:r>
            <w:r w:rsidR="0012072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20722" w:rsidRPr="00C75C47">
              <w:rPr>
                <w:rFonts w:ascii="Times New Roman" w:hAnsi="Times New Roman"/>
                <w:sz w:val="24"/>
                <w:szCs w:val="24"/>
              </w:rPr>
              <w:t>каталог Agilent</w:t>
            </w:r>
            <w:r w:rsidR="00120722">
              <w:rPr>
                <w:rFonts w:ascii="Times New Roman" w:hAnsi="Times New Roman"/>
                <w:sz w:val="24"/>
                <w:szCs w:val="24"/>
              </w:rPr>
              <w:t>)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75C47" w:rsidRPr="00C75C47" w:rsidRDefault="00C75C47" w:rsidP="001207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47">
              <w:rPr>
                <w:rFonts w:ascii="Times New Roman" w:hAnsi="Times New Roman"/>
                <w:sz w:val="24"/>
                <w:szCs w:val="24"/>
              </w:rPr>
              <w:t xml:space="preserve">Лот №28: </w:t>
            </w:r>
            <w:proofErr w:type="gramStart"/>
            <w:r w:rsidRPr="00C75C47">
              <w:rPr>
                <w:rFonts w:ascii="Times New Roman" w:hAnsi="Times New Roman"/>
                <w:sz w:val="24"/>
                <w:szCs w:val="24"/>
              </w:rPr>
              <w:t xml:space="preserve">Промывочный клапан </w:t>
            </w:r>
            <w:r w:rsidR="00120722" w:rsidRPr="00C75C47">
              <w:rPr>
                <w:rFonts w:ascii="Times New Roman" w:hAnsi="Times New Roman"/>
                <w:sz w:val="24"/>
                <w:szCs w:val="24"/>
              </w:rPr>
              <w:t>– 8 шт.</w:t>
            </w:r>
            <w:r w:rsidR="0012072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кат.</w:t>
            </w:r>
            <w:proofErr w:type="gramEnd"/>
            <w:r w:rsidRPr="00C75C47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Pr="00C75C47">
              <w:rPr>
                <w:rFonts w:ascii="Times New Roman" w:hAnsi="Times New Roman"/>
                <w:sz w:val="24"/>
                <w:szCs w:val="24"/>
              </w:rPr>
              <w:t>G1312-60071</w:t>
            </w:r>
            <w:r w:rsidR="0012072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20722" w:rsidRPr="00C75C47">
              <w:rPr>
                <w:rFonts w:ascii="Times New Roman" w:hAnsi="Times New Roman"/>
                <w:sz w:val="24"/>
                <w:szCs w:val="24"/>
              </w:rPr>
              <w:t>каталог Agilent</w:t>
            </w:r>
            <w:r w:rsidR="00120722">
              <w:rPr>
                <w:rFonts w:ascii="Times New Roman" w:hAnsi="Times New Roman"/>
                <w:sz w:val="24"/>
                <w:szCs w:val="24"/>
              </w:rPr>
              <w:t>)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:rsidR="00C75C47" w:rsidRPr="00C75C47" w:rsidRDefault="00C75C47" w:rsidP="001207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47">
              <w:rPr>
                <w:rFonts w:ascii="Times New Roman" w:hAnsi="Times New Roman"/>
                <w:sz w:val="24"/>
                <w:szCs w:val="24"/>
              </w:rPr>
              <w:t xml:space="preserve">Лот №29: Набор капилляров и фитингов </w:t>
            </w:r>
            <w:r w:rsidR="00FA5F43" w:rsidRPr="00C75C47">
              <w:rPr>
                <w:rFonts w:ascii="Times New Roman" w:hAnsi="Times New Roman"/>
                <w:sz w:val="24"/>
                <w:szCs w:val="24"/>
              </w:rPr>
              <w:t>– 16шт.</w:t>
            </w:r>
            <w:r w:rsidR="00FA5F4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кат.№5065-9937</w:t>
            </w:r>
            <w:r w:rsidR="00FA5F4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A5F43" w:rsidRPr="00C75C47">
              <w:rPr>
                <w:rFonts w:ascii="Times New Roman" w:hAnsi="Times New Roman"/>
                <w:sz w:val="24"/>
                <w:szCs w:val="24"/>
              </w:rPr>
              <w:t>каталог Agilent</w:t>
            </w:r>
            <w:r w:rsidR="00FA5F43">
              <w:rPr>
                <w:rFonts w:ascii="Times New Roman" w:hAnsi="Times New Roman"/>
                <w:sz w:val="24"/>
                <w:szCs w:val="24"/>
              </w:rPr>
              <w:t>)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75C47" w:rsidRPr="00C75C47" w:rsidRDefault="00C75C47" w:rsidP="001207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47">
              <w:rPr>
                <w:rFonts w:ascii="Times New Roman" w:hAnsi="Times New Roman"/>
                <w:sz w:val="24"/>
                <w:szCs w:val="24"/>
              </w:rPr>
              <w:t xml:space="preserve">Лот №30: </w:t>
            </w:r>
            <w:proofErr w:type="gramStart"/>
            <w:r w:rsidRPr="00C75C47">
              <w:rPr>
                <w:rFonts w:ascii="Times New Roman" w:hAnsi="Times New Roman"/>
                <w:sz w:val="24"/>
                <w:szCs w:val="24"/>
              </w:rPr>
              <w:t>Лампа накаливания с вольфрамовой нитью - 8шт. (кат.</w:t>
            </w:r>
            <w:proofErr w:type="gramEnd"/>
            <w:r w:rsidRPr="00C75C47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Pr="00C75C47">
              <w:rPr>
                <w:rFonts w:ascii="Times New Roman" w:hAnsi="Times New Roman"/>
                <w:sz w:val="24"/>
                <w:szCs w:val="24"/>
              </w:rPr>
              <w:t>G1103-60001- каталог Agilent);</w:t>
            </w:r>
            <w:proofErr w:type="gramEnd"/>
          </w:p>
          <w:p w:rsidR="00C75C47" w:rsidRPr="00C75C47" w:rsidRDefault="00C75C47" w:rsidP="001207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47">
              <w:rPr>
                <w:rFonts w:ascii="Times New Roman" w:hAnsi="Times New Roman"/>
                <w:sz w:val="24"/>
                <w:szCs w:val="24"/>
              </w:rPr>
              <w:t>Лот №31: Адаптеры для фильтров - 8уп. (кат.№5062-8517, каталог Agilent);</w:t>
            </w:r>
          </w:p>
          <w:p w:rsidR="00C75C47" w:rsidRPr="00C75C47" w:rsidRDefault="00C75C47" w:rsidP="001207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47">
              <w:rPr>
                <w:rFonts w:ascii="Times New Roman" w:hAnsi="Times New Roman"/>
                <w:sz w:val="24"/>
                <w:szCs w:val="24"/>
              </w:rPr>
              <w:t xml:space="preserve">Лот №32: </w:t>
            </w:r>
            <w:proofErr w:type="gramStart"/>
            <w:r w:rsidRPr="00C75C47">
              <w:rPr>
                <w:rFonts w:ascii="Times New Roman" w:hAnsi="Times New Roman"/>
                <w:sz w:val="24"/>
                <w:szCs w:val="24"/>
              </w:rPr>
              <w:t>Набор для насоса 1260 - 8шт. (кат.</w:t>
            </w:r>
            <w:proofErr w:type="gramEnd"/>
            <w:r w:rsidRPr="00C75C47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Pr="00C75C47">
              <w:rPr>
                <w:rFonts w:ascii="Times New Roman" w:hAnsi="Times New Roman"/>
                <w:sz w:val="24"/>
                <w:szCs w:val="24"/>
              </w:rPr>
              <w:t>G4280-68750, каталог Agilent);</w:t>
            </w:r>
            <w:proofErr w:type="gramEnd"/>
          </w:p>
          <w:p w:rsidR="00C75C47" w:rsidRPr="00C75C47" w:rsidRDefault="00C75C47" w:rsidP="001207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47">
              <w:rPr>
                <w:rFonts w:ascii="Times New Roman" w:hAnsi="Times New Roman"/>
                <w:sz w:val="24"/>
                <w:szCs w:val="24"/>
              </w:rPr>
              <w:t>Лот №33: Септы для винтовых крышек – 100уп. (кат.№5182-0731 – каталог Agilent);</w:t>
            </w:r>
          </w:p>
          <w:p w:rsidR="00C75C47" w:rsidRPr="00C75C47" w:rsidRDefault="00C75C47" w:rsidP="001207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47">
              <w:rPr>
                <w:rFonts w:ascii="Times New Roman" w:hAnsi="Times New Roman"/>
                <w:sz w:val="24"/>
                <w:szCs w:val="24"/>
              </w:rPr>
              <w:t xml:space="preserve">Лот №34: Стеклянные вставки для </w:t>
            </w:r>
            <w:proofErr w:type="spellStart"/>
            <w:r w:rsidRPr="00C75C47">
              <w:rPr>
                <w:rFonts w:ascii="Times New Roman" w:hAnsi="Times New Roman"/>
                <w:sz w:val="24"/>
                <w:szCs w:val="24"/>
              </w:rPr>
              <w:t>виал</w:t>
            </w:r>
            <w:proofErr w:type="spellEnd"/>
            <w:r w:rsidRPr="00C75C47">
              <w:rPr>
                <w:rFonts w:ascii="Times New Roman" w:hAnsi="Times New Roman"/>
                <w:sz w:val="24"/>
                <w:szCs w:val="24"/>
              </w:rPr>
              <w:t xml:space="preserve"> – 20уп. (кат.№5181-1270, каталог Agilent);</w:t>
            </w:r>
          </w:p>
          <w:p w:rsidR="00C75C47" w:rsidRPr="00C75C47" w:rsidRDefault="00C75C47" w:rsidP="001207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47">
              <w:rPr>
                <w:rFonts w:ascii="Times New Roman" w:hAnsi="Times New Roman"/>
                <w:sz w:val="24"/>
                <w:szCs w:val="24"/>
              </w:rPr>
              <w:t xml:space="preserve">Лот №35: </w:t>
            </w:r>
            <w:proofErr w:type="gramStart"/>
            <w:r w:rsidRPr="00C75C47">
              <w:rPr>
                <w:rFonts w:ascii="Times New Roman" w:hAnsi="Times New Roman"/>
                <w:sz w:val="24"/>
                <w:szCs w:val="24"/>
              </w:rPr>
              <w:t>Стеклянные</w:t>
            </w:r>
            <w:proofErr w:type="gramEnd"/>
            <w:r w:rsidRPr="00C75C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5C47">
              <w:rPr>
                <w:rFonts w:ascii="Times New Roman" w:hAnsi="Times New Roman"/>
                <w:sz w:val="24"/>
                <w:szCs w:val="24"/>
              </w:rPr>
              <w:t>виалы</w:t>
            </w:r>
            <w:proofErr w:type="spellEnd"/>
            <w:r w:rsidRPr="00C75C47">
              <w:rPr>
                <w:rFonts w:ascii="Times New Roman" w:hAnsi="Times New Roman"/>
                <w:sz w:val="24"/>
                <w:szCs w:val="24"/>
              </w:rPr>
              <w:t xml:space="preserve"> объемом 2мл (1000шт) – 16уп. (кат.№5183-4491, каталог Agilent);</w:t>
            </w:r>
          </w:p>
          <w:p w:rsidR="00C75C47" w:rsidRPr="00C75C47" w:rsidRDefault="00C75C47" w:rsidP="001207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47">
              <w:rPr>
                <w:rFonts w:ascii="Times New Roman" w:hAnsi="Times New Roman"/>
                <w:sz w:val="24"/>
                <w:szCs w:val="24"/>
              </w:rPr>
              <w:t xml:space="preserve">Лот №36: </w:t>
            </w:r>
            <w:proofErr w:type="gramStart"/>
            <w:r w:rsidRPr="00C75C47">
              <w:rPr>
                <w:rFonts w:ascii="Times New Roman" w:hAnsi="Times New Roman"/>
                <w:sz w:val="24"/>
                <w:szCs w:val="24"/>
              </w:rPr>
              <w:t>Стеклянные</w:t>
            </w:r>
            <w:proofErr w:type="gramEnd"/>
            <w:r w:rsidRPr="00C75C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5C47">
              <w:rPr>
                <w:rFonts w:ascii="Times New Roman" w:hAnsi="Times New Roman"/>
                <w:sz w:val="24"/>
                <w:szCs w:val="24"/>
              </w:rPr>
              <w:t>виалы</w:t>
            </w:r>
            <w:proofErr w:type="spellEnd"/>
            <w:r w:rsidRPr="00C75C47">
              <w:rPr>
                <w:rFonts w:ascii="Times New Roman" w:hAnsi="Times New Roman"/>
                <w:sz w:val="24"/>
                <w:szCs w:val="24"/>
              </w:rPr>
              <w:t xml:space="preserve"> объемом 10мл (100шт) – 2уп. (кат.№5183-4475, каталог Agilent);</w:t>
            </w:r>
          </w:p>
          <w:p w:rsidR="00C75C47" w:rsidRPr="00C75C47" w:rsidRDefault="00C75C47" w:rsidP="001207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47">
              <w:rPr>
                <w:rFonts w:ascii="Times New Roman" w:hAnsi="Times New Roman"/>
                <w:sz w:val="24"/>
                <w:szCs w:val="24"/>
              </w:rPr>
              <w:t xml:space="preserve">Лот №37: </w:t>
            </w:r>
            <w:proofErr w:type="gramStart"/>
            <w:r w:rsidRPr="00C75C47">
              <w:rPr>
                <w:rFonts w:ascii="Times New Roman" w:hAnsi="Times New Roman"/>
                <w:sz w:val="24"/>
                <w:szCs w:val="24"/>
              </w:rPr>
              <w:t>Стеклянные</w:t>
            </w:r>
            <w:proofErr w:type="gramEnd"/>
            <w:r w:rsidRPr="00C75C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5C47">
              <w:rPr>
                <w:rFonts w:ascii="Times New Roman" w:hAnsi="Times New Roman"/>
                <w:sz w:val="24"/>
                <w:szCs w:val="24"/>
              </w:rPr>
              <w:t>виалы</w:t>
            </w:r>
            <w:proofErr w:type="spellEnd"/>
            <w:r w:rsidRPr="00C75C47">
              <w:rPr>
                <w:rFonts w:ascii="Times New Roman" w:hAnsi="Times New Roman"/>
                <w:sz w:val="24"/>
                <w:szCs w:val="24"/>
              </w:rPr>
              <w:t xml:space="preserve"> объемом 20мл (100шт) – 10уп. (кат</w:t>
            </w:r>
            <w:r w:rsidR="00FA5F43">
              <w:rPr>
                <w:rFonts w:ascii="Times New Roman" w:hAnsi="Times New Roman"/>
                <w:sz w:val="24"/>
                <w:szCs w:val="24"/>
              </w:rPr>
              <w:t>.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№5183-4474, каталог Agilent);</w:t>
            </w:r>
          </w:p>
          <w:p w:rsidR="00C75C47" w:rsidRPr="00C75C47" w:rsidRDefault="00C75C47" w:rsidP="001207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47">
              <w:rPr>
                <w:rFonts w:ascii="Times New Roman" w:hAnsi="Times New Roman"/>
                <w:sz w:val="24"/>
                <w:szCs w:val="24"/>
              </w:rPr>
              <w:t xml:space="preserve">Лот №38: </w:t>
            </w:r>
            <w:proofErr w:type="spellStart"/>
            <w:r w:rsidRPr="00C75C47">
              <w:rPr>
                <w:rFonts w:ascii="Times New Roman" w:hAnsi="Times New Roman"/>
                <w:sz w:val="24"/>
                <w:szCs w:val="24"/>
              </w:rPr>
              <w:t>Фриты</w:t>
            </w:r>
            <w:proofErr w:type="spellEnd"/>
            <w:r w:rsidRPr="00C75C47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C75C47">
              <w:rPr>
                <w:rFonts w:ascii="Times New Roman" w:hAnsi="Times New Roman"/>
                <w:sz w:val="24"/>
                <w:szCs w:val="24"/>
              </w:rPr>
              <w:t>in-line</w:t>
            </w:r>
            <w:proofErr w:type="spellEnd"/>
            <w:r w:rsidRPr="00C75C47">
              <w:rPr>
                <w:rFonts w:ascii="Times New Roman" w:hAnsi="Times New Roman"/>
                <w:sz w:val="24"/>
                <w:szCs w:val="24"/>
              </w:rPr>
              <w:t xml:space="preserve"> фильтра - 8уп. (кат.№5067-1555, каталог Agilent);</w:t>
            </w:r>
          </w:p>
          <w:p w:rsidR="00C75C47" w:rsidRPr="00C75C47" w:rsidRDefault="00C75C47" w:rsidP="001207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47">
              <w:rPr>
                <w:rFonts w:ascii="Times New Roman" w:hAnsi="Times New Roman"/>
                <w:sz w:val="24"/>
                <w:szCs w:val="24"/>
              </w:rPr>
              <w:t>Лот №39: Набор концевых фитингов - 50уп</w:t>
            </w:r>
            <w:r w:rsidR="00FA5F43">
              <w:rPr>
                <w:rFonts w:ascii="Times New Roman" w:hAnsi="Times New Roman"/>
                <w:sz w:val="24"/>
                <w:szCs w:val="24"/>
              </w:rPr>
              <w:t>.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 xml:space="preserve"> (кат.№5065-4426, каталог Agilent);</w:t>
            </w:r>
          </w:p>
          <w:p w:rsidR="00C75C47" w:rsidRPr="00C75C47" w:rsidRDefault="00C75C47" w:rsidP="001207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47">
              <w:rPr>
                <w:rFonts w:ascii="Times New Roman" w:hAnsi="Times New Roman"/>
                <w:sz w:val="24"/>
                <w:szCs w:val="24"/>
              </w:rPr>
              <w:t>Лот №40: Наконечники для капилляров - 8уп.</w:t>
            </w:r>
            <w:r w:rsidR="00FA5F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(кат</w:t>
            </w:r>
            <w:r w:rsidR="00FA5F43">
              <w:rPr>
                <w:rFonts w:ascii="Times New Roman" w:hAnsi="Times New Roman"/>
                <w:sz w:val="24"/>
                <w:szCs w:val="24"/>
              </w:rPr>
              <w:t>.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№5062-2418 – каталог Agilent);</w:t>
            </w:r>
          </w:p>
          <w:p w:rsidR="00C75C47" w:rsidRPr="00C75C47" w:rsidRDefault="00C75C47" w:rsidP="001207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47">
              <w:rPr>
                <w:rFonts w:ascii="Times New Roman" w:hAnsi="Times New Roman"/>
                <w:sz w:val="24"/>
                <w:szCs w:val="24"/>
              </w:rPr>
              <w:t xml:space="preserve">Лот №41: Септы для </w:t>
            </w:r>
            <w:proofErr w:type="spellStart"/>
            <w:r w:rsidRPr="00C75C47">
              <w:rPr>
                <w:rFonts w:ascii="Times New Roman" w:hAnsi="Times New Roman"/>
                <w:sz w:val="24"/>
                <w:szCs w:val="24"/>
              </w:rPr>
              <w:t>парофазного</w:t>
            </w:r>
            <w:proofErr w:type="spellEnd"/>
            <w:r w:rsidRPr="00C75C47">
              <w:rPr>
                <w:rFonts w:ascii="Times New Roman" w:hAnsi="Times New Roman"/>
                <w:sz w:val="24"/>
                <w:szCs w:val="24"/>
              </w:rPr>
              <w:t xml:space="preserve"> анализа -</w:t>
            </w:r>
            <w:r w:rsidR="00FA5F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150уп. (15000шт) (кат.№8010-0418</w:t>
            </w:r>
            <w:r w:rsidR="00FA5F4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 xml:space="preserve">каталог </w:t>
            </w:r>
            <w:proofErr w:type="spellStart"/>
            <w:r w:rsidRPr="00C75C47">
              <w:rPr>
                <w:rFonts w:ascii="Times New Roman" w:hAnsi="Times New Roman"/>
                <w:sz w:val="24"/>
                <w:szCs w:val="24"/>
              </w:rPr>
              <w:t>Crosslab</w:t>
            </w:r>
            <w:proofErr w:type="spellEnd"/>
            <w:r w:rsidRPr="00C75C47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C75C47" w:rsidRPr="00C75C47" w:rsidRDefault="00C75C47" w:rsidP="001207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47">
              <w:rPr>
                <w:rFonts w:ascii="Times New Roman" w:hAnsi="Times New Roman"/>
                <w:sz w:val="24"/>
                <w:szCs w:val="24"/>
              </w:rPr>
              <w:t>Лот №42: PEEK капилляр диаметром 0,18мм, длина 5м - 8шт. (кат.№5042-6462, каталог Agilent);</w:t>
            </w:r>
          </w:p>
          <w:p w:rsidR="00C75C47" w:rsidRPr="00C75C47" w:rsidRDefault="00C75C47" w:rsidP="001207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47">
              <w:rPr>
                <w:rFonts w:ascii="Times New Roman" w:hAnsi="Times New Roman"/>
                <w:sz w:val="24"/>
                <w:szCs w:val="24"/>
              </w:rPr>
              <w:t>Лот №43: PEEK капилляр диаметром 0,25мм, длина 5м - 8шт. (кат.№5042-6463, каталог Agilent);</w:t>
            </w:r>
          </w:p>
          <w:p w:rsidR="00C75C47" w:rsidRPr="00C75C47" w:rsidRDefault="00C75C47" w:rsidP="001207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47">
              <w:rPr>
                <w:rFonts w:ascii="Times New Roman" w:hAnsi="Times New Roman"/>
                <w:sz w:val="24"/>
                <w:szCs w:val="24"/>
              </w:rPr>
              <w:t>Лот №44: PEEK капилляр диаметром 0,5мм, длина 1,5м - 8шт. (кат.№0890-1761, каталог Agilent);</w:t>
            </w:r>
          </w:p>
          <w:p w:rsidR="00C75C47" w:rsidRPr="00C75C47" w:rsidRDefault="00C75C47" w:rsidP="001207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47">
              <w:rPr>
                <w:rFonts w:ascii="Times New Roman" w:hAnsi="Times New Roman"/>
                <w:sz w:val="24"/>
                <w:szCs w:val="24"/>
              </w:rPr>
              <w:t>Лот №45: PEEK капилляр диаметром 0,13мм, длина 5м - 8шт. (кат.№5042-6461, каталог Agilent);</w:t>
            </w:r>
          </w:p>
          <w:p w:rsidR="00C75C47" w:rsidRPr="00C75C47" w:rsidRDefault="00C75C47" w:rsidP="001207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47">
              <w:rPr>
                <w:rFonts w:ascii="Times New Roman" w:hAnsi="Times New Roman"/>
                <w:sz w:val="24"/>
                <w:szCs w:val="24"/>
              </w:rPr>
              <w:t>Лот №46: Стеклянная основа для фильтровальной установки - 5шт.</w:t>
            </w:r>
            <w:r w:rsidR="00FA5F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(кат.№5188-2746, каталог Agilent);</w:t>
            </w:r>
          </w:p>
          <w:p w:rsidR="00C75C47" w:rsidRPr="00C75C47" w:rsidRDefault="00C75C47" w:rsidP="001207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47">
              <w:rPr>
                <w:rFonts w:ascii="Times New Roman" w:hAnsi="Times New Roman"/>
                <w:sz w:val="24"/>
                <w:szCs w:val="24"/>
              </w:rPr>
              <w:t>Лот №47: Шприцы – 32шт. (кат.№5181-1267 – каталог Agilent);</w:t>
            </w:r>
          </w:p>
          <w:p w:rsidR="00C75C47" w:rsidRPr="00C75C47" w:rsidRDefault="00C75C47" w:rsidP="001207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47">
              <w:rPr>
                <w:rFonts w:ascii="Times New Roman" w:hAnsi="Times New Roman"/>
                <w:sz w:val="24"/>
                <w:szCs w:val="24"/>
              </w:rPr>
              <w:t>Лот №48: Шприцы – 3уп. (кат.№5181-8810 – каталог Agilent);</w:t>
            </w:r>
          </w:p>
          <w:p w:rsidR="00C75C47" w:rsidRPr="00C75C47" w:rsidRDefault="00C75C47" w:rsidP="001207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47">
              <w:rPr>
                <w:rFonts w:ascii="Times New Roman" w:hAnsi="Times New Roman"/>
                <w:sz w:val="24"/>
                <w:szCs w:val="24"/>
              </w:rPr>
              <w:t>Лот №49: Септы для инжектора газового хроматографа – 20уп. (кат.№5183-4757-100 – каталог Agilent);</w:t>
            </w:r>
          </w:p>
          <w:p w:rsidR="00C75C47" w:rsidRPr="00C75C47" w:rsidRDefault="00C75C47" w:rsidP="001207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47">
              <w:rPr>
                <w:rFonts w:ascii="Times New Roman" w:hAnsi="Times New Roman"/>
                <w:sz w:val="24"/>
                <w:szCs w:val="24"/>
              </w:rPr>
              <w:t>Лот №50: Петля для автосамплера -</w:t>
            </w:r>
            <w:r w:rsidR="00FA5F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16шт (кат.№01078-87302, каталог Agilent);</w:t>
            </w:r>
          </w:p>
          <w:p w:rsidR="00C75C47" w:rsidRPr="00C75C47" w:rsidRDefault="00C75C47" w:rsidP="001207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47">
              <w:rPr>
                <w:rFonts w:ascii="Times New Roman" w:hAnsi="Times New Roman"/>
                <w:sz w:val="24"/>
                <w:szCs w:val="24"/>
              </w:rPr>
              <w:t>Лот №51: Универсальная гайка для капиллярных колонок - 20уп</w:t>
            </w:r>
            <w:r w:rsidR="00FA5F43">
              <w:rPr>
                <w:rFonts w:ascii="Times New Roman" w:hAnsi="Times New Roman"/>
                <w:sz w:val="24"/>
                <w:szCs w:val="24"/>
              </w:rPr>
              <w:t>.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 xml:space="preserve"> (кат.№5181-8830, каталог Agilent);</w:t>
            </w:r>
          </w:p>
          <w:p w:rsidR="00C75C47" w:rsidRPr="00C75C47" w:rsidRDefault="00C75C47" w:rsidP="001207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47">
              <w:rPr>
                <w:rFonts w:ascii="Times New Roman" w:hAnsi="Times New Roman"/>
                <w:sz w:val="24"/>
                <w:szCs w:val="24"/>
              </w:rPr>
              <w:t xml:space="preserve">Лот №52: </w:t>
            </w:r>
            <w:proofErr w:type="gramStart"/>
            <w:r w:rsidRPr="00C75C47">
              <w:rPr>
                <w:rFonts w:ascii="Times New Roman" w:hAnsi="Times New Roman"/>
                <w:sz w:val="24"/>
                <w:szCs w:val="24"/>
              </w:rPr>
              <w:t>Клапан сброса давления насоса - 8шт. (кат.</w:t>
            </w:r>
            <w:proofErr w:type="gramEnd"/>
            <w:r w:rsidRPr="00C75C47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Pr="00C75C47">
              <w:rPr>
                <w:rFonts w:ascii="Times New Roman" w:hAnsi="Times New Roman"/>
                <w:sz w:val="24"/>
                <w:szCs w:val="24"/>
              </w:rPr>
              <w:t>G1312-60071, каталог Agilent);</w:t>
            </w:r>
            <w:proofErr w:type="gramEnd"/>
          </w:p>
          <w:p w:rsidR="00C75C47" w:rsidRPr="00C75C47" w:rsidRDefault="00C75C47" w:rsidP="001207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47">
              <w:rPr>
                <w:rFonts w:ascii="Times New Roman" w:hAnsi="Times New Roman"/>
                <w:sz w:val="24"/>
                <w:szCs w:val="24"/>
              </w:rPr>
              <w:t xml:space="preserve">Лот №53: Набор </w:t>
            </w:r>
            <w:proofErr w:type="gramStart"/>
            <w:r w:rsidRPr="00C75C47">
              <w:rPr>
                <w:rFonts w:ascii="Times New Roman" w:hAnsi="Times New Roman"/>
                <w:sz w:val="24"/>
                <w:szCs w:val="24"/>
              </w:rPr>
              <w:t>стеклянных</w:t>
            </w:r>
            <w:proofErr w:type="gramEnd"/>
            <w:r w:rsidRPr="00C75C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5C47">
              <w:rPr>
                <w:rFonts w:ascii="Times New Roman" w:hAnsi="Times New Roman"/>
                <w:sz w:val="24"/>
                <w:szCs w:val="24"/>
              </w:rPr>
              <w:t>виал</w:t>
            </w:r>
            <w:proofErr w:type="spellEnd"/>
            <w:r w:rsidRPr="00C75C47">
              <w:rPr>
                <w:rFonts w:ascii="Times New Roman" w:hAnsi="Times New Roman"/>
                <w:sz w:val="24"/>
                <w:szCs w:val="24"/>
              </w:rPr>
              <w:t xml:space="preserve"> с септами для хроматографии 500шт - 8шт. (кат.№5182-0732, каталог Agilent);</w:t>
            </w:r>
          </w:p>
          <w:p w:rsidR="00C75C47" w:rsidRPr="00C75C47" w:rsidRDefault="00C75C47" w:rsidP="001207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47">
              <w:rPr>
                <w:rFonts w:ascii="Times New Roman" w:hAnsi="Times New Roman"/>
                <w:sz w:val="24"/>
                <w:szCs w:val="24"/>
              </w:rPr>
              <w:t xml:space="preserve">Лот №54: </w:t>
            </w:r>
            <w:proofErr w:type="spellStart"/>
            <w:r w:rsidRPr="00C75C47">
              <w:rPr>
                <w:rFonts w:ascii="Times New Roman" w:hAnsi="Times New Roman"/>
                <w:sz w:val="24"/>
                <w:szCs w:val="24"/>
              </w:rPr>
              <w:t>Кримпер</w:t>
            </w:r>
            <w:proofErr w:type="spellEnd"/>
            <w:r w:rsidRPr="00C75C47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C75C47">
              <w:rPr>
                <w:rFonts w:ascii="Times New Roman" w:hAnsi="Times New Roman"/>
                <w:sz w:val="24"/>
                <w:szCs w:val="24"/>
              </w:rPr>
              <w:t>виалы</w:t>
            </w:r>
            <w:proofErr w:type="spellEnd"/>
            <w:r w:rsidRPr="00C75C47">
              <w:rPr>
                <w:rFonts w:ascii="Times New Roman" w:hAnsi="Times New Roman"/>
                <w:sz w:val="24"/>
                <w:szCs w:val="24"/>
              </w:rPr>
              <w:t xml:space="preserve"> 20мм - 2шт. (кат.№5040-4669, каталог Agilent);</w:t>
            </w:r>
          </w:p>
          <w:p w:rsidR="00C75C47" w:rsidRPr="00C75C47" w:rsidRDefault="00C75C47" w:rsidP="001207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47">
              <w:rPr>
                <w:rFonts w:ascii="Times New Roman" w:hAnsi="Times New Roman"/>
                <w:sz w:val="24"/>
                <w:szCs w:val="24"/>
              </w:rPr>
              <w:t xml:space="preserve">Лот №55: </w:t>
            </w:r>
            <w:proofErr w:type="spellStart"/>
            <w:r w:rsidRPr="00C75C47">
              <w:rPr>
                <w:rFonts w:ascii="Times New Roman" w:hAnsi="Times New Roman"/>
                <w:sz w:val="24"/>
                <w:szCs w:val="24"/>
              </w:rPr>
              <w:t>Декаппер</w:t>
            </w:r>
            <w:proofErr w:type="spellEnd"/>
            <w:r w:rsidRPr="00C75C47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C75C47">
              <w:rPr>
                <w:rFonts w:ascii="Times New Roman" w:hAnsi="Times New Roman"/>
                <w:sz w:val="24"/>
                <w:szCs w:val="24"/>
              </w:rPr>
              <w:t>виалы</w:t>
            </w:r>
            <w:proofErr w:type="spellEnd"/>
            <w:r w:rsidRPr="00C75C47">
              <w:rPr>
                <w:rFonts w:ascii="Times New Roman" w:hAnsi="Times New Roman"/>
                <w:sz w:val="24"/>
                <w:szCs w:val="24"/>
              </w:rPr>
              <w:t xml:space="preserve"> 20мм - 2шт. (кат.№5040-4671, каталог Agilent);</w:t>
            </w:r>
          </w:p>
          <w:p w:rsidR="00C75C47" w:rsidRPr="00C75C47" w:rsidRDefault="00C75C47" w:rsidP="001207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47">
              <w:rPr>
                <w:rFonts w:ascii="Times New Roman" w:hAnsi="Times New Roman"/>
                <w:sz w:val="24"/>
                <w:szCs w:val="24"/>
              </w:rPr>
              <w:t xml:space="preserve">Лот №56: Датчик протечки </w:t>
            </w:r>
            <w:proofErr w:type="spellStart"/>
            <w:proofErr w:type="gramStart"/>
            <w:r w:rsidRPr="00C75C47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C75C47">
              <w:rPr>
                <w:rFonts w:ascii="Times New Roman" w:hAnsi="Times New Roman"/>
                <w:sz w:val="24"/>
                <w:szCs w:val="24"/>
              </w:rPr>
              <w:t>gilent</w:t>
            </w:r>
            <w:proofErr w:type="spellEnd"/>
            <w:r w:rsidRPr="00C75C47">
              <w:rPr>
                <w:rFonts w:ascii="Times New Roman" w:hAnsi="Times New Roman"/>
                <w:sz w:val="24"/>
                <w:szCs w:val="24"/>
              </w:rPr>
              <w:t xml:space="preserve"> - 8шт. (кат.№5061-3356, каталог Agilent);</w:t>
            </w:r>
          </w:p>
          <w:p w:rsidR="00C75C47" w:rsidRPr="00C75C47" w:rsidRDefault="00C75C47" w:rsidP="001207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47">
              <w:rPr>
                <w:rFonts w:ascii="Times New Roman" w:hAnsi="Times New Roman"/>
                <w:sz w:val="24"/>
                <w:szCs w:val="24"/>
              </w:rPr>
              <w:t xml:space="preserve">Лот №57: Набор стальных обжимных магнитных крышек для </w:t>
            </w:r>
            <w:proofErr w:type="spellStart"/>
            <w:r w:rsidRPr="00C75C47">
              <w:rPr>
                <w:rFonts w:ascii="Times New Roman" w:hAnsi="Times New Roman"/>
                <w:sz w:val="24"/>
                <w:szCs w:val="24"/>
              </w:rPr>
              <w:t>парофазного</w:t>
            </w:r>
            <w:proofErr w:type="spellEnd"/>
            <w:r w:rsidRPr="00C75C47">
              <w:rPr>
                <w:rFonts w:ascii="Times New Roman" w:hAnsi="Times New Roman"/>
                <w:sz w:val="24"/>
                <w:szCs w:val="24"/>
              </w:rPr>
              <w:t xml:space="preserve"> анализа – 2уп</w:t>
            </w:r>
            <w:r w:rsidR="00FA5F43">
              <w:rPr>
                <w:rFonts w:ascii="Times New Roman" w:hAnsi="Times New Roman"/>
                <w:sz w:val="24"/>
                <w:szCs w:val="24"/>
              </w:rPr>
              <w:t>.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 xml:space="preserve"> (кат №8010-0165, каталог Agilent);</w:t>
            </w:r>
          </w:p>
          <w:p w:rsidR="00C75C47" w:rsidRPr="00C75C47" w:rsidRDefault="00C75C47" w:rsidP="001207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47">
              <w:rPr>
                <w:rFonts w:ascii="Times New Roman" w:hAnsi="Times New Roman"/>
                <w:sz w:val="24"/>
                <w:szCs w:val="24"/>
              </w:rPr>
              <w:t xml:space="preserve">Лот №58: </w:t>
            </w:r>
            <w:proofErr w:type="spellStart"/>
            <w:r w:rsidRPr="00C75C47">
              <w:rPr>
                <w:rFonts w:ascii="Times New Roman" w:hAnsi="Times New Roman"/>
                <w:sz w:val="24"/>
                <w:szCs w:val="24"/>
              </w:rPr>
              <w:t>Виалы</w:t>
            </w:r>
            <w:proofErr w:type="spellEnd"/>
            <w:r w:rsidRPr="00C75C47">
              <w:rPr>
                <w:rFonts w:ascii="Times New Roman" w:hAnsi="Times New Roman"/>
                <w:sz w:val="24"/>
                <w:szCs w:val="24"/>
              </w:rPr>
              <w:t xml:space="preserve"> из темного стекла - 20уп. (кат.№5182-0716, каталог Agilent);</w:t>
            </w:r>
          </w:p>
          <w:p w:rsidR="00C75C47" w:rsidRPr="00C75C47" w:rsidRDefault="00C75C47" w:rsidP="001207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47">
              <w:rPr>
                <w:rFonts w:ascii="Times New Roman" w:hAnsi="Times New Roman"/>
                <w:sz w:val="24"/>
                <w:szCs w:val="24"/>
              </w:rPr>
              <w:t>Лот №59: Седло автосамплера G 1367D - 1шт</w:t>
            </w:r>
            <w:r w:rsidR="00FA5F43">
              <w:rPr>
                <w:rFonts w:ascii="Times New Roman" w:hAnsi="Times New Roman"/>
                <w:sz w:val="24"/>
                <w:szCs w:val="24"/>
              </w:rPr>
              <w:t>.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 xml:space="preserve"> (кат.№1377-87017, каталог Agilent);</w:t>
            </w:r>
          </w:p>
          <w:p w:rsidR="00C75C47" w:rsidRPr="00C75C47" w:rsidRDefault="00C75C47" w:rsidP="001207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47">
              <w:rPr>
                <w:rFonts w:ascii="Times New Roman" w:hAnsi="Times New Roman"/>
                <w:sz w:val="24"/>
                <w:szCs w:val="24"/>
              </w:rPr>
              <w:t>Лот №60: Прокладка дозатора автосамплера - 8шт. (кат.№5022-2175, каталог Agilent);</w:t>
            </w:r>
          </w:p>
          <w:p w:rsidR="00C75C47" w:rsidRPr="00C75C47" w:rsidRDefault="00C75C47" w:rsidP="001207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47">
              <w:rPr>
                <w:rFonts w:ascii="Times New Roman" w:hAnsi="Times New Roman"/>
                <w:sz w:val="24"/>
                <w:szCs w:val="24"/>
              </w:rPr>
              <w:t xml:space="preserve">Лот №61: </w:t>
            </w:r>
            <w:proofErr w:type="gramStart"/>
            <w:r w:rsidRPr="00C75C47">
              <w:rPr>
                <w:rFonts w:ascii="Times New Roman" w:hAnsi="Times New Roman"/>
                <w:sz w:val="24"/>
                <w:szCs w:val="24"/>
              </w:rPr>
              <w:t>Набор для ежегодного обслуживания насоса - 2шт.</w:t>
            </w:r>
            <w:r w:rsidR="00FA5F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(кат.</w:t>
            </w:r>
            <w:proofErr w:type="gramEnd"/>
            <w:r w:rsidRPr="00C75C47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Pr="00C75C47">
              <w:rPr>
                <w:rFonts w:ascii="Times New Roman" w:hAnsi="Times New Roman"/>
                <w:sz w:val="24"/>
                <w:szCs w:val="24"/>
              </w:rPr>
              <w:t xml:space="preserve">G1312-68730, каталог </w:t>
            </w:r>
            <w:r w:rsidRPr="00C75C47">
              <w:rPr>
                <w:rFonts w:ascii="Times New Roman" w:hAnsi="Times New Roman"/>
                <w:sz w:val="24"/>
                <w:szCs w:val="24"/>
              </w:rPr>
              <w:lastRenderedPageBreak/>
              <w:t>Agilent);</w:t>
            </w:r>
            <w:proofErr w:type="gramEnd"/>
          </w:p>
          <w:p w:rsidR="00C75C47" w:rsidRPr="00C75C47" w:rsidRDefault="00C75C47" w:rsidP="001207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47">
              <w:rPr>
                <w:rFonts w:ascii="Times New Roman" w:hAnsi="Times New Roman"/>
                <w:sz w:val="24"/>
                <w:szCs w:val="24"/>
              </w:rPr>
              <w:t xml:space="preserve">Лот №62: </w:t>
            </w:r>
            <w:proofErr w:type="gramStart"/>
            <w:r w:rsidRPr="00C75C47">
              <w:rPr>
                <w:rFonts w:ascii="Times New Roman" w:hAnsi="Times New Roman"/>
                <w:sz w:val="24"/>
                <w:szCs w:val="24"/>
              </w:rPr>
              <w:t>Смешивающий капилляр насоса - 1уп. (кат.</w:t>
            </w:r>
            <w:proofErr w:type="gramEnd"/>
            <w:r w:rsidRPr="00C75C47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Pr="00C75C47">
              <w:rPr>
                <w:rFonts w:ascii="Times New Roman" w:hAnsi="Times New Roman"/>
                <w:sz w:val="24"/>
                <w:szCs w:val="24"/>
              </w:rPr>
              <w:t>G1312-67302, каталог Agilent);</w:t>
            </w:r>
            <w:proofErr w:type="gramEnd"/>
          </w:p>
          <w:p w:rsidR="00C75C47" w:rsidRPr="00C75C47" w:rsidRDefault="00C75C47" w:rsidP="001207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47">
              <w:rPr>
                <w:rFonts w:ascii="Times New Roman" w:hAnsi="Times New Roman"/>
                <w:sz w:val="24"/>
                <w:szCs w:val="24"/>
              </w:rPr>
              <w:t xml:space="preserve">Лот №63: </w:t>
            </w:r>
            <w:proofErr w:type="gramStart"/>
            <w:r w:rsidRPr="00C75C47">
              <w:rPr>
                <w:rFonts w:ascii="Times New Roman" w:hAnsi="Times New Roman"/>
                <w:sz w:val="24"/>
                <w:szCs w:val="24"/>
              </w:rPr>
              <w:t>Выходной клапан для бинарного насоса 600бар -</w:t>
            </w:r>
            <w:r w:rsidR="00FA5F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1шт. (кат.</w:t>
            </w:r>
            <w:proofErr w:type="gramEnd"/>
            <w:r w:rsidRPr="00C75C47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Pr="00C75C47">
              <w:rPr>
                <w:rFonts w:ascii="Times New Roman" w:hAnsi="Times New Roman"/>
                <w:sz w:val="24"/>
                <w:szCs w:val="24"/>
              </w:rPr>
              <w:t>G1312-60022 каталог Agilent);</w:t>
            </w:r>
            <w:proofErr w:type="gramEnd"/>
          </w:p>
          <w:p w:rsidR="00C75C47" w:rsidRPr="00C75C47" w:rsidRDefault="00C75C47" w:rsidP="001207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47">
              <w:rPr>
                <w:rFonts w:ascii="Times New Roman" w:hAnsi="Times New Roman"/>
                <w:sz w:val="24"/>
                <w:szCs w:val="24"/>
              </w:rPr>
              <w:t>Лот №64: Лайнер - 40шт. (кат.№5183-4711, каталог Agilent);</w:t>
            </w:r>
          </w:p>
          <w:p w:rsidR="00C75C47" w:rsidRPr="00C75C47" w:rsidRDefault="00C75C47" w:rsidP="001207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47">
              <w:rPr>
                <w:rFonts w:ascii="Times New Roman" w:hAnsi="Times New Roman"/>
                <w:sz w:val="24"/>
                <w:szCs w:val="24"/>
              </w:rPr>
              <w:t>Лот №65: Лайнер - 40шт. (кат.№5181-8818, каталог Agilent);</w:t>
            </w:r>
          </w:p>
          <w:p w:rsidR="00C75C47" w:rsidRPr="00C75C47" w:rsidRDefault="00C75C47" w:rsidP="001207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47">
              <w:rPr>
                <w:rFonts w:ascii="Times New Roman" w:hAnsi="Times New Roman"/>
                <w:sz w:val="24"/>
                <w:szCs w:val="24"/>
              </w:rPr>
              <w:t xml:space="preserve">Лот №66: Лайнер - 40 шт. (кат.№5190-2295, каталог Agilent); </w:t>
            </w:r>
          </w:p>
          <w:p w:rsidR="00C75C47" w:rsidRPr="00C75C47" w:rsidRDefault="00C75C47" w:rsidP="001207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47">
              <w:rPr>
                <w:rFonts w:ascii="Times New Roman" w:hAnsi="Times New Roman"/>
                <w:sz w:val="24"/>
                <w:szCs w:val="24"/>
              </w:rPr>
              <w:t>Лот №67: Септы для испарителя газового хроматографа Agilent 7890B - 5уп.</w:t>
            </w:r>
            <w:r w:rsidR="00FA5F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(кат.№5183-4759, каталог Agilent);</w:t>
            </w:r>
          </w:p>
          <w:p w:rsidR="00C75C47" w:rsidRPr="00C75C47" w:rsidRDefault="00C75C47" w:rsidP="001207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47">
              <w:rPr>
                <w:rFonts w:ascii="Times New Roman" w:hAnsi="Times New Roman"/>
                <w:sz w:val="24"/>
                <w:szCs w:val="24"/>
              </w:rPr>
              <w:t>Лот №68: Уплотнительные кольца - 5уп.</w:t>
            </w:r>
            <w:r w:rsidR="00FA5F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(кат.№5180-4169, каталог Agilent);</w:t>
            </w:r>
          </w:p>
          <w:p w:rsidR="00C75C47" w:rsidRPr="00C75C47" w:rsidRDefault="00C75C47" w:rsidP="001207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47">
              <w:rPr>
                <w:rFonts w:ascii="Times New Roman" w:hAnsi="Times New Roman"/>
                <w:sz w:val="24"/>
                <w:szCs w:val="24"/>
              </w:rPr>
              <w:t>Лот №69: Комплект впускных труб для насоса – 2шт. (кат.№5067-5378, каталог Agilent);</w:t>
            </w:r>
          </w:p>
          <w:p w:rsidR="00C75C47" w:rsidRPr="00C75C47" w:rsidRDefault="00C75C47" w:rsidP="001207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47">
              <w:rPr>
                <w:rFonts w:ascii="Times New Roman" w:hAnsi="Times New Roman"/>
                <w:sz w:val="24"/>
                <w:szCs w:val="24"/>
              </w:rPr>
              <w:t xml:space="preserve">Лот №70: </w:t>
            </w:r>
            <w:proofErr w:type="gramStart"/>
            <w:r w:rsidRPr="00C75C47">
              <w:rPr>
                <w:rFonts w:ascii="Times New Roman" w:hAnsi="Times New Roman"/>
                <w:sz w:val="24"/>
                <w:szCs w:val="24"/>
              </w:rPr>
              <w:t>Картриджи системы очистки газа</w:t>
            </w:r>
            <w:r w:rsidR="00FA5F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– 7шт. (кат.</w:t>
            </w:r>
            <w:proofErr w:type="gramEnd"/>
            <w:r w:rsidRPr="00C75C47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Pr="00C75C47">
              <w:rPr>
                <w:rFonts w:ascii="Times New Roman" w:hAnsi="Times New Roman"/>
                <w:sz w:val="24"/>
                <w:szCs w:val="24"/>
              </w:rPr>
              <w:t>G3440-60003, каталог Agilent);</w:t>
            </w:r>
            <w:proofErr w:type="gramEnd"/>
          </w:p>
          <w:p w:rsidR="00C75C47" w:rsidRPr="00C75C47" w:rsidRDefault="00C75C47" w:rsidP="001207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47">
              <w:rPr>
                <w:rFonts w:ascii="Times New Roman" w:hAnsi="Times New Roman"/>
                <w:sz w:val="24"/>
                <w:szCs w:val="24"/>
              </w:rPr>
              <w:t>Лот №71: Ферулы графитовые – 10уп. (кат.№500-2118, каталог Agilent);</w:t>
            </w:r>
          </w:p>
          <w:p w:rsidR="00C75C47" w:rsidRPr="00C75C47" w:rsidRDefault="00C75C47" w:rsidP="001207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47">
              <w:rPr>
                <w:rFonts w:ascii="Times New Roman" w:hAnsi="Times New Roman"/>
                <w:sz w:val="24"/>
                <w:szCs w:val="24"/>
              </w:rPr>
              <w:t>Лот №72: Уплотнительные кольца –</w:t>
            </w:r>
            <w:r w:rsidR="00FA5F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5уп. (кат.№ 188-5365, каталог Agilent</w:t>
            </w:r>
            <w:r w:rsidR="00FA5F43">
              <w:rPr>
                <w:rFonts w:ascii="Times New Roman" w:hAnsi="Times New Roman"/>
                <w:sz w:val="24"/>
                <w:szCs w:val="24"/>
              </w:rPr>
              <w:t>)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75C47" w:rsidRPr="00C75C47" w:rsidRDefault="00C75C47" w:rsidP="001207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47">
              <w:rPr>
                <w:rFonts w:ascii="Times New Roman" w:hAnsi="Times New Roman"/>
                <w:sz w:val="24"/>
                <w:szCs w:val="24"/>
              </w:rPr>
              <w:t>Лот №73: Уплотнители – 6уп. (кат.№5190-6145, каталог Agilent);</w:t>
            </w:r>
          </w:p>
          <w:p w:rsidR="00C75C47" w:rsidRPr="00C75C47" w:rsidRDefault="00C75C47" w:rsidP="001207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47">
              <w:rPr>
                <w:rFonts w:ascii="Times New Roman" w:hAnsi="Times New Roman"/>
                <w:sz w:val="24"/>
                <w:szCs w:val="24"/>
              </w:rPr>
              <w:t>Лот №74: Свеча накаливания в сборе – 20шт. (кат.№19231-60680, каталог Agilent);</w:t>
            </w:r>
          </w:p>
          <w:p w:rsidR="00C75C47" w:rsidRPr="00C75C47" w:rsidRDefault="00C75C47" w:rsidP="001207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47">
              <w:rPr>
                <w:rFonts w:ascii="Times New Roman" w:hAnsi="Times New Roman"/>
                <w:sz w:val="24"/>
                <w:szCs w:val="24"/>
              </w:rPr>
              <w:t xml:space="preserve">Лот №75: </w:t>
            </w:r>
            <w:proofErr w:type="gramStart"/>
            <w:r w:rsidRPr="00C75C47">
              <w:rPr>
                <w:rFonts w:ascii="Times New Roman" w:hAnsi="Times New Roman"/>
                <w:sz w:val="24"/>
                <w:szCs w:val="24"/>
              </w:rPr>
              <w:t>Универсальный фильтр ловушка для азота 1/8дюйма – 2шт. (кат.</w:t>
            </w:r>
            <w:proofErr w:type="gramEnd"/>
            <w:r w:rsidRPr="00C75C47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Pr="00C75C47">
              <w:rPr>
                <w:rFonts w:ascii="Times New Roman" w:hAnsi="Times New Roman"/>
                <w:sz w:val="24"/>
                <w:szCs w:val="24"/>
              </w:rPr>
              <w:t>RMSN-2, каталог Agilent);</w:t>
            </w:r>
            <w:proofErr w:type="gramEnd"/>
          </w:p>
          <w:p w:rsidR="00C75C47" w:rsidRPr="00C75C47" w:rsidRDefault="00C75C47" w:rsidP="001207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47">
              <w:rPr>
                <w:rFonts w:ascii="Times New Roman" w:hAnsi="Times New Roman"/>
                <w:sz w:val="24"/>
                <w:szCs w:val="24"/>
              </w:rPr>
              <w:t>Лот №76: Капилляр из нержавеющей стали диаметром 0,17мм, длиной 60см</w:t>
            </w:r>
            <w:r w:rsidR="00FA5F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-</w:t>
            </w:r>
            <w:r w:rsidR="00FA5F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8шт. (кат.№1312-67305, каталог Agilent);</w:t>
            </w:r>
          </w:p>
          <w:p w:rsidR="00C75C47" w:rsidRPr="00C75C47" w:rsidRDefault="00C75C47" w:rsidP="001207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47">
              <w:rPr>
                <w:rFonts w:ascii="Times New Roman" w:hAnsi="Times New Roman"/>
                <w:sz w:val="24"/>
                <w:szCs w:val="24"/>
              </w:rPr>
              <w:t xml:space="preserve">Лот №77: Шприц </w:t>
            </w:r>
            <w:proofErr w:type="spellStart"/>
            <w:r w:rsidRPr="00C75C47">
              <w:rPr>
                <w:rFonts w:ascii="Times New Roman" w:hAnsi="Times New Roman"/>
                <w:sz w:val="24"/>
                <w:szCs w:val="24"/>
              </w:rPr>
              <w:t>хроматографический</w:t>
            </w:r>
            <w:proofErr w:type="spellEnd"/>
            <w:r w:rsidRPr="00C75C47">
              <w:rPr>
                <w:rFonts w:ascii="Times New Roman" w:hAnsi="Times New Roman"/>
                <w:sz w:val="24"/>
                <w:szCs w:val="24"/>
              </w:rPr>
              <w:t xml:space="preserve"> объемом 100мкл – 1уп.</w:t>
            </w:r>
            <w:r w:rsidR="00FA5F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(кат.№5190-1509, каталог Agilent);</w:t>
            </w:r>
          </w:p>
          <w:p w:rsidR="00C75C47" w:rsidRPr="00C75C47" w:rsidRDefault="00C75C47" w:rsidP="001207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47">
              <w:rPr>
                <w:rFonts w:ascii="Times New Roman" w:hAnsi="Times New Roman"/>
                <w:sz w:val="24"/>
                <w:szCs w:val="24"/>
              </w:rPr>
              <w:t xml:space="preserve">Лот №78: Шприцы для автосамплера </w:t>
            </w:r>
            <w:proofErr w:type="spellStart"/>
            <w:r w:rsidRPr="00C75C47">
              <w:rPr>
                <w:rFonts w:ascii="Times New Roman" w:hAnsi="Times New Roman"/>
                <w:sz w:val="24"/>
                <w:szCs w:val="24"/>
              </w:rPr>
              <w:t>Gold</w:t>
            </w:r>
            <w:proofErr w:type="spellEnd"/>
            <w:r w:rsidRPr="00C75C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5C47">
              <w:rPr>
                <w:rFonts w:ascii="Times New Roman" w:hAnsi="Times New Roman"/>
                <w:sz w:val="24"/>
                <w:szCs w:val="24"/>
              </w:rPr>
              <w:t>Standard</w:t>
            </w:r>
            <w:proofErr w:type="spellEnd"/>
            <w:r w:rsidRPr="00C75C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5C47">
              <w:rPr>
                <w:rFonts w:ascii="Times New Roman" w:hAnsi="Times New Roman"/>
                <w:sz w:val="24"/>
                <w:szCs w:val="24"/>
              </w:rPr>
              <w:t>Autosampler</w:t>
            </w:r>
            <w:proofErr w:type="spellEnd"/>
            <w:r w:rsidRPr="00C75C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5C47">
              <w:rPr>
                <w:rFonts w:ascii="Times New Roman" w:hAnsi="Times New Roman"/>
                <w:sz w:val="24"/>
                <w:szCs w:val="24"/>
              </w:rPr>
              <w:t>Syringes</w:t>
            </w:r>
            <w:proofErr w:type="spellEnd"/>
            <w:r w:rsidRPr="00C75C47">
              <w:rPr>
                <w:rFonts w:ascii="Times New Roman" w:hAnsi="Times New Roman"/>
                <w:sz w:val="24"/>
                <w:szCs w:val="24"/>
              </w:rPr>
              <w:t xml:space="preserve"> объёмом 5мкл</w:t>
            </w:r>
            <w:r w:rsidR="00FA5F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5F43" w:rsidRPr="00C75C47">
              <w:rPr>
                <w:rFonts w:ascii="Times New Roman" w:hAnsi="Times New Roman"/>
                <w:sz w:val="24"/>
                <w:szCs w:val="24"/>
              </w:rPr>
              <w:t xml:space="preserve">– 2 </w:t>
            </w:r>
            <w:proofErr w:type="spellStart"/>
            <w:r w:rsidR="00FA5F43" w:rsidRPr="00C75C47"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 w:rsidR="00FA5F43">
              <w:rPr>
                <w:rFonts w:ascii="Times New Roman" w:hAnsi="Times New Roman"/>
                <w:sz w:val="24"/>
                <w:szCs w:val="24"/>
              </w:rPr>
              <w:t>.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 xml:space="preserve"> (кат.№5183-4728, каталог GC Agilent);</w:t>
            </w:r>
          </w:p>
          <w:p w:rsidR="00C75C47" w:rsidRPr="00C75C47" w:rsidRDefault="00C75C47" w:rsidP="001207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47">
              <w:rPr>
                <w:rFonts w:ascii="Times New Roman" w:hAnsi="Times New Roman"/>
                <w:sz w:val="24"/>
                <w:szCs w:val="24"/>
              </w:rPr>
              <w:t xml:space="preserve">Лот №79: Шприцы для автосамплера </w:t>
            </w:r>
            <w:proofErr w:type="spellStart"/>
            <w:r w:rsidRPr="00C75C47">
              <w:rPr>
                <w:rFonts w:ascii="Times New Roman" w:hAnsi="Times New Roman"/>
                <w:sz w:val="24"/>
                <w:szCs w:val="24"/>
              </w:rPr>
              <w:t>Gold</w:t>
            </w:r>
            <w:proofErr w:type="spellEnd"/>
            <w:r w:rsidRPr="00C75C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5C47">
              <w:rPr>
                <w:rFonts w:ascii="Times New Roman" w:hAnsi="Times New Roman"/>
                <w:sz w:val="24"/>
                <w:szCs w:val="24"/>
              </w:rPr>
              <w:t>Standard</w:t>
            </w:r>
            <w:proofErr w:type="spellEnd"/>
            <w:r w:rsidRPr="00C75C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5C47">
              <w:rPr>
                <w:rFonts w:ascii="Times New Roman" w:hAnsi="Times New Roman"/>
                <w:sz w:val="24"/>
                <w:szCs w:val="24"/>
              </w:rPr>
              <w:t>Autosampler</w:t>
            </w:r>
            <w:proofErr w:type="spellEnd"/>
            <w:r w:rsidRPr="00C75C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5C47">
              <w:rPr>
                <w:rFonts w:ascii="Times New Roman" w:hAnsi="Times New Roman"/>
                <w:sz w:val="24"/>
                <w:szCs w:val="24"/>
              </w:rPr>
              <w:t>Syringes</w:t>
            </w:r>
            <w:proofErr w:type="spellEnd"/>
            <w:r w:rsidRPr="00C75C47">
              <w:rPr>
                <w:rFonts w:ascii="Times New Roman" w:hAnsi="Times New Roman"/>
                <w:sz w:val="24"/>
                <w:szCs w:val="24"/>
              </w:rPr>
              <w:t xml:space="preserve"> объёмом 10мкл </w:t>
            </w:r>
            <w:r w:rsidR="00FA5F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5F43" w:rsidRPr="00C75C47">
              <w:rPr>
                <w:rFonts w:ascii="Times New Roman" w:hAnsi="Times New Roman"/>
                <w:sz w:val="24"/>
                <w:szCs w:val="24"/>
              </w:rPr>
              <w:t>– 2уп</w:t>
            </w:r>
            <w:r w:rsidR="00FA5F43">
              <w:rPr>
                <w:rFonts w:ascii="Times New Roman" w:hAnsi="Times New Roman"/>
                <w:sz w:val="24"/>
                <w:szCs w:val="24"/>
              </w:rPr>
              <w:t>.</w:t>
            </w:r>
            <w:r w:rsidR="00FA5F43" w:rsidRPr="00C75C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(кат.№5183-4729, каталог GC Agilent);</w:t>
            </w:r>
          </w:p>
          <w:p w:rsidR="00C75C47" w:rsidRPr="00C75C47" w:rsidRDefault="00C75C47" w:rsidP="001207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47">
              <w:rPr>
                <w:rFonts w:ascii="Times New Roman" w:hAnsi="Times New Roman"/>
                <w:sz w:val="24"/>
                <w:szCs w:val="24"/>
              </w:rPr>
              <w:t xml:space="preserve">Лот №80: Шприцы для автосамплера </w:t>
            </w:r>
            <w:proofErr w:type="spellStart"/>
            <w:r w:rsidRPr="00C75C47">
              <w:rPr>
                <w:rFonts w:ascii="Times New Roman" w:hAnsi="Times New Roman"/>
                <w:sz w:val="24"/>
                <w:szCs w:val="24"/>
              </w:rPr>
              <w:t>Gold</w:t>
            </w:r>
            <w:proofErr w:type="spellEnd"/>
            <w:r w:rsidRPr="00C75C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5C47">
              <w:rPr>
                <w:rFonts w:ascii="Times New Roman" w:hAnsi="Times New Roman"/>
                <w:sz w:val="24"/>
                <w:szCs w:val="24"/>
              </w:rPr>
              <w:t>Standard</w:t>
            </w:r>
            <w:proofErr w:type="spellEnd"/>
            <w:r w:rsidRPr="00C75C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5C47">
              <w:rPr>
                <w:rFonts w:ascii="Times New Roman" w:hAnsi="Times New Roman"/>
                <w:sz w:val="24"/>
                <w:szCs w:val="24"/>
              </w:rPr>
              <w:t>Autosampler</w:t>
            </w:r>
            <w:proofErr w:type="spellEnd"/>
            <w:r w:rsidRPr="00C75C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5C47">
              <w:rPr>
                <w:rFonts w:ascii="Times New Roman" w:hAnsi="Times New Roman"/>
                <w:sz w:val="24"/>
                <w:szCs w:val="24"/>
              </w:rPr>
              <w:t>Syringes</w:t>
            </w:r>
            <w:proofErr w:type="spellEnd"/>
            <w:r w:rsidRPr="00C75C47">
              <w:rPr>
                <w:rFonts w:ascii="Times New Roman" w:hAnsi="Times New Roman"/>
                <w:sz w:val="24"/>
                <w:szCs w:val="24"/>
              </w:rPr>
              <w:t xml:space="preserve"> c PTFE наконечниками объёмом 10мкл </w:t>
            </w:r>
            <w:r w:rsidR="00FA5F43" w:rsidRPr="00C75C47">
              <w:rPr>
                <w:rFonts w:ascii="Times New Roman" w:hAnsi="Times New Roman"/>
                <w:sz w:val="24"/>
                <w:szCs w:val="24"/>
              </w:rPr>
              <w:t>– 2уп</w:t>
            </w:r>
            <w:r w:rsidR="00FA5F43">
              <w:rPr>
                <w:rFonts w:ascii="Times New Roman" w:hAnsi="Times New Roman"/>
                <w:sz w:val="24"/>
                <w:szCs w:val="24"/>
              </w:rPr>
              <w:t>.</w:t>
            </w:r>
            <w:r w:rsidR="00FA5F43" w:rsidRPr="00C75C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(кат.№5183-4730, каталог GC Agilent).</w:t>
            </w:r>
          </w:p>
          <w:p w:rsidR="00C75C47" w:rsidRPr="00C75C47" w:rsidRDefault="00C75C47" w:rsidP="001207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47">
              <w:rPr>
                <w:rFonts w:ascii="Times New Roman" w:hAnsi="Times New Roman"/>
                <w:sz w:val="24"/>
                <w:szCs w:val="24"/>
              </w:rPr>
              <w:t>Лот №81: Фильтр для очистки газа носителя от влаги - 4шт</w:t>
            </w:r>
            <w:r w:rsidR="00FA5F43">
              <w:rPr>
                <w:rFonts w:ascii="Times New Roman" w:hAnsi="Times New Roman"/>
                <w:sz w:val="24"/>
                <w:szCs w:val="24"/>
              </w:rPr>
              <w:t>.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 xml:space="preserve"> (кат.№17971, каталог Agilent);</w:t>
            </w:r>
          </w:p>
          <w:p w:rsidR="00C75C47" w:rsidRPr="00C75C47" w:rsidRDefault="00C75C47" w:rsidP="001207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47">
              <w:rPr>
                <w:rFonts w:ascii="Times New Roman" w:hAnsi="Times New Roman"/>
                <w:sz w:val="24"/>
                <w:szCs w:val="24"/>
              </w:rPr>
              <w:t>Лот №82: Фильтр для очистки газа носителя от кислорода – 4шт</w:t>
            </w:r>
            <w:r w:rsidR="00FA5F43">
              <w:rPr>
                <w:rFonts w:ascii="Times New Roman" w:hAnsi="Times New Roman"/>
                <w:sz w:val="24"/>
                <w:szCs w:val="24"/>
              </w:rPr>
              <w:t>.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 xml:space="preserve"> (кат.№17970, каталог Agilent);</w:t>
            </w:r>
          </w:p>
          <w:p w:rsidR="00C75C47" w:rsidRPr="00C75C47" w:rsidRDefault="00C75C47" w:rsidP="001207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47">
              <w:rPr>
                <w:rFonts w:ascii="Times New Roman" w:hAnsi="Times New Roman"/>
                <w:sz w:val="24"/>
                <w:szCs w:val="24"/>
              </w:rPr>
              <w:t>Лот №83: Фильтр для очистки газа носителя от кислорода - 8шт</w:t>
            </w:r>
            <w:r w:rsidR="00FA5F43">
              <w:rPr>
                <w:rFonts w:ascii="Times New Roman" w:hAnsi="Times New Roman"/>
                <w:sz w:val="24"/>
                <w:szCs w:val="24"/>
              </w:rPr>
              <w:t>.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 xml:space="preserve"> (кат.№17972, каталог Agilent);</w:t>
            </w:r>
          </w:p>
          <w:p w:rsidR="00C75C47" w:rsidRPr="00C75C47" w:rsidRDefault="00C75C47" w:rsidP="001207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47">
              <w:rPr>
                <w:rFonts w:ascii="Times New Roman" w:hAnsi="Times New Roman"/>
                <w:sz w:val="24"/>
                <w:szCs w:val="24"/>
              </w:rPr>
              <w:t xml:space="preserve">Лот №84: </w:t>
            </w:r>
            <w:proofErr w:type="gramStart"/>
            <w:r w:rsidRPr="00C75C47">
              <w:rPr>
                <w:rFonts w:ascii="Times New Roman" w:hAnsi="Times New Roman"/>
                <w:sz w:val="24"/>
                <w:szCs w:val="24"/>
              </w:rPr>
              <w:t>Капилляр (выпускной клапан (поршень 1) к демпферу) – 10шт</w:t>
            </w:r>
            <w:r w:rsidR="00FA5F43">
              <w:rPr>
                <w:rFonts w:ascii="Times New Roman" w:hAnsi="Times New Roman"/>
                <w:sz w:val="24"/>
                <w:szCs w:val="24"/>
              </w:rPr>
              <w:t>.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 xml:space="preserve"> (кат.</w:t>
            </w:r>
            <w:proofErr w:type="gramEnd"/>
            <w:r w:rsidRPr="00C75C47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Pr="00C75C47">
              <w:rPr>
                <w:rFonts w:ascii="Times New Roman" w:hAnsi="Times New Roman"/>
                <w:sz w:val="24"/>
                <w:szCs w:val="24"/>
              </w:rPr>
              <w:t>G1311-81601, каталог Agilent);</w:t>
            </w:r>
            <w:proofErr w:type="gramEnd"/>
          </w:p>
          <w:p w:rsidR="00C75C47" w:rsidRPr="00C75C47" w:rsidRDefault="00C75C47" w:rsidP="001207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47">
              <w:rPr>
                <w:rFonts w:ascii="Times New Roman" w:hAnsi="Times New Roman"/>
                <w:sz w:val="24"/>
                <w:szCs w:val="24"/>
              </w:rPr>
              <w:t>Лот №85: Седло автосамплера с капилляром 0,12х100мм, 600бар в сборе – 1шт</w:t>
            </w:r>
            <w:r w:rsidR="00FA5F43">
              <w:rPr>
                <w:rFonts w:ascii="Times New Roman" w:hAnsi="Times New Roman"/>
                <w:sz w:val="24"/>
                <w:szCs w:val="24"/>
              </w:rPr>
              <w:t>.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 xml:space="preserve"> (кат.№1367-87012, каталог Ag</w:t>
            </w:r>
            <w:r w:rsidR="00FA5F43" w:rsidRPr="00C75C47">
              <w:rPr>
                <w:rFonts w:ascii="Times New Roman" w:hAnsi="Times New Roman"/>
                <w:sz w:val="24"/>
                <w:szCs w:val="24"/>
              </w:rPr>
              <w:t>i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lent);</w:t>
            </w:r>
          </w:p>
          <w:p w:rsidR="00080714" w:rsidRPr="00A60046" w:rsidRDefault="00C75C47" w:rsidP="00080714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47">
              <w:rPr>
                <w:rFonts w:ascii="Times New Roman" w:hAnsi="Times New Roman"/>
                <w:sz w:val="24"/>
                <w:szCs w:val="24"/>
              </w:rPr>
              <w:t xml:space="preserve">Лот №86: </w:t>
            </w:r>
            <w:proofErr w:type="gramStart"/>
            <w:r w:rsidRPr="00C75C47">
              <w:rPr>
                <w:rFonts w:ascii="Times New Roman" w:hAnsi="Times New Roman"/>
                <w:sz w:val="24"/>
                <w:szCs w:val="24"/>
              </w:rPr>
              <w:t>Игла для высокопроизводительного автосамплера SL G1367D в сборе – 1шт</w:t>
            </w:r>
            <w:r w:rsidR="00FA5F43">
              <w:rPr>
                <w:rFonts w:ascii="Times New Roman" w:hAnsi="Times New Roman"/>
                <w:sz w:val="24"/>
                <w:szCs w:val="24"/>
              </w:rPr>
              <w:t>.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 xml:space="preserve"> (кат.</w:t>
            </w:r>
            <w:proofErr w:type="gramEnd"/>
            <w:r w:rsidRPr="00C75C47">
              <w:rPr>
                <w:rFonts w:ascii="Times New Roman" w:hAnsi="Times New Roman"/>
                <w:sz w:val="24"/>
                <w:szCs w:val="24"/>
              </w:rPr>
              <w:t>№G1367-87202, каталог Agilent).</w:t>
            </w:r>
          </w:p>
        </w:tc>
      </w:tr>
      <w:tr w:rsidR="004960F0" w:rsidRPr="00A60046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340" w:type="dxa"/>
            <w:gridSpan w:val="4"/>
          </w:tcPr>
          <w:p w:rsidR="004960F0" w:rsidRPr="00A60046" w:rsidRDefault="004960F0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10" w:history="1">
              <w:r w:rsidRPr="00A60046">
                <w:rPr>
                  <w:rFonts w:ascii="Times New Roman" w:hAnsi="Times New Roman" w:cs="Times New Roman"/>
                  <w:sz w:val="24"/>
                  <w:szCs w:val="24"/>
                </w:rPr>
                <w:t>ОКРБ</w:t>
              </w:r>
            </w:hyperlink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007-2012 </w:t>
            </w:r>
            <w:hyperlink w:anchor="P696" w:history="1">
              <w:r w:rsidRPr="00A60046">
                <w:rPr>
                  <w:rFonts w:ascii="Times New Roman" w:hAnsi="Times New Roman" w:cs="Times New Roman"/>
                  <w:sz w:val="24"/>
                  <w:szCs w:val="24"/>
                </w:rPr>
                <w:t>&lt;12&gt;</w:t>
              </w:r>
            </w:hyperlink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(подвид)</w:t>
            </w:r>
          </w:p>
        </w:tc>
        <w:tc>
          <w:tcPr>
            <w:tcW w:w="6237" w:type="dxa"/>
            <w:gridSpan w:val="2"/>
          </w:tcPr>
          <w:p w:rsidR="004960F0" w:rsidRPr="00C75C47" w:rsidRDefault="00C75C47" w:rsidP="00C75C4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26.51.82.400</w:t>
            </w:r>
          </w:p>
        </w:tc>
      </w:tr>
      <w:tr w:rsidR="004960F0" w:rsidRPr="00A60046" w:rsidTr="009A2143">
        <w:trPr>
          <w:gridAfter w:val="1"/>
          <w:wAfter w:w="61" w:type="dxa"/>
          <w:trHeight w:val="573"/>
        </w:trPr>
        <w:tc>
          <w:tcPr>
            <w:tcW w:w="629" w:type="dxa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40" w:type="dxa"/>
            <w:gridSpan w:val="4"/>
          </w:tcPr>
          <w:p w:rsidR="004960F0" w:rsidRPr="00A60046" w:rsidRDefault="004960F0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 соответствии с </w:t>
            </w:r>
            <w:hyperlink r:id="rId11" w:history="1">
              <w:r w:rsidRPr="00A60046">
                <w:rPr>
                  <w:rFonts w:ascii="Times New Roman" w:hAnsi="Times New Roman" w:cs="Times New Roman"/>
                  <w:sz w:val="24"/>
                  <w:szCs w:val="24"/>
                </w:rPr>
                <w:t>ОКРБ</w:t>
              </w:r>
            </w:hyperlink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007-2012</w:t>
            </w:r>
          </w:p>
        </w:tc>
        <w:tc>
          <w:tcPr>
            <w:tcW w:w="6237" w:type="dxa"/>
            <w:gridSpan w:val="2"/>
          </w:tcPr>
          <w:p w:rsidR="004960F0" w:rsidRPr="00A60046" w:rsidRDefault="00C75C47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5C47">
              <w:rPr>
                <w:rFonts w:ascii="Times New Roman" w:hAnsi="Times New Roman" w:cs="Times New Roman"/>
                <w:sz w:val="24"/>
                <w:szCs w:val="24"/>
              </w:rPr>
              <w:t>Части и принадлежности приборов и аппаратуры для измерения и контроля физических и химических величин</w:t>
            </w:r>
          </w:p>
        </w:tc>
      </w:tr>
      <w:tr w:rsidR="004960F0" w:rsidRPr="00A60046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40" w:type="dxa"/>
            <w:gridSpan w:val="4"/>
          </w:tcPr>
          <w:p w:rsidR="004960F0" w:rsidRPr="00A60046" w:rsidRDefault="004960F0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Срок (сроки) поставки товаров (выполнения работ, оказания услуг)</w:t>
            </w:r>
          </w:p>
        </w:tc>
        <w:tc>
          <w:tcPr>
            <w:tcW w:w="6237" w:type="dxa"/>
            <w:gridSpan w:val="2"/>
          </w:tcPr>
          <w:p w:rsidR="00145B38" w:rsidRPr="00A60046" w:rsidRDefault="00145B38" w:rsidP="00A6004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>Условия поставки:</w:t>
            </w:r>
          </w:p>
          <w:p w:rsidR="00145B38" w:rsidRDefault="00145B38" w:rsidP="00A6004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MS Minngs" w:hAnsi="Times New Roman"/>
                <w:sz w:val="24"/>
                <w:szCs w:val="24"/>
              </w:rPr>
            </w:pPr>
            <w:r w:rsidRPr="00A60046">
              <w:rPr>
                <w:rFonts w:ascii="Times New Roman" w:eastAsia="MS Minngs" w:hAnsi="Times New Roman"/>
                <w:sz w:val="24"/>
                <w:szCs w:val="24"/>
                <w:lang w:val="en-US"/>
              </w:rPr>
              <w:t>DDP</w:t>
            </w:r>
            <w:r w:rsidRPr="00A60046">
              <w:rPr>
                <w:rFonts w:ascii="Times New Roman" w:eastAsia="MS Minngs" w:hAnsi="Times New Roman"/>
                <w:sz w:val="24"/>
                <w:szCs w:val="24"/>
              </w:rPr>
              <w:t xml:space="preserve"> Борисов </w:t>
            </w:r>
            <w:r w:rsidR="006A225B">
              <w:rPr>
                <w:rFonts w:ascii="Times New Roman" w:eastAsia="MS Minngs" w:hAnsi="Times New Roman"/>
                <w:sz w:val="24"/>
                <w:szCs w:val="24"/>
              </w:rPr>
              <w:t>(склад Покупателя)</w:t>
            </w:r>
          </w:p>
          <w:p w:rsidR="00430C4B" w:rsidRDefault="00430C4B" w:rsidP="00430C4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33"/>
              <w:jc w:val="both"/>
              <w:rPr>
                <w:rFonts w:ascii="Times New Roman" w:eastAsia="MS Minngs" w:hAnsi="Times New Roman"/>
                <w:sz w:val="24"/>
                <w:szCs w:val="24"/>
              </w:rPr>
            </w:pPr>
            <w:r>
              <w:rPr>
                <w:rFonts w:ascii="Times New Roman" w:eastAsia="MS Minngs" w:hAnsi="Times New Roman"/>
                <w:sz w:val="24"/>
                <w:szCs w:val="24"/>
              </w:rPr>
              <w:t>Период</w:t>
            </w:r>
            <w:r w:rsidR="00145B38" w:rsidRPr="00A60046">
              <w:rPr>
                <w:rFonts w:ascii="Times New Roman" w:eastAsia="MS Minngs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MS Minngs" w:hAnsi="Times New Roman"/>
                <w:sz w:val="24"/>
                <w:szCs w:val="24"/>
              </w:rPr>
              <w:t>заключения договора с 01.06.2023 по 01.06.2024</w:t>
            </w:r>
            <w:r w:rsidR="00080714">
              <w:rPr>
                <w:rFonts w:ascii="Times New Roman" w:eastAsia="MS Minngs" w:hAnsi="Times New Roman"/>
                <w:sz w:val="24"/>
                <w:szCs w:val="24"/>
              </w:rPr>
              <w:t>.</w:t>
            </w:r>
          </w:p>
          <w:p w:rsidR="00080714" w:rsidRPr="00080714" w:rsidRDefault="00080714" w:rsidP="00430C4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33"/>
              <w:jc w:val="both"/>
              <w:rPr>
                <w:rFonts w:ascii="Times New Roman" w:eastAsia="MS Minngs" w:hAnsi="Times New Roman"/>
                <w:sz w:val="24"/>
                <w:szCs w:val="24"/>
              </w:rPr>
            </w:pPr>
            <w:r w:rsidRPr="00080714">
              <w:rPr>
                <w:rFonts w:ascii="Times New Roman" w:eastAsia="MS Minngs" w:hAnsi="Times New Roman"/>
                <w:sz w:val="24"/>
                <w:szCs w:val="24"/>
              </w:rPr>
              <w:t>Поставка  товара осуществляется партиями в течение года по согласованным спецификациям</w:t>
            </w:r>
            <w:r>
              <w:rPr>
                <w:rFonts w:ascii="Times New Roman" w:eastAsia="MS Minngs" w:hAnsi="Times New Roman"/>
                <w:sz w:val="24"/>
                <w:szCs w:val="24"/>
              </w:rPr>
              <w:t>.</w:t>
            </w:r>
          </w:p>
          <w:p w:rsidR="00A60046" w:rsidRPr="00463172" w:rsidRDefault="00430C4B" w:rsidP="00430C4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33"/>
              <w:jc w:val="both"/>
            </w:pPr>
            <w:r>
              <w:rPr>
                <w:rFonts w:ascii="Times New Roman" w:eastAsia="MS Minngs" w:hAnsi="Times New Roman"/>
                <w:sz w:val="24"/>
                <w:szCs w:val="24"/>
              </w:rPr>
              <w:t>Срок поставки с момента направления заявки</w:t>
            </w:r>
            <w:r w:rsidR="00C7113B">
              <w:rPr>
                <w:rFonts w:ascii="Times New Roman" w:eastAsia="MS Minngs" w:hAnsi="Times New Roman"/>
                <w:sz w:val="24"/>
                <w:szCs w:val="24"/>
              </w:rPr>
              <w:t>: предложение участника</w:t>
            </w:r>
            <w:r>
              <w:rPr>
                <w:rFonts w:ascii="Times New Roman" w:eastAsia="MS Minngs" w:hAnsi="Times New Roman"/>
                <w:sz w:val="24"/>
                <w:szCs w:val="24"/>
              </w:rPr>
              <w:t xml:space="preserve"> (критерий оценки)</w:t>
            </w:r>
            <w:r w:rsidR="003B553A" w:rsidRPr="00463172">
              <w:rPr>
                <w:rFonts w:eastAsia="MS Minngs"/>
              </w:rPr>
              <w:t xml:space="preserve"> </w:t>
            </w:r>
          </w:p>
        </w:tc>
      </w:tr>
      <w:tr w:rsidR="00145B38" w:rsidRPr="00A60046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145B38" w:rsidRPr="00A60046" w:rsidRDefault="00145B38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40" w:type="dxa"/>
            <w:gridSpan w:val="4"/>
          </w:tcPr>
          <w:p w:rsidR="00145B38" w:rsidRPr="00A60046" w:rsidRDefault="00145B38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Условия и сроки оплаты товара (работы, услуги)</w:t>
            </w:r>
          </w:p>
        </w:tc>
        <w:tc>
          <w:tcPr>
            <w:tcW w:w="6237" w:type="dxa"/>
            <w:gridSpan w:val="2"/>
          </w:tcPr>
          <w:p w:rsidR="00145B38" w:rsidRPr="00430C4B" w:rsidRDefault="00430C4B" w:rsidP="00A6004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 факту поставки товара</w:t>
            </w:r>
          </w:p>
        </w:tc>
      </w:tr>
      <w:tr w:rsidR="004960F0" w:rsidRPr="00A60046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40" w:type="dxa"/>
            <w:gridSpan w:val="4"/>
          </w:tcPr>
          <w:p w:rsidR="004960F0" w:rsidRPr="00A60046" w:rsidRDefault="004960F0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Место поставки товаров (выполнения работ, оказания </w:t>
            </w:r>
            <w:r w:rsidRPr="00A60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услуг)</w:t>
            </w:r>
          </w:p>
        </w:tc>
        <w:tc>
          <w:tcPr>
            <w:tcW w:w="6237" w:type="dxa"/>
            <w:gridSpan w:val="2"/>
          </w:tcPr>
          <w:p w:rsidR="004960F0" w:rsidRPr="00A60046" w:rsidRDefault="004960F0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222518, Республика Беларусь, Минская обл., г. Борисов,  ул.    Чапаева 64</w:t>
            </w:r>
          </w:p>
        </w:tc>
      </w:tr>
      <w:tr w:rsidR="004960F0" w:rsidRPr="00A60046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340" w:type="dxa"/>
            <w:gridSpan w:val="4"/>
          </w:tcPr>
          <w:p w:rsidR="004960F0" w:rsidRPr="00A60046" w:rsidRDefault="004960F0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 закупки по лоту</w:t>
            </w:r>
          </w:p>
        </w:tc>
        <w:tc>
          <w:tcPr>
            <w:tcW w:w="6237" w:type="dxa"/>
            <w:gridSpan w:val="2"/>
          </w:tcPr>
          <w:p w:rsidR="004960F0" w:rsidRPr="00A60046" w:rsidRDefault="004960F0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Собственные  средства</w:t>
            </w:r>
          </w:p>
          <w:p w:rsidR="00E4517E" w:rsidRPr="00A60046" w:rsidRDefault="00E4517E" w:rsidP="00430C4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Ориентировочная стоимость </w:t>
            </w:r>
            <w:r w:rsidR="00430C4B">
              <w:rPr>
                <w:rFonts w:ascii="Times New Roman" w:hAnsi="Times New Roman" w:cs="Times New Roman"/>
                <w:sz w:val="24"/>
                <w:szCs w:val="24"/>
              </w:rPr>
              <w:t xml:space="preserve">(за весь объем) </w:t>
            </w: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430C4B">
              <w:rPr>
                <w:rFonts w:ascii="Times New Roman" w:hAnsi="Times New Roman" w:cs="Times New Roman"/>
                <w:sz w:val="24"/>
                <w:szCs w:val="24"/>
              </w:rPr>
              <w:t>1 800</w:t>
            </w: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 000,00 рублей РБ</w:t>
            </w:r>
          </w:p>
        </w:tc>
      </w:tr>
      <w:tr w:rsidR="004960F0" w:rsidRPr="00A60046" w:rsidTr="009A2143">
        <w:tc>
          <w:tcPr>
            <w:tcW w:w="629" w:type="dxa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340" w:type="dxa"/>
            <w:gridSpan w:val="4"/>
          </w:tcPr>
          <w:p w:rsidR="004960F0" w:rsidRPr="00A60046" w:rsidRDefault="004960F0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Дополнительные (иные) требования (сведения)</w:t>
            </w:r>
          </w:p>
        </w:tc>
        <w:tc>
          <w:tcPr>
            <w:tcW w:w="6298" w:type="dxa"/>
            <w:gridSpan w:val="3"/>
          </w:tcPr>
          <w:p w:rsidR="00A60046" w:rsidRPr="002A10FC" w:rsidRDefault="00A60046" w:rsidP="00A60046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ind w:firstLine="448"/>
              <w:jc w:val="both"/>
              <w:rPr>
                <w:rStyle w:val="word-wrapper"/>
                <w:shd w:val="clear" w:color="auto" w:fill="FFFFFF"/>
              </w:rPr>
            </w:pPr>
            <w:r w:rsidRPr="002A10FC">
              <w:rPr>
                <w:rStyle w:val="word-wrapper"/>
                <w:shd w:val="clear" w:color="auto" w:fill="FFFFFF"/>
              </w:rPr>
              <w:t>1. Возможно признание победителем единственного участника конкурентной процедуры закупки и заключения с ним договора на закупку, если его предложение соответствует требованиям документации о закупке.</w:t>
            </w:r>
          </w:p>
          <w:p w:rsidR="004960F0" w:rsidRPr="00A60046" w:rsidRDefault="00A60046" w:rsidP="00A60046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ind w:firstLine="450"/>
              <w:jc w:val="both"/>
              <w:rPr>
                <w:color w:val="242424"/>
              </w:rPr>
            </w:pPr>
            <w:r w:rsidRPr="002A10FC">
              <w:rPr>
                <w:rStyle w:val="word-wrapper"/>
                <w:shd w:val="clear" w:color="auto" w:fill="FFFFFF"/>
              </w:rPr>
              <w:t>2. Участником может быть предоставлено заявление о не размещении сведений о нем и о его предложении в открытом доступе (при размещении результатов закупки на торговой площадке). Заявление должно содержать обоснование для ограничения доступа к соответствующей информации.</w:t>
            </w:r>
          </w:p>
        </w:tc>
      </w:tr>
      <w:tr w:rsidR="004960F0" w:rsidRPr="00A60046" w:rsidTr="00430C4B">
        <w:trPr>
          <w:trHeight w:val="1180"/>
        </w:trPr>
        <w:tc>
          <w:tcPr>
            <w:tcW w:w="629" w:type="dxa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638" w:type="dxa"/>
            <w:gridSpan w:val="7"/>
          </w:tcPr>
          <w:p w:rsidR="004960F0" w:rsidRPr="00A60046" w:rsidRDefault="004960F0" w:rsidP="00A60046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b/>
                <w:sz w:val="24"/>
                <w:szCs w:val="24"/>
              </w:rPr>
              <w:t>Формула расчета цены предложения</w:t>
            </w: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60F0" w:rsidRPr="00A60046" w:rsidRDefault="004960F0" w:rsidP="00A6004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>В общую стоимость предложения поставщик оборудования (участник) должен включить:</w:t>
            </w:r>
          </w:p>
          <w:p w:rsidR="004960F0" w:rsidRPr="00A60046" w:rsidRDefault="004960F0" w:rsidP="00430C4B">
            <w:pPr>
              <w:pStyle w:val="ac"/>
              <w:spacing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 xml:space="preserve">Стоимость самого </w:t>
            </w:r>
            <w:r w:rsidR="00430C4B">
              <w:rPr>
                <w:rFonts w:ascii="Times New Roman" w:hAnsi="Times New Roman"/>
                <w:sz w:val="24"/>
                <w:szCs w:val="24"/>
              </w:rPr>
              <w:t>товара</w:t>
            </w:r>
            <w:r w:rsidRPr="00A60046">
              <w:rPr>
                <w:rFonts w:ascii="Times New Roman" w:hAnsi="Times New Roman"/>
                <w:sz w:val="24"/>
                <w:szCs w:val="24"/>
              </w:rPr>
              <w:t xml:space="preserve">, доставку, налоги, таможенные пошлины и другие обязательные платежи. </w:t>
            </w:r>
          </w:p>
        </w:tc>
      </w:tr>
      <w:tr w:rsidR="004960F0" w:rsidRPr="00A60046" w:rsidTr="009A2143">
        <w:tc>
          <w:tcPr>
            <w:tcW w:w="629" w:type="dxa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638" w:type="dxa"/>
            <w:gridSpan w:val="7"/>
          </w:tcPr>
          <w:p w:rsidR="004960F0" w:rsidRPr="00A60046" w:rsidRDefault="004960F0" w:rsidP="00A60046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b/>
                <w:sz w:val="24"/>
                <w:szCs w:val="24"/>
              </w:rPr>
              <w:t>Требования к сроку и (или) объему предоставления гарантий качества товара (работы, услуги), обслуживанию товара, расходам на эксплуатацию товара</w:t>
            </w:r>
            <w:r w:rsidRPr="00A600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960F0" w:rsidRPr="00A60046" w:rsidRDefault="004960F0" w:rsidP="00A60046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 xml:space="preserve">Не менее 12 месяцев. </w:t>
            </w:r>
          </w:p>
        </w:tc>
      </w:tr>
      <w:tr w:rsidR="004960F0" w:rsidRPr="00A60046" w:rsidTr="00144C82">
        <w:trPr>
          <w:trHeight w:val="2154"/>
        </w:trPr>
        <w:tc>
          <w:tcPr>
            <w:tcW w:w="629" w:type="dxa"/>
            <w:vMerge w:val="restart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38" w:type="dxa"/>
            <w:gridSpan w:val="7"/>
          </w:tcPr>
          <w:p w:rsidR="004960F0" w:rsidRPr="00A60046" w:rsidRDefault="004960F0" w:rsidP="00A6004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b/>
                <w:sz w:val="24"/>
                <w:szCs w:val="24"/>
              </w:rPr>
              <w:t>Валюта контракта и платежа</w:t>
            </w:r>
          </w:p>
          <w:p w:rsidR="006A225B" w:rsidRDefault="006A225B" w:rsidP="006A225B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BYN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либо сумма в </w:t>
            </w: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BYN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эквивалентная</w:t>
            </w:r>
            <w:r w:rsidRPr="00CD29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RUB</w:t>
            </w:r>
            <w:r w:rsidRPr="00CD29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USD</w:t>
            </w:r>
            <w:r w:rsidRPr="00CD29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EUR</w:t>
            </w:r>
            <w:r w:rsidRPr="002950E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CNY</w:t>
            </w:r>
            <w:r w:rsidRPr="002950E3">
              <w:rPr>
                <w:rFonts w:ascii="Times New Roman" w:hAnsi="Times New Roman"/>
                <w:sz w:val="24"/>
                <w:szCs w:val="24"/>
              </w:rPr>
              <w:t xml:space="preserve">  с</w:t>
            </w:r>
            <w:proofErr w:type="gramEnd"/>
            <w:r w:rsidRPr="002950E3">
              <w:rPr>
                <w:rFonts w:ascii="Times New Roman" w:hAnsi="Times New Roman"/>
                <w:sz w:val="24"/>
                <w:szCs w:val="24"/>
              </w:rPr>
              <w:t xml:space="preserve"> оплатой в рублях РБ по официальному курсу НБ РБ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20722" w:rsidRDefault="00120722" w:rsidP="006A225B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Нерезиденты РБ -  </w:t>
            </w: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RUB</w:t>
            </w:r>
            <w:r w:rsidRPr="00B43B4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CNY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USD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EUR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оплатой в </w:t>
            </w: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RUB</w:t>
            </w:r>
            <w:r w:rsidRPr="00B43B4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CNY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PLN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 договорному курсу.</w:t>
            </w:r>
          </w:p>
          <w:p w:rsidR="004960F0" w:rsidRPr="00144C82" w:rsidRDefault="006A225B" w:rsidP="00144C8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 xml:space="preserve">        </w:t>
            </w:r>
            <w:r w:rsidR="004960F0" w:rsidRPr="00A60046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 xml:space="preserve">Договор на закупку может быть заключен не ранее чем через </w:t>
            </w:r>
            <w:r w:rsidR="00A60046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три</w:t>
            </w:r>
            <w:r w:rsidR="004960F0" w:rsidRPr="00A60046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 xml:space="preserve"> рабочих дн</w:t>
            </w:r>
            <w:r w:rsidR="00A60046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я</w:t>
            </w:r>
            <w:r w:rsidR="004960F0" w:rsidRPr="00A60046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, в течение которых может быть урегулирован спор, вызванный решениями и (или) действиями (бездействием) организации, а также членов комиссии, созданной для проведения закупки и в течение 20 календарных дней</w:t>
            </w:r>
            <w:r w:rsidR="004960F0" w:rsidRPr="00A600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60F0" w:rsidRPr="00A60046" w:rsidTr="00A0109D">
        <w:trPr>
          <w:trHeight w:val="2198"/>
        </w:trPr>
        <w:tc>
          <w:tcPr>
            <w:tcW w:w="629" w:type="dxa"/>
            <w:vMerge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  <w:gridSpan w:val="7"/>
          </w:tcPr>
          <w:p w:rsidR="004960F0" w:rsidRPr="00A60046" w:rsidRDefault="004960F0" w:rsidP="00A60046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 xml:space="preserve">Проект договора прилагается к конкурсной документации. </w:t>
            </w:r>
          </w:p>
          <w:p w:rsidR="004960F0" w:rsidRPr="00A60046" w:rsidRDefault="004960F0" w:rsidP="00A60046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 xml:space="preserve">В случае не подписания договора победителем в установленный срок, такой участник считается уклонившимся от заключения договора. </w:t>
            </w:r>
          </w:p>
          <w:p w:rsidR="004960F0" w:rsidRPr="00A60046" w:rsidRDefault="004960F0" w:rsidP="00A60046">
            <w:pPr>
              <w:pStyle w:val="ConsPlusNormal"/>
              <w:widowControl/>
              <w:tabs>
                <w:tab w:val="left" w:pos="1080"/>
              </w:tabs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Если выбранный поставщик отказался подписать договор, то Комиссия по закупкам вправе:</w:t>
            </w:r>
          </w:p>
          <w:p w:rsidR="004960F0" w:rsidRPr="00A60046" w:rsidRDefault="004960F0" w:rsidP="00A60046">
            <w:pPr>
              <w:pStyle w:val="ConsPlusNormal"/>
              <w:widowControl/>
              <w:numPr>
                <w:ilvl w:val="0"/>
                <w:numId w:val="3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провести повторный конкурс или иную процедуру закупки;</w:t>
            </w:r>
          </w:p>
          <w:p w:rsidR="004960F0" w:rsidRPr="00A60046" w:rsidRDefault="004960F0" w:rsidP="00A60046">
            <w:pPr>
              <w:pStyle w:val="ConsPlusNormal"/>
              <w:widowControl/>
              <w:numPr>
                <w:ilvl w:val="0"/>
                <w:numId w:val="3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рассмотреть вопрос о включении участника в реестр поставщиков (подрядчиков, исполнителей), временно не допускаемых к участию в процедурах закупок.</w:t>
            </w:r>
          </w:p>
          <w:p w:rsidR="00145B38" w:rsidRPr="00A60046" w:rsidRDefault="00145B38" w:rsidP="00A60046">
            <w:pPr>
              <w:pStyle w:val="ConsPlusNormal"/>
              <w:widowControl/>
              <w:numPr>
                <w:ilvl w:val="0"/>
                <w:numId w:val="3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Предложить заключить договор участнику, занявшему второе место по итогам оценки предложений.</w:t>
            </w:r>
          </w:p>
        </w:tc>
      </w:tr>
      <w:tr w:rsidR="004960F0" w:rsidRPr="00A60046" w:rsidTr="008C0935">
        <w:tc>
          <w:tcPr>
            <w:tcW w:w="629" w:type="dxa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638" w:type="dxa"/>
            <w:gridSpan w:val="7"/>
          </w:tcPr>
          <w:p w:rsidR="004960F0" w:rsidRPr="00A60046" w:rsidRDefault="004960F0" w:rsidP="00A60046">
            <w:pPr>
              <w:pStyle w:val="Style7"/>
              <w:widowControl/>
              <w:spacing w:line="240" w:lineRule="exact"/>
              <w:ind w:right="-2" w:firstLine="567"/>
              <w:rPr>
                <w:b/>
              </w:rPr>
            </w:pPr>
            <w:r w:rsidRPr="00A60046">
              <w:rPr>
                <w:b/>
              </w:rPr>
              <w:t>Требования к форме и содержанию  предложения участника процедуры закупки и сроку его действия</w:t>
            </w:r>
          </w:p>
          <w:p w:rsidR="004960F0" w:rsidRPr="00A60046" w:rsidRDefault="004960F0" w:rsidP="00A60046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 xml:space="preserve">         1. Участник представляет конкурсное предложение на бумажном носителе в запечатанном конверте (в одном экземпляре) с указанием: «</w:t>
            </w:r>
            <w:r w:rsidRPr="00A60046">
              <w:rPr>
                <w:rFonts w:ascii="Times New Roman" w:hAnsi="Times New Roman"/>
                <w:b/>
                <w:sz w:val="24"/>
                <w:szCs w:val="24"/>
              </w:rPr>
              <w:t xml:space="preserve">Конкурсная комиссия №2, предложение для участия в открытом конкурсе  по закупке </w:t>
            </w:r>
            <w:r w:rsidR="00080714">
              <w:rPr>
                <w:rFonts w:ascii="Times New Roman" w:hAnsi="Times New Roman"/>
                <w:b/>
                <w:sz w:val="24"/>
                <w:szCs w:val="24"/>
              </w:rPr>
              <w:t xml:space="preserve">запасных частей и расходных материалов для хроматографов </w:t>
            </w:r>
            <w:r w:rsidR="000807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Agilent</w:t>
            </w:r>
            <w:r w:rsidRPr="00A60046">
              <w:rPr>
                <w:rFonts w:ascii="Times New Roman" w:hAnsi="Times New Roman"/>
                <w:b/>
                <w:sz w:val="24"/>
                <w:szCs w:val="24"/>
              </w:rPr>
              <w:t xml:space="preserve">, не вскрывать до 14.00 </w:t>
            </w:r>
            <w:r w:rsidR="00080714" w:rsidRPr="00080714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  <w:r w:rsidR="006A225B">
              <w:rPr>
                <w:rFonts w:ascii="Times New Roman" w:hAnsi="Times New Roman"/>
                <w:b/>
                <w:sz w:val="24"/>
                <w:szCs w:val="24"/>
              </w:rPr>
              <w:t xml:space="preserve"> апреля</w:t>
            </w:r>
            <w:r w:rsidRPr="00A60046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4960F0" w:rsidRPr="00A60046" w:rsidRDefault="004960F0" w:rsidP="00A60046">
            <w:pPr>
              <w:pStyle w:val="ConsPlusNonformat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Подача до 13.00 </w:t>
            </w:r>
            <w:r w:rsidR="00080714" w:rsidRPr="00536AEB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6A225B">
              <w:rPr>
                <w:rFonts w:ascii="Times New Roman" w:hAnsi="Times New Roman" w:cs="Times New Roman"/>
                <w:b/>
                <w:sz w:val="24"/>
                <w:szCs w:val="24"/>
              </w:rPr>
              <w:t>.04.2023</w:t>
            </w:r>
            <w:r w:rsidRPr="00A600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».  </w:t>
            </w:r>
          </w:p>
          <w:p w:rsidR="004960F0" w:rsidRPr="00A60046" w:rsidRDefault="004960F0" w:rsidP="00A6004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>2. На конверте необходимо также  указать название, адрес и телефон участника конкурса для того, чтобы можно было вернуть конкурсное предложение невскрытым, если оно будет объявлено опоздавшим.</w:t>
            </w:r>
          </w:p>
          <w:p w:rsidR="004960F0" w:rsidRPr="00A60046" w:rsidRDefault="004960F0" w:rsidP="00A6004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 xml:space="preserve">3. Все страницы конкурсного предложения должны быть подписаны участником </w:t>
            </w:r>
            <w:r w:rsidRPr="00A60046">
              <w:rPr>
                <w:rFonts w:ascii="Times New Roman" w:hAnsi="Times New Roman"/>
                <w:sz w:val="24"/>
                <w:szCs w:val="24"/>
              </w:rPr>
              <w:lastRenderedPageBreak/>
              <w:t>конкурса (с указанием занимаемой должности, фамилии, имя, отчества) лицом, имеющим на это полномочия. Указанные полномочия с подтверждением подписи должны подтверждаться в доверенности, приложенной к конкурсному предложению, за исключением случаев, когда конкурсное предложение подписано руководителем участника.</w:t>
            </w:r>
          </w:p>
          <w:p w:rsidR="004960F0" w:rsidRPr="00A60046" w:rsidRDefault="004960F0" w:rsidP="00A6004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 xml:space="preserve">4. В конкурсном предложении не должно быть никаких исправлений, подтирок, приписок, вставок между строк, за исключением необходимых арифметических исправлений, сделанных участником конкурса; такие исправления должны быть подписаны лицом, подписывающим конкурсное предложение. Исправления в цене конкурсного предложения не допускаются. </w:t>
            </w:r>
          </w:p>
          <w:p w:rsidR="004960F0" w:rsidRPr="00A60046" w:rsidRDefault="004960F0" w:rsidP="00A6004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A60046">
              <w:rPr>
                <w:rFonts w:ascii="Times New Roman" w:hAnsi="Times New Roman"/>
                <w:sz w:val="24"/>
                <w:szCs w:val="24"/>
                <w:u w:val="single"/>
              </w:rPr>
              <w:t>Конкурсное предложение должно содержать</w:t>
            </w:r>
            <w:r w:rsidRPr="00A6004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960F0" w:rsidRPr="00A60046" w:rsidRDefault="004960F0" w:rsidP="00A6004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>- конкурсное предложение, оформленное по прилагаемой форме;</w:t>
            </w:r>
          </w:p>
          <w:p w:rsidR="004960F0" w:rsidRPr="00A60046" w:rsidRDefault="004960F0" w:rsidP="00A6004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>- сведения и документы в соответствии с квалификационными требованиями;</w:t>
            </w:r>
          </w:p>
          <w:p w:rsidR="004960F0" w:rsidRPr="00A60046" w:rsidRDefault="004960F0" w:rsidP="00A6004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>- иные сведения в соответствии с конкурсной документацией.</w:t>
            </w:r>
          </w:p>
          <w:p w:rsidR="004960F0" w:rsidRPr="00A60046" w:rsidRDefault="004960F0" w:rsidP="00A6004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>6. Все копии документов необходимо представлять в заверенном виде «копия верна».</w:t>
            </w:r>
          </w:p>
          <w:p w:rsidR="004960F0" w:rsidRPr="00A60046" w:rsidRDefault="004960F0" w:rsidP="00A60046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7. Предложение составляется участником на белорусском и (или) русском языках. Вся иная документация, связанная с предложениями участников, на иностранных языках должна иметь перевод на русский и (или) белорусский языки.</w:t>
            </w:r>
          </w:p>
          <w:p w:rsidR="004960F0" w:rsidRPr="00A60046" w:rsidRDefault="004960F0" w:rsidP="00A60046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Предложение участника должно содержать подробное описание потребительских, технических и экономических характеристик закупаемых товаров.</w:t>
            </w:r>
          </w:p>
          <w:p w:rsidR="004960F0" w:rsidRPr="00A60046" w:rsidRDefault="004960F0" w:rsidP="00A60046">
            <w:pPr>
              <w:pStyle w:val="Style7"/>
              <w:widowControl/>
              <w:spacing w:line="240" w:lineRule="exact"/>
              <w:ind w:right="-2" w:firstLine="567"/>
            </w:pPr>
            <w:r w:rsidRPr="00A60046">
              <w:t>8. Срок действия предложения должен составлять срок – до исполнения договорных отношений, но не менее 90 календарных дней.</w:t>
            </w:r>
          </w:p>
        </w:tc>
      </w:tr>
      <w:tr w:rsidR="004960F0" w:rsidRPr="00A60046" w:rsidTr="008C0935">
        <w:tc>
          <w:tcPr>
            <w:tcW w:w="629" w:type="dxa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32</w:t>
            </w:r>
          </w:p>
        </w:tc>
        <w:tc>
          <w:tcPr>
            <w:tcW w:w="9638" w:type="dxa"/>
            <w:gridSpan w:val="7"/>
          </w:tcPr>
          <w:p w:rsidR="004960F0" w:rsidRPr="00A60046" w:rsidRDefault="004960F0" w:rsidP="00A60046">
            <w:pPr>
              <w:pStyle w:val="ConsPlusNormal"/>
              <w:widowControl/>
              <w:tabs>
                <w:tab w:val="left" w:pos="1080"/>
              </w:tabs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Требования к участникам процедуры закупки и перечень документов, представляемых участниками процедуры закупки для подтверждения  их соответствия установленным требованиям.</w:t>
            </w:r>
          </w:p>
          <w:p w:rsidR="004960F0" w:rsidRPr="00A60046" w:rsidRDefault="004960F0" w:rsidP="00A60046">
            <w:pPr>
              <w:pStyle w:val="ConsPlusNormal"/>
              <w:widowControl/>
              <w:tabs>
                <w:tab w:val="left" w:pos="1080"/>
              </w:tabs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представляет следующие документы и сведения:</w:t>
            </w:r>
          </w:p>
          <w:p w:rsidR="00080714" w:rsidRPr="00080714" w:rsidRDefault="00080714" w:rsidP="00080714">
            <w:pPr>
              <w:spacing w:after="0" w:line="240" w:lineRule="exact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714">
              <w:rPr>
                <w:rFonts w:ascii="Times New Roman" w:hAnsi="Times New Roman"/>
                <w:sz w:val="24"/>
                <w:szCs w:val="24"/>
              </w:rPr>
              <w:t>1. Копия свидетельство регистрации юридического лица.</w:t>
            </w:r>
          </w:p>
          <w:p w:rsidR="00080714" w:rsidRPr="00080714" w:rsidRDefault="00080714" w:rsidP="00080714">
            <w:pPr>
              <w:spacing w:after="0" w:line="240" w:lineRule="exact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714">
              <w:rPr>
                <w:rFonts w:ascii="Times New Roman" w:hAnsi="Times New Roman"/>
                <w:sz w:val="24"/>
                <w:szCs w:val="24"/>
              </w:rPr>
              <w:t>2. Заявление участника о гарантийном сроке на поставляемое оборудование – не менее 12 месяцев.</w:t>
            </w:r>
          </w:p>
          <w:p w:rsidR="00080714" w:rsidRPr="00080714" w:rsidRDefault="00080714" w:rsidP="00080714">
            <w:pPr>
              <w:spacing w:after="0" w:line="240" w:lineRule="exact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714">
              <w:rPr>
                <w:rFonts w:ascii="Times New Roman" w:hAnsi="Times New Roman"/>
                <w:sz w:val="24"/>
                <w:szCs w:val="24"/>
              </w:rPr>
              <w:t>3. Заявление участника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согласии с тем</w:t>
            </w:r>
            <w:r w:rsidRPr="00080714">
              <w:rPr>
                <w:rFonts w:ascii="Times New Roman" w:hAnsi="Times New Roman"/>
                <w:sz w:val="24"/>
                <w:szCs w:val="24"/>
              </w:rPr>
              <w:t xml:space="preserve">, что за период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поставки товара (с 01.06.2023 по 01.06.2024) </w:t>
            </w:r>
            <w:r w:rsidRPr="00080714">
              <w:rPr>
                <w:rFonts w:ascii="Times New Roman" w:hAnsi="Times New Roman"/>
                <w:sz w:val="24"/>
                <w:szCs w:val="24"/>
              </w:rPr>
              <w:t>их количество может быть меньше, чем заявлено в предмете закупки за весь период.</w:t>
            </w:r>
          </w:p>
          <w:p w:rsidR="00080714" w:rsidRPr="00080714" w:rsidRDefault="00080714" w:rsidP="00080714">
            <w:pPr>
              <w:spacing w:after="0" w:line="240" w:lineRule="exact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714">
              <w:rPr>
                <w:rFonts w:ascii="Times New Roman" w:hAnsi="Times New Roman"/>
                <w:sz w:val="24"/>
                <w:szCs w:val="24"/>
              </w:rPr>
              <w:t>4. Заявление, что участник не находится в процессе ликвидации, реорганизации; не признан в установленном законодательными актами порядке экономически несостоятельным (банкротом), не внесен в реестр поставщиков, временно не допускаемых к участию в закупках.</w:t>
            </w:r>
          </w:p>
          <w:p w:rsidR="00476A0B" w:rsidRPr="00A60046" w:rsidRDefault="00080714" w:rsidP="00080714">
            <w:pPr>
              <w:tabs>
                <w:tab w:val="left" w:pos="709"/>
              </w:tabs>
              <w:spacing w:after="0" w:line="240" w:lineRule="exact"/>
              <w:ind w:firstLine="42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0714">
              <w:rPr>
                <w:rFonts w:ascii="Times New Roman" w:hAnsi="Times New Roman"/>
                <w:sz w:val="24"/>
                <w:szCs w:val="24"/>
              </w:rPr>
              <w:t>5. Документы и сведения, определяющие статус участника: производитель и (или) официальный торговый представитель. Срок действия документов, предоставляемых в качестве подтверждения статуса участника, должен составлять не менее срока исполнения обязательств (срока поставки), предусмотренного документацией о закупке.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6A0B" w:rsidRPr="00A60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Копия документа, исполненного на иностранном языке, представляется с переводом на русский язык.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При наличии статуса «посредник» участник должен указать об этом в своем предложении.</w:t>
            </w:r>
          </w:p>
          <w:p w:rsidR="004960F0" w:rsidRPr="00A60046" w:rsidRDefault="00080714" w:rsidP="00A60046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4960F0" w:rsidRPr="00A60046">
              <w:rPr>
                <w:rFonts w:ascii="Times New Roman" w:hAnsi="Times New Roman"/>
                <w:sz w:val="24"/>
                <w:szCs w:val="24"/>
              </w:rPr>
              <w:t xml:space="preserve">Участник обязан изучить настоящую Инструкцию и приложения к ней в полном объеме. Невозможность предоставления участником всей требуемой Заказчиком, согласно данным документам, информации или же подача предложения, не отвечающего в полном объеме настоящим документам, предоставляют собой риск для участника, и являются основанием для отклонения его предложения.     </w:t>
            </w:r>
          </w:p>
          <w:p w:rsidR="004960F0" w:rsidRPr="00A60046" w:rsidRDefault="004960F0" w:rsidP="00A60046">
            <w:pPr>
              <w:tabs>
                <w:tab w:val="left" w:pos="709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80714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A60046">
              <w:rPr>
                <w:rFonts w:ascii="Times New Roman" w:hAnsi="Times New Roman"/>
                <w:sz w:val="24"/>
                <w:szCs w:val="24"/>
              </w:rPr>
              <w:t>Направление участником своего предложения Заказчику подтверждает согласие участника со всеми условиями и требованиями Заказчика, установленными в настоящей Инструкции, и согласие заключить договор на указанных Заказчиком условиях.</w:t>
            </w:r>
          </w:p>
          <w:p w:rsidR="004960F0" w:rsidRPr="00A60046" w:rsidRDefault="004960F0" w:rsidP="00A60046">
            <w:pPr>
              <w:pStyle w:val="ConsPlusNormal"/>
              <w:widowControl/>
              <w:tabs>
                <w:tab w:val="left" w:pos="1080"/>
              </w:tabs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Участник может быть отстранен от участия в закупке в любой момент до заключения договора, если организатор обнаружит, что участником представлена недостоверная информация.</w:t>
            </w:r>
          </w:p>
        </w:tc>
      </w:tr>
      <w:tr w:rsidR="004960F0" w:rsidRPr="00A60046" w:rsidTr="008C0935">
        <w:tc>
          <w:tcPr>
            <w:tcW w:w="629" w:type="dxa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9638" w:type="dxa"/>
            <w:gridSpan w:val="7"/>
          </w:tcPr>
          <w:p w:rsidR="004960F0" w:rsidRPr="00A60046" w:rsidRDefault="004960F0" w:rsidP="00A60046">
            <w:pPr>
              <w:pStyle w:val="ConsPlusNormal"/>
              <w:widowControl/>
              <w:tabs>
                <w:tab w:val="left" w:pos="1080"/>
              </w:tabs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Порядок, место, дата окончания срока подготовки и подачи предложений на участие в процедуре закупки</w:t>
            </w:r>
          </w:p>
          <w:p w:rsidR="004960F0" w:rsidRPr="00A60046" w:rsidRDefault="004960F0" w:rsidP="00A6004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A600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Конкурсные предложения на бумажном носителе в запечатанном конверте (в одном экземпляре) принимаются по адресу 222518, Республика Беларусь,  Минская обл.,  г. </w:t>
            </w:r>
            <w:r w:rsidRPr="00A60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Борисов,  ул. Чапаева 64 до 13.00 </w:t>
            </w:r>
            <w:r w:rsidR="0008071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A225B">
              <w:rPr>
                <w:rFonts w:ascii="Times New Roman" w:hAnsi="Times New Roman" w:cs="Times New Roman"/>
                <w:sz w:val="24"/>
                <w:szCs w:val="24"/>
              </w:rPr>
              <w:t>.04.2023</w:t>
            </w: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:rsidR="004960F0" w:rsidRPr="00A60046" w:rsidRDefault="004960F0" w:rsidP="00A60046">
            <w:pPr>
              <w:pStyle w:val="ConsPlusNormal"/>
              <w:widowControl/>
              <w:tabs>
                <w:tab w:val="left" w:pos="1080"/>
              </w:tabs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 Конкурсные предложения будут регистрироваться в порядке их поступления. По требованию участника ему выдается расписка с указанием даты и времени получения его конкурсного предложения. Участники, подавшие конкурсные предложения, обязаны обеспечить конфиденциальность сведений, содержащихся в конкурсных предложениях, до вскрытия конвертов.</w:t>
            </w:r>
          </w:p>
          <w:p w:rsidR="004960F0" w:rsidRPr="00A60046" w:rsidRDefault="004960F0" w:rsidP="00A60046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>3. Конверт  с конкурсным предложением не вскрывается и возвращается представившему его участнику в случае, если конкурсное предложение получено после истечения окончательного срока представления конкурсных предложений.</w:t>
            </w:r>
          </w:p>
          <w:p w:rsidR="004960F0" w:rsidRPr="00A60046" w:rsidRDefault="004960F0" w:rsidP="00A6004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Pr="00A600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Участник  вправе  изменить  или  отозвать  свое конкурсное предложение до истечения срока для подготовки и подачи предложений. После  истечения  срока  для подготовки и подачи конкурсных предложений не допускается внесение изменений по существу предложения.</w:t>
            </w:r>
          </w:p>
        </w:tc>
      </w:tr>
      <w:tr w:rsidR="004960F0" w:rsidRPr="00A60046" w:rsidTr="008C0935">
        <w:tc>
          <w:tcPr>
            <w:tcW w:w="629" w:type="dxa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34</w:t>
            </w:r>
          </w:p>
        </w:tc>
        <w:tc>
          <w:tcPr>
            <w:tcW w:w="9638" w:type="dxa"/>
            <w:gridSpan w:val="7"/>
          </w:tcPr>
          <w:p w:rsidR="004960F0" w:rsidRPr="00A60046" w:rsidRDefault="004960F0" w:rsidP="00A60046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b/>
                <w:sz w:val="24"/>
                <w:szCs w:val="24"/>
              </w:rPr>
              <w:t>Порядок, дата окончания срока предоставления участникам процедуры закупки разъяснений положений конкурсных документов</w:t>
            </w:r>
          </w:p>
          <w:p w:rsidR="004960F0" w:rsidRPr="00A60046" w:rsidRDefault="004960F0" w:rsidP="00A60046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1. Любой участник вправе обратиться к комиссии ОАО «Борисовский завод медицинских препаратов» с запросом о разъяснении  конкурсных  документов, но не позднее </w:t>
            </w:r>
            <w:r w:rsidR="00A600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дней до истечения срока для подготовки и подачи предложений. Запрос должен быть отправлен через сайт оператора торговой площадки </w:t>
            </w:r>
            <w:proofErr w:type="spellStart"/>
            <w:r w:rsidRPr="00A600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icetrade</w:t>
            </w:r>
            <w:proofErr w:type="spellEnd"/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600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960F0" w:rsidRPr="00A60046" w:rsidRDefault="004960F0" w:rsidP="00A6004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       2. Заказчик вправе по собственной инициативе либо по запросу какого-либо участника изменить и (или) дополнить конкурсные документы до истечения срока для подготовки и подачи предложений.</w:t>
            </w:r>
          </w:p>
          <w:p w:rsidR="004960F0" w:rsidRPr="00A60046" w:rsidRDefault="004960F0" w:rsidP="00A6004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      3.  В случае, если изменения в приглашении к участию в закупке и (или) конкурсную документацию внесены в течени</w:t>
            </w:r>
            <w:proofErr w:type="gramStart"/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второй половины срока, установленного для подготовки и подачи предложений на участие в процедуре закупки, такой срок должен быть продлен так, чтобы со дня размещения в открытом доступе в информационной системе «Тендеры» данных изменений до даты окончания срока, установленного для подготовки и подачи предложений на участие в процедуре закупки, такой срок составлял не менее половины первоначального срока.</w:t>
            </w:r>
          </w:p>
          <w:p w:rsidR="004960F0" w:rsidRPr="00A60046" w:rsidRDefault="004960F0" w:rsidP="00A6004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    В  случае  обращения  одного  или нескольких участников с обоснованной просьбой   о   продлении   срока   для   подготовки  и  подачи  предложений Заказчик вправе продлить этот срок (в период до его истечения).</w:t>
            </w:r>
          </w:p>
          <w:p w:rsidR="004960F0" w:rsidRPr="00A60046" w:rsidRDefault="004960F0" w:rsidP="00A6004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     4. О продлении окончательного срока представления конкурсных предложений уведомляются все участники конкурса путем направления им письменных уведомлений, также информация о продлении срока представления конкурсных предложений размещается в открытом доступе.</w:t>
            </w:r>
          </w:p>
        </w:tc>
      </w:tr>
      <w:tr w:rsidR="004960F0" w:rsidRPr="00A60046" w:rsidTr="008C0935">
        <w:tc>
          <w:tcPr>
            <w:tcW w:w="629" w:type="dxa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9638" w:type="dxa"/>
            <w:gridSpan w:val="7"/>
          </w:tcPr>
          <w:p w:rsidR="004960F0" w:rsidRPr="00A60046" w:rsidRDefault="004960F0" w:rsidP="00A60046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и  способ оценки и сравнения предложений участников процедуры закупки</w:t>
            </w:r>
          </w:p>
          <w:p w:rsidR="004960F0" w:rsidRPr="00A60046" w:rsidRDefault="004960F0" w:rsidP="00A6004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    1.  Оценка  данных  участников  будет  проведена на стадии до оценки конкурсных  предложений  в  следующем порядке: предложения рассматриваются на их соответствие техническому заданию и другим установленным требованиям. Участники, предложения которых будут признаны соответствующими, допускаются к оценке предложений.</w:t>
            </w:r>
          </w:p>
          <w:p w:rsidR="004960F0" w:rsidRPr="00A60046" w:rsidRDefault="004960F0" w:rsidP="00A6004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    2.  Оценка  предложений  будет  проведена  в том случае, если два и более предложения соответствуют требованиям конкурсных документов.</w:t>
            </w:r>
          </w:p>
          <w:p w:rsidR="004960F0" w:rsidRPr="00A60046" w:rsidRDefault="004960F0" w:rsidP="00A6004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    3.   Оценка   предложений   будет  проводиться  в  соответствии  со следующим        критерием: </w:t>
            </w:r>
          </w:p>
          <w:tbl>
            <w:tblPr>
              <w:tblW w:w="8927" w:type="dxa"/>
              <w:tblInd w:w="19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88"/>
              <w:gridCol w:w="5778"/>
              <w:gridCol w:w="2061"/>
            </w:tblGrid>
            <w:tr w:rsidR="004960F0" w:rsidRPr="00A60046" w:rsidTr="00031CEC">
              <w:tc>
                <w:tcPr>
                  <w:tcW w:w="1088" w:type="dxa"/>
                  <w:vAlign w:val="center"/>
                </w:tcPr>
                <w:p w:rsidR="004960F0" w:rsidRPr="00A60046" w:rsidRDefault="004960F0" w:rsidP="00A6004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6004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5778" w:type="dxa"/>
                  <w:vAlign w:val="center"/>
                </w:tcPr>
                <w:p w:rsidR="004960F0" w:rsidRPr="00A60046" w:rsidRDefault="004960F0" w:rsidP="00A6004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6004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Наименование критерия оценки </w:t>
                  </w:r>
                </w:p>
              </w:tc>
              <w:tc>
                <w:tcPr>
                  <w:tcW w:w="2061" w:type="dxa"/>
                  <w:vAlign w:val="center"/>
                </w:tcPr>
                <w:p w:rsidR="004960F0" w:rsidRPr="00A60046" w:rsidRDefault="004960F0" w:rsidP="00A6004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6004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Удельный вес критерия</w:t>
                  </w:r>
                </w:p>
              </w:tc>
            </w:tr>
            <w:tr w:rsidR="004960F0" w:rsidRPr="00A60046" w:rsidTr="00031CEC">
              <w:tc>
                <w:tcPr>
                  <w:tcW w:w="1088" w:type="dxa"/>
                  <w:vAlign w:val="center"/>
                </w:tcPr>
                <w:p w:rsidR="004960F0" w:rsidRPr="00A60046" w:rsidRDefault="004960F0" w:rsidP="00A6004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0046">
                    <w:rPr>
                      <w:rFonts w:ascii="Times New Roman" w:hAnsi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5778" w:type="dxa"/>
                  <w:vAlign w:val="center"/>
                </w:tcPr>
                <w:p w:rsidR="004960F0" w:rsidRPr="00A60046" w:rsidRDefault="004960F0" w:rsidP="00A60046">
                  <w:pPr>
                    <w:spacing w:after="0" w:line="24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0046">
                    <w:rPr>
                      <w:rFonts w:ascii="Times New Roman" w:hAnsi="Times New Roman"/>
                      <w:sz w:val="24"/>
                      <w:szCs w:val="24"/>
                    </w:rPr>
                    <w:t>Наилучшая цена   предложения</w:t>
                  </w:r>
                </w:p>
              </w:tc>
              <w:tc>
                <w:tcPr>
                  <w:tcW w:w="2061" w:type="dxa"/>
                  <w:vAlign w:val="center"/>
                </w:tcPr>
                <w:p w:rsidR="004960F0" w:rsidRPr="00A60046" w:rsidRDefault="00080714" w:rsidP="00080714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  <w:r w:rsidR="004960F0" w:rsidRPr="00A60046">
                    <w:rPr>
                      <w:rFonts w:ascii="Times New Roman" w:hAnsi="Times New Roman"/>
                      <w:sz w:val="24"/>
                      <w:szCs w:val="24"/>
                    </w:rPr>
                    <w:t>0 % (0,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  <w:r w:rsidR="004960F0" w:rsidRPr="00A60046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4960F0" w:rsidRPr="00A60046" w:rsidTr="00031CEC">
              <w:tc>
                <w:tcPr>
                  <w:tcW w:w="1088" w:type="dxa"/>
                  <w:vAlign w:val="center"/>
                </w:tcPr>
                <w:p w:rsidR="004960F0" w:rsidRPr="00A60046" w:rsidRDefault="004960F0" w:rsidP="00A6004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0046">
                    <w:rPr>
                      <w:rFonts w:ascii="Times New Roman" w:hAnsi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5778" w:type="dxa"/>
                  <w:vAlign w:val="center"/>
                </w:tcPr>
                <w:p w:rsidR="004960F0" w:rsidRPr="00A60046" w:rsidRDefault="004960F0" w:rsidP="00A60046">
                  <w:pPr>
                    <w:spacing w:after="0" w:line="24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0046"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t>Наилучшие сроки поставки</w:t>
                  </w:r>
                </w:p>
              </w:tc>
              <w:tc>
                <w:tcPr>
                  <w:tcW w:w="2061" w:type="dxa"/>
                  <w:vAlign w:val="center"/>
                </w:tcPr>
                <w:p w:rsidR="004960F0" w:rsidRPr="00A60046" w:rsidRDefault="00080714" w:rsidP="00080714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="004960F0" w:rsidRPr="00A60046">
                    <w:rPr>
                      <w:rFonts w:ascii="Times New Roman" w:hAnsi="Times New Roman"/>
                      <w:sz w:val="24"/>
                      <w:szCs w:val="24"/>
                    </w:rPr>
                    <w:t>0 % (0,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="004960F0" w:rsidRPr="00A60046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145B38" w:rsidRPr="00A60046" w:rsidTr="00031CEC">
              <w:tc>
                <w:tcPr>
                  <w:tcW w:w="1088" w:type="dxa"/>
                </w:tcPr>
                <w:p w:rsidR="00145B38" w:rsidRPr="00A60046" w:rsidRDefault="00145B38" w:rsidP="00A6004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778" w:type="dxa"/>
                </w:tcPr>
                <w:p w:rsidR="00145B38" w:rsidRPr="00A60046" w:rsidRDefault="00145B38" w:rsidP="00A60046">
                  <w:pPr>
                    <w:spacing w:after="0" w:line="240" w:lineRule="exac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6004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2061" w:type="dxa"/>
                </w:tcPr>
                <w:p w:rsidR="00145B38" w:rsidRPr="00A60046" w:rsidRDefault="00145B38" w:rsidP="00A6004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6004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100 % (1,0)</w:t>
                  </w:r>
                </w:p>
              </w:tc>
            </w:tr>
          </w:tbl>
          <w:p w:rsidR="004960F0" w:rsidRPr="00A60046" w:rsidRDefault="004960F0" w:rsidP="00A60046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  <w:u w:val="single"/>
              </w:rPr>
              <w:t>Наилучшая цена предложения</w:t>
            </w:r>
            <w:r w:rsidRPr="00A60046">
              <w:rPr>
                <w:rFonts w:ascii="Times New Roman" w:hAnsi="Times New Roman"/>
                <w:sz w:val="24"/>
                <w:szCs w:val="24"/>
              </w:rPr>
              <w:t xml:space="preserve">: предпочтение будет отдано наименьшей цене предложения. </w:t>
            </w:r>
          </w:p>
          <w:p w:rsidR="004960F0" w:rsidRPr="00A60046" w:rsidRDefault="004960F0" w:rsidP="00A60046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Балл по данному критерию рассчитывается по формуле: = </w:t>
            </w:r>
            <w:proofErr w:type="spellStart"/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>Цм</w:t>
            </w:r>
            <w:proofErr w:type="spellEnd"/>
            <w:proofErr w:type="gramStart"/>
            <w:r w:rsidRPr="00A60046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in</w:t>
            </w:r>
            <w:proofErr w:type="gramEnd"/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/ </w:t>
            </w:r>
            <w:proofErr w:type="spellStart"/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>Цо</w:t>
            </w:r>
            <w:proofErr w:type="spellEnd"/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>*</w:t>
            </w:r>
            <w:proofErr w:type="spellStart"/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>Укр</w:t>
            </w:r>
            <w:proofErr w:type="spellEnd"/>
          </w:p>
          <w:p w:rsidR="004960F0" w:rsidRPr="00A60046" w:rsidRDefault="004960F0" w:rsidP="00A60046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Где </w:t>
            </w:r>
            <w:proofErr w:type="spellStart"/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>Цо</w:t>
            </w:r>
            <w:proofErr w:type="spellEnd"/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стоимость предложения оцениваемого участника; </w:t>
            </w:r>
            <w:proofErr w:type="spellStart"/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>Цм</w:t>
            </w:r>
            <w:proofErr w:type="spellEnd"/>
            <w:proofErr w:type="gramStart"/>
            <w:r w:rsidRPr="00A60046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in</w:t>
            </w:r>
            <w:proofErr w:type="gramEnd"/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минимальная стоимость из представленных предложений; </w:t>
            </w:r>
            <w:proofErr w:type="spellStart"/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>Укр</w:t>
            </w:r>
            <w:proofErr w:type="spellEnd"/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удельный вес критерия оценки</w:t>
            </w:r>
          </w:p>
          <w:p w:rsidR="004960F0" w:rsidRPr="00A60046" w:rsidRDefault="004960F0" w:rsidP="00A60046">
            <w:pPr>
              <w:pStyle w:val="Style7"/>
              <w:widowControl/>
              <w:spacing w:line="240" w:lineRule="exact"/>
              <w:ind w:firstLine="0"/>
              <w:rPr>
                <w:rStyle w:val="FontStyle16"/>
                <w:sz w:val="24"/>
                <w:szCs w:val="24"/>
                <w:u w:val="single"/>
              </w:rPr>
            </w:pPr>
            <w:r w:rsidRPr="00A60046">
              <w:rPr>
                <w:snapToGrid w:val="0"/>
                <w:u w:val="single"/>
              </w:rPr>
              <w:t>Наилучшие сроки поставки -</w:t>
            </w:r>
            <w:r w:rsidRPr="00A60046">
              <w:t xml:space="preserve"> предпочтение будет отдано наиболее быстрому сроку поставки</w:t>
            </w:r>
          </w:p>
          <w:p w:rsidR="004960F0" w:rsidRPr="00A60046" w:rsidRDefault="004960F0" w:rsidP="00A60046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 xml:space="preserve">Балл по данному критерию рассчитывается по формуле: = </w:t>
            </w:r>
            <w:proofErr w:type="spellStart"/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>Укр</w:t>
            </w:r>
            <w:proofErr w:type="spellEnd"/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*( </w:t>
            </w:r>
            <w:proofErr w:type="spellStart"/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>Ср</w:t>
            </w:r>
            <w:proofErr w:type="gramStart"/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>.м</w:t>
            </w:r>
            <w:proofErr w:type="spellEnd"/>
            <w:proofErr w:type="gramEnd"/>
            <w:r w:rsidRPr="00A60046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in</w:t>
            </w:r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>/ Ср.о)</w:t>
            </w:r>
          </w:p>
          <w:p w:rsidR="004960F0" w:rsidRPr="00A60046" w:rsidRDefault="004960F0" w:rsidP="00A60046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>Где Ср</w:t>
            </w:r>
            <w:proofErr w:type="gramStart"/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>.о</w:t>
            </w:r>
            <w:proofErr w:type="gramEnd"/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срок поставки оцениваемого участника; Ср.м</w:t>
            </w:r>
            <w:r w:rsidRPr="00A60046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in</w:t>
            </w:r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минимальная срок поставки из представленных предложений; </w:t>
            </w:r>
            <w:proofErr w:type="spellStart"/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>Укр</w:t>
            </w:r>
            <w:proofErr w:type="spellEnd"/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удельный вес критерия оценки.</w:t>
            </w:r>
          </w:p>
          <w:p w:rsidR="0073625D" w:rsidRPr="00A60046" w:rsidRDefault="0073625D" w:rsidP="00A60046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4. </w:t>
            </w:r>
            <w:r w:rsidRPr="00A60046">
              <w:rPr>
                <w:rFonts w:ascii="Times New Roman" w:hAnsi="Times New Roman"/>
                <w:sz w:val="24"/>
                <w:szCs w:val="24"/>
              </w:rPr>
              <w:t xml:space="preserve">При оценке конкурсных предложений, для приведения цен конкурсных предложений к единой валюте будет использован белорусский рубль по курсу Национального банка Республики Беларусь, установленный на день вскрытия конвертов с конкурсными  предложениями при наличии предложений от резидентов Республики Беларусь выраженных в белорусских рублях. При отсутствии предложений от резидентов Республики Беларусь, выраженных в белорусских рублях  для приведения предложений к единой валюте будет использована наиболее массово представленная валюта </w:t>
            </w:r>
            <w:proofErr w:type="gramStart"/>
            <w:r w:rsidRPr="00A60046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A60046">
              <w:rPr>
                <w:rFonts w:ascii="Times New Roman" w:hAnsi="Times New Roman"/>
                <w:sz w:val="24"/>
                <w:szCs w:val="24"/>
              </w:rPr>
              <w:t xml:space="preserve"> допустимых</w:t>
            </w:r>
          </w:p>
          <w:p w:rsidR="004960F0" w:rsidRPr="00A60046" w:rsidRDefault="0073625D" w:rsidP="00A60046">
            <w:pPr>
              <w:pStyle w:val="ConsPlusNonformat"/>
              <w:spacing w:line="24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960F0"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. В результате оценки конкурсных предложений каждому из них присваивается порядковый номер (место) по степени выгодности для заключения договора. </w:t>
            </w:r>
          </w:p>
          <w:p w:rsidR="004960F0" w:rsidRPr="00A60046" w:rsidRDefault="004960F0" w:rsidP="00A60046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>Если в нескольких конкурсных предложениях содержатся одинаковые условия либо двум и более конкурсным предложениям в результате оценки присвоен порядковый номер 1 (первое место), то поставщиком (подрядчиком, исполнителем) из числа названных участников выбирается тот, цена предложения которого меньше.</w:t>
            </w:r>
          </w:p>
        </w:tc>
      </w:tr>
      <w:tr w:rsidR="004960F0" w:rsidRPr="00A60046" w:rsidTr="008C0935">
        <w:tc>
          <w:tcPr>
            <w:tcW w:w="629" w:type="dxa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36</w:t>
            </w:r>
          </w:p>
        </w:tc>
        <w:tc>
          <w:tcPr>
            <w:tcW w:w="9638" w:type="dxa"/>
            <w:gridSpan w:val="7"/>
          </w:tcPr>
          <w:p w:rsidR="004960F0" w:rsidRPr="00A60046" w:rsidRDefault="004960F0" w:rsidP="00A60046">
            <w:pPr>
              <w:pStyle w:val="ConsPlusNormal"/>
              <w:widowControl/>
              <w:tabs>
                <w:tab w:val="left" w:pos="1080"/>
              </w:tabs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Порядок проведения процедуры закупки:</w:t>
            </w:r>
          </w:p>
          <w:p w:rsidR="004960F0" w:rsidRPr="00A60046" w:rsidRDefault="004960F0" w:rsidP="00A60046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</w:t>
            </w:r>
            <w:r w:rsidRPr="00A6004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A600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Открытие предложений</w:t>
            </w:r>
          </w:p>
          <w:p w:rsidR="004960F0" w:rsidRPr="00A60046" w:rsidRDefault="004960F0" w:rsidP="00A6004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        1.1. Вскрытие конвертов с конкурсными   предложениями   будет   производиться   комиссией   в день, установленный в качестве окончательного их представления или продленного окончательного срока по следующему адресу: 222518, Республика Беларусь,  Минская обл.,  г. Борисов,  ул. Чапаева 64 в 14.00 </w:t>
            </w:r>
            <w:r w:rsidR="0008071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A225B">
              <w:rPr>
                <w:rFonts w:ascii="Times New Roman" w:hAnsi="Times New Roman" w:cs="Times New Roman"/>
                <w:sz w:val="24"/>
                <w:szCs w:val="24"/>
              </w:rPr>
              <w:t>.04.2023</w:t>
            </w:r>
          </w:p>
          <w:p w:rsidR="004960F0" w:rsidRPr="00A60046" w:rsidRDefault="004960F0" w:rsidP="00A6004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        1.2.  Все участники, представившие предложения в установленные сроки, или   их   представители  вправе  присутствовать  при  вскрытии конвертов с   конкурсными  предложениями. Представитель участника должен иметь доверенность с указанием данных ему полномочий. В иных заседании конкурсной комиссии претендент не участвует.</w:t>
            </w:r>
          </w:p>
          <w:p w:rsidR="004960F0" w:rsidRPr="00A60046" w:rsidRDefault="004960F0" w:rsidP="00A60046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 xml:space="preserve">  1.3. При вскрытии конвертов объявляются полное наименование, сведения об организационно-правовой форме (для организации), фамилия, собственное имя и отчество, паспортные данные (для физического лица, включая индивидуального предпринимателя) и место нахождения (место жительства)  каждого участника, цена его конкурсного предложения, условия поставки товара (выполнения работ, оказания услуг), порядок расчетов. Данные заносятся в протокол заседания  комиссии.</w:t>
            </w:r>
          </w:p>
          <w:p w:rsidR="004960F0" w:rsidRPr="00A60046" w:rsidRDefault="004960F0" w:rsidP="00A60046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 xml:space="preserve">  1.4. Во время вскрытия конвертов комиссия не вправе принимать решение об отклонении конкретных или всех конкурсных предложений.</w:t>
            </w:r>
          </w:p>
          <w:p w:rsidR="004960F0" w:rsidRPr="00A60046" w:rsidRDefault="004960F0" w:rsidP="00A60046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 xml:space="preserve">  1.5.  К дальнейшему участию в конкурсе допускаются только те конкурсные предложения, которые объявлены при вскрытии конвертов.</w:t>
            </w:r>
          </w:p>
          <w:p w:rsidR="004960F0" w:rsidRPr="00A60046" w:rsidRDefault="004960F0" w:rsidP="00A60046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 xml:space="preserve">  1.6. Конкурсные предложения, прошедшие процедуру вскрытия конвертов, подлежат рассмотрению комиссией на их соответствие требованиям конкурсных документов, как правило, в течение десяти рабочих дней со дня проведения процедуры вскрытия конвертов. В случае необходимости срок рассмотрения может быть продлен.</w:t>
            </w:r>
          </w:p>
          <w:p w:rsidR="004960F0" w:rsidRPr="00A60046" w:rsidRDefault="004960F0" w:rsidP="00A6004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2. </w:t>
            </w:r>
            <w:r w:rsidRPr="00A600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Рассмотрение предложений</w:t>
            </w:r>
          </w:p>
          <w:p w:rsidR="004960F0" w:rsidRPr="00A60046" w:rsidRDefault="004960F0" w:rsidP="00A6004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    2.1.  Рассмотрению  на соответствие требованиям конкурсных документов подлежат предложения, прошедшие процедуру вскрытия конвертов с конкурсными предложениями.</w:t>
            </w:r>
          </w:p>
          <w:p w:rsidR="004960F0" w:rsidRPr="00A60046" w:rsidRDefault="004960F0" w:rsidP="00A6004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    2.2.   Комиссия   может   просить   участников  дать  разъяснения  по представленным   ими  конкурсным  предложениям.  При  этом  не  допускается изменение сути предложений. Не допускается также изменение цены предложения или  внесение  других  изменений  и  (или)  дополнений,  вследствие которых предложение, не соответствующее требованиям конкурсных документов, стало бы соответствовать   этим  требованиям  (за  исключением  исправления  ошибок, включая  арифметические,  и устранения неточностей по предложению заказчика (организатора)).</w:t>
            </w:r>
          </w:p>
          <w:p w:rsidR="004960F0" w:rsidRPr="00A60046" w:rsidRDefault="004960F0" w:rsidP="00A6004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    2.3.   В  случае  выявления  несоответствий  предложения  требованиям конкурсных документов Заказчик может  уведомить  об  этом  участника,  представившего такое предложение, и предложить  ему  внести  соответствующие  изменения в течение определенного срока.</w:t>
            </w:r>
          </w:p>
          <w:p w:rsidR="004960F0" w:rsidRPr="00A60046" w:rsidRDefault="004960F0" w:rsidP="00A6004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3. </w:t>
            </w:r>
            <w:r w:rsidRPr="00A600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 Отклонение предложений</w:t>
            </w:r>
          </w:p>
          <w:p w:rsidR="004960F0" w:rsidRPr="00A60046" w:rsidRDefault="004960F0" w:rsidP="00A6004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    3.1. Комиссия вправе отклонить конкретное конкурсное предложение в случаях, когда:</w:t>
            </w:r>
          </w:p>
          <w:p w:rsidR="004960F0" w:rsidRPr="00A60046" w:rsidRDefault="004960F0" w:rsidP="00A6004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   -  предложение не отвечает требованиям конкурсных документов, в том числе </w:t>
            </w:r>
            <w:r w:rsidRPr="00A60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квалификационным требованиям;</w:t>
            </w:r>
          </w:p>
          <w:p w:rsidR="004960F0" w:rsidRPr="00A60046" w:rsidRDefault="004960F0" w:rsidP="00A6004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    - участник,  представивший  его,  отказался  исправить  выявленные в нем ошибки, включая арифметические, и (или) устранить неточности по предложению заказчика (организатора);</w:t>
            </w:r>
          </w:p>
          <w:p w:rsidR="004960F0" w:rsidRPr="00A60046" w:rsidRDefault="004960F0" w:rsidP="00A6004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    - участник,  представивший  его, не может быть участников в соответствии с п.2.5 Постановления Совета Министров Республики Беларусь от 15.03.2012 №229 «О совершенствовании отношений в области закупок товаров (работ, услуг) за счет собственных средств»;</w:t>
            </w:r>
          </w:p>
          <w:p w:rsidR="004960F0" w:rsidRPr="00A60046" w:rsidRDefault="004960F0" w:rsidP="00A60046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>- по истечении окончательного срока представления конкурсных предложений участником представлено новое конкурсное предложение, в этом случае отклоняются оба конкурсных предложения;</w:t>
            </w:r>
          </w:p>
          <w:p w:rsidR="004960F0" w:rsidRPr="00A60046" w:rsidRDefault="004960F0" w:rsidP="00A6004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   - участник-победитель,  представивший  его, не выполняет установленные в конкурсных документах требования, предшествующие подписанию договора.</w:t>
            </w:r>
          </w:p>
          <w:p w:rsidR="004960F0" w:rsidRPr="00A60046" w:rsidRDefault="004960F0" w:rsidP="00A6004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ab/>
              <w:t>- предложение содержит экономически невыгодные для заказчика условия</w:t>
            </w:r>
          </w:p>
          <w:p w:rsidR="004960F0" w:rsidRPr="00A60046" w:rsidRDefault="004960F0" w:rsidP="00A6004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    3.2.    Уведомление    участник</w:t>
            </w:r>
            <w:proofErr w:type="gramStart"/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spellStart"/>
            <w:proofErr w:type="gramEnd"/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spellEnd"/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),   предложение(я)   которого(</w:t>
            </w:r>
            <w:proofErr w:type="spellStart"/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) отклонено(ы),  с  указанием  причины  отклонения будет направлено в течение </w:t>
            </w:r>
            <w:r w:rsidR="00476A0B" w:rsidRPr="00A60046"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 рабоч</w:t>
            </w:r>
            <w:r w:rsidR="00476A0B" w:rsidRPr="00A60046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 дн</w:t>
            </w:r>
            <w:r w:rsidR="00476A0B" w:rsidRPr="00A6004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 со  дня принятия решения о выборе участника-победителя либо   об   отмене  процедуры    закупки  или  признании  ее несостоявшейся.</w:t>
            </w:r>
          </w:p>
          <w:p w:rsidR="004960F0" w:rsidRPr="00A60046" w:rsidRDefault="004960F0" w:rsidP="00A60046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bookmarkStart w:id="1" w:name="P685"/>
            <w:bookmarkEnd w:id="1"/>
            <w:r w:rsidRPr="00A600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</w:t>
            </w:r>
            <w:r w:rsidRPr="00A600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 Извещение о результате конкурса</w:t>
            </w:r>
          </w:p>
          <w:p w:rsidR="004960F0" w:rsidRPr="00A60046" w:rsidRDefault="004960F0" w:rsidP="00A60046">
            <w:pPr>
              <w:pStyle w:val="ConsPlusNonformat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4.1. О  результатах  выбора  участника-победителя  будет  направлено соответствующее  уведомление  всем участникам в течение </w:t>
            </w:r>
            <w:r w:rsidR="00476A0B" w:rsidRPr="00A60046"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рабоч</w:t>
            </w:r>
            <w:r w:rsidR="00476A0B" w:rsidRPr="00A60046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дн</w:t>
            </w:r>
            <w:r w:rsidR="00476A0B" w:rsidRPr="00A6004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с даты принятия</w:t>
            </w:r>
            <w:proofErr w:type="gramEnd"/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об этом.</w:t>
            </w:r>
          </w:p>
          <w:p w:rsidR="004960F0" w:rsidRPr="00A60046" w:rsidRDefault="004960F0" w:rsidP="00A60046">
            <w:pPr>
              <w:pStyle w:val="ConsPlusNonformat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4.2.  Сообщение  о  результате  открытого  конкурса заказчик размещает    на    официальном    сайте   после   заключения   договора   с участником-победителем.</w:t>
            </w:r>
          </w:p>
        </w:tc>
      </w:tr>
      <w:tr w:rsidR="00145B38" w:rsidRPr="00A60046" w:rsidTr="00145B38">
        <w:trPr>
          <w:trHeight w:val="736"/>
        </w:trPr>
        <w:tc>
          <w:tcPr>
            <w:tcW w:w="629" w:type="dxa"/>
            <w:vAlign w:val="center"/>
          </w:tcPr>
          <w:p w:rsidR="00145B38" w:rsidRPr="00A60046" w:rsidRDefault="00145B38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37</w:t>
            </w:r>
          </w:p>
        </w:tc>
        <w:tc>
          <w:tcPr>
            <w:tcW w:w="2715" w:type="dxa"/>
            <w:tcBorders>
              <w:right w:val="single" w:sz="4" w:space="0" w:color="000000"/>
            </w:tcBorders>
          </w:tcPr>
          <w:p w:rsidR="00145B38" w:rsidRPr="00A60046" w:rsidRDefault="00145B38" w:rsidP="00A60046">
            <w:pPr>
              <w:pStyle w:val="ConsPlusNormal"/>
              <w:widowControl/>
              <w:tabs>
                <w:tab w:val="left" w:pos="1080"/>
              </w:tabs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Условия применения преференциальной поправки</w:t>
            </w:r>
          </w:p>
        </w:tc>
        <w:tc>
          <w:tcPr>
            <w:tcW w:w="6923" w:type="dxa"/>
            <w:gridSpan w:val="6"/>
            <w:tcBorders>
              <w:left w:val="single" w:sz="4" w:space="0" w:color="000000"/>
            </w:tcBorders>
          </w:tcPr>
          <w:p w:rsidR="00145B38" w:rsidRPr="00A60046" w:rsidRDefault="00145B38" w:rsidP="00A60046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242424"/>
              </w:rPr>
            </w:pPr>
            <w:r w:rsidRPr="00A60046">
              <w:t>Не применяется</w:t>
            </w:r>
          </w:p>
        </w:tc>
      </w:tr>
      <w:tr w:rsidR="004960F0" w:rsidRPr="00A60046" w:rsidTr="008C0935">
        <w:tc>
          <w:tcPr>
            <w:tcW w:w="629" w:type="dxa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9638" w:type="dxa"/>
            <w:gridSpan w:val="7"/>
          </w:tcPr>
          <w:p w:rsidR="004960F0" w:rsidRPr="00A60046" w:rsidRDefault="004960F0" w:rsidP="00A60046">
            <w:pPr>
              <w:pStyle w:val="ConsPlusNormal"/>
              <w:widowControl/>
              <w:tabs>
                <w:tab w:val="left" w:pos="1080"/>
              </w:tabs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b/>
                <w:sz w:val="24"/>
                <w:szCs w:val="24"/>
              </w:rPr>
              <w:t>Иные результаты открытого конкурса</w:t>
            </w:r>
          </w:p>
          <w:p w:rsidR="004960F0" w:rsidRPr="00A60046" w:rsidRDefault="004960F0" w:rsidP="00A60046">
            <w:pPr>
              <w:pStyle w:val="ConsPlusNormal"/>
              <w:widowControl/>
              <w:tabs>
                <w:tab w:val="left" w:pos="1080"/>
              </w:tabs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Конкурс признается несостоявшимся в случае:</w:t>
            </w:r>
          </w:p>
          <w:p w:rsidR="004960F0" w:rsidRPr="00A60046" w:rsidRDefault="00A60046" w:rsidP="00A60046">
            <w:pPr>
              <w:pStyle w:val="ConsPlusNormal"/>
              <w:widowControl/>
              <w:numPr>
                <w:ilvl w:val="0"/>
                <w:numId w:val="4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F98">
              <w:rPr>
                <w:rStyle w:val="word-wrappe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поступило менее двух предложений на участие в процедуре закупки и комиссия, создаваемая для проведения процедур закупок, не воспользовалась правом признания победителем единственного участника конкурентной процедуры закупки</w:t>
            </w:r>
            <w:r w:rsidRPr="00122F9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60F0" w:rsidRPr="00A60046" w:rsidRDefault="004960F0" w:rsidP="00A60046">
            <w:pPr>
              <w:pStyle w:val="ConsPlusNormal"/>
              <w:widowControl/>
              <w:numPr>
                <w:ilvl w:val="0"/>
                <w:numId w:val="4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отклонения предложений их осталось менее двух;</w:t>
            </w:r>
          </w:p>
          <w:p w:rsidR="004960F0" w:rsidRPr="00A60046" w:rsidRDefault="004960F0" w:rsidP="00A60046">
            <w:pPr>
              <w:pStyle w:val="ConsPlusNormal"/>
              <w:widowControl/>
              <w:numPr>
                <w:ilvl w:val="0"/>
                <w:numId w:val="4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отклонены все предложения;</w:t>
            </w:r>
          </w:p>
          <w:p w:rsidR="004960F0" w:rsidRPr="00A60046" w:rsidRDefault="004960F0" w:rsidP="00A60046">
            <w:pPr>
              <w:pStyle w:val="ConsPlusNormal"/>
              <w:widowControl/>
              <w:numPr>
                <w:ilvl w:val="0"/>
                <w:numId w:val="4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победитель процедуры закупки не подписал договор на закупку;</w:t>
            </w:r>
          </w:p>
          <w:p w:rsidR="004960F0" w:rsidRPr="00A60046" w:rsidRDefault="004960F0" w:rsidP="00A60046">
            <w:pPr>
              <w:pStyle w:val="ConsPlusNormal"/>
              <w:widowControl/>
              <w:numPr>
                <w:ilvl w:val="0"/>
                <w:numId w:val="4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до заключения договора на закупку проверкой уполномоченных органов (организаций) были выявлены нарушения в проведении процедуры закупки и результаты проверки не обжалованы организацией в установленном порядке.</w:t>
            </w:r>
          </w:p>
          <w:p w:rsidR="004960F0" w:rsidRPr="00A60046" w:rsidRDefault="004960F0" w:rsidP="00A60046">
            <w:pPr>
              <w:pStyle w:val="ConsPlusNonformat"/>
              <w:spacing w:line="240" w:lineRule="exac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Заказчик вправе отменить процедуру закупки и отклонить все  предложения  участников до выбора наилучшего из них в случае:</w:t>
            </w:r>
          </w:p>
          <w:p w:rsidR="004960F0" w:rsidRPr="00A60046" w:rsidRDefault="004960F0" w:rsidP="00A60046">
            <w:pPr>
              <w:pStyle w:val="ConsPlusNonformat"/>
              <w:numPr>
                <w:ilvl w:val="0"/>
                <w:numId w:val="4"/>
              </w:numPr>
              <w:spacing w:line="240" w:lineRule="exact"/>
              <w:ind w:left="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 отсутствия необходимого объема финансирования;</w:t>
            </w:r>
          </w:p>
          <w:p w:rsidR="004960F0" w:rsidRPr="00A60046" w:rsidRDefault="004960F0" w:rsidP="00A60046">
            <w:pPr>
              <w:pStyle w:val="ConsPlusNonformat"/>
              <w:numPr>
                <w:ilvl w:val="0"/>
                <w:numId w:val="4"/>
              </w:numPr>
              <w:spacing w:line="240" w:lineRule="exact"/>
              <w:ind w:left="851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утраты необходимости приобретения товаров;</w:t>
            </w:r>
          </w:p>
          <w:p w:rsidR="004960F0" w:rsidRPr="00A60046" w:rsidRDefault="004960F0" w:rsidP="00A60046">
            <w:pPr>
              <w:pStyle w:val="ConsPlusNonformat"/>
              <w:numPr>
                <w:ilvl w:val="0"/>
                <w:numId w:val="4"/>
              </w:numPr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изменение предмета закупки и (или) требований к квалификационным данным участников процедуры закупки.</w:t>
            </w:r>
          </w:p>
          <w:p w:rsidR="004960F0" w:rsidRPr="00A60046" w:rsidRDefault="004960F0" w:rsidP="00A60046">
            <w:pPr>
              <w:spacing w:after="0"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 xml:space="preserve">Заказчик оставляет за собой право, по решению соответствующей комиссии, проводящей процедуру закупки  провести переговоры по дополнительному снижению цены (предоставлению скидки) предложения с победителем </w:t>
            </w:r>
            <w:r w:rsidR="00D243B2" w:rsidRPr="00A60046">
              <w:rPr>
                <w:rFonts w:ascii="Times New Roman" w:hAnsi="Times New Roman"/>
                <w:sz w:val="24"/>
                <w:szCs w:val="24"/>
              </w:rPr>
              <w:t>закупки</w:t>
            </w:r>
            <w:r w:rsidRPr="00A6004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960F0" w:rsidRPr="00A60046" w:rsidRDefault="004960F0" w:rsidP="00A60046">
            <w:pPr>
              <w:tabs>
                <w:tab w:val="left" w:pos="993"/>
              </w:tabs>
              <w:spacing w:after="0" w:line="240" w:lineRule="exact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ab/>
              <w:t>В случае если процедура не состоялась, Комиссия по проведению  закупок вправе принять решении о проведении повторного конкурса или перейти к иной процедуре закупки.</w:t>
            </w:r>
          </w:p>
        </w:tc>
      </w:tr>
      <w:tr w:rsidR="00546AF2" w:rsidRPr="00A60046" w:rsidTr="00546AF2">
        <w:tc>
          <w:tcPr>
            <w:tcW w:w="629" w:type="dxa"/>
            <w:vAlign w:val="center"/>
          </w:tcPr>
          <w:p w:rsidR="00546AF2" w:rsidRPr="00A60046" w:rsidRDefault="00546AF2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3624" w:type="dxa"/>
            <w:gridSpan w:val="5"/>
          </w:tcPr>
          <w:p w:rsidR="00546AF2" w:rsidRPr="00A60046" w:rsidRDefault="00546AF2" w:rsidP="00A60046">
            <w:pPr>
              <w:pStyle w:val="ConsPlusNormal"/>
              <w:widowControl/>
              <w:tabs>
                <w:tab w:val="left" w:pos="1080"/>
              </w:tabs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допуска товаров иностранного происхождения и поставщиков, предлагающих такие товары</w:t>
            </w:r>
          </w:p>
        </w:tc>
        <w:tc>
          <w:tcPr>
            <w:tcW w:w="6014" w:type="dxa"/>
            <w:gridSpan w:val="2"/>
          </w:tcPr>
          <w:p w:rsidR="00546AF2" w:rsidRPr="00A60046" w:rsidRDefault="00546AF2" w:rsidP="00546AF2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242424"/>
              </w:rPr>
            </w:pPr>
            <w:r w:rsidRPr="00A60046">
              <w:rPr>
                <w:rStyle w:val="h-normal"/>
                <w:color w:val="242424"/>
              </w:rPr>
              <w:t>Не устанавливаются</w:t>
            </w:r>
          </w:p>
        </w:tc>
      </w:tr>
      <w:tr w:rsidR="004960F0" w:rsidRPr="00A60046" w:rsidTr="008C0935">
        <w:tc>
          <w:tcPr>
            <w:tcW w:w="629" w:type="dxa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9638" w:type="dxa"/>
            <w:gridSpan w:val="7"/>
          </w:tcPr>
          <w:p w:rsidR="004960F0" w:rsidRPr="00A60046" w:rsidRDefault="004960F0" w:rsidP="00A60046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b/>
                <w:sz w:val="24"/>
                <w:szCs w:val="24"/>
              </w:rPr>
              <w:t>Акты законодательства о закупках, в соответствии с которыми проводится процедура закупки</w:t>
            </w:r>
          </w:p>
          <w:p w:rsidR="004960F0" w:rsidRPr="00A60046" w:rsidRDefault="004960F0" w:rsidP="00A60046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0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Настоящий  конкурс  проводится  в  соответствии  с Постановлением Совета Министров Республики Беларусь от 15.03.2012 №229 «О совершенствовании отношений в области закупок товаров (работ, услуг) за счет собственных средств» (с учетом изменений и дополнений)  и Порядком закупок товаров (работ, услуг) за счет собственных средств </w:t>
            </w:r>
            <w:r w:rsidR="00A6004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ОАО «БЗМП», утвержденного Решением наблюдательного совета (протоколы заседания наблюдательного совета ОАО «БЗМП» </w:t>
            </w:r>
            <w:r w:rsidR="00A60046" w:rsidRPr="00E754A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60046">
              <w:rPr>
                <w:rFonts w:ascii="Times New Roman" w:hAnsi="Times New Roman" w:cs="Times New Roman"/>
                <w:sz w:val="24"/>
                <w:szCs w:val="24"/>
              </w:rPr>
              <w:t>343 от</w:t>
            </w:r>
            <w:r w:rsidR="00A60046" w:rsidRPr="00E75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0046">
              <w:rPr>
                <w:rFonts w:ascii="Times New Roman" w:hAnsi="Times New Roman" w:cs="Times New Roman"/>
                <w:sz w:val="24"/>
                <w:szCs w:val="24"/>
              </w:rPr>
              <w:t>13.06.2022</w:t>
            </w:r>
            <w:r w:rsidR="006A225B">
              <w:rPr>
                <w:rFonts w:ascii="Times New Roman" w:hAnsi="Times New Roman" w:cs="Times New Roman"/>
                <w:sz w:val="24"/>
                <w:szCs w:val="24"/>
              </w:rPr>
              <w:t>, №353 от 23.12.2022</w:t>
            </w:r>
            <w:r w:rsidR="0073625D" w:rsidRPr="00A600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</w:tbl>
    <w:p w:rsidR="00780ADF" w:rsidRDefault="00780ADF" w:rsidP="008C53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63C7" w:rsidRPr="00E9059B" w:rsidRDefault="00557CDA" w:rsidP="00476A0B">
      <w:pPr>
        <w:pStyle w:val="ConsPlusNormal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Секретарь конкурсной комиссии №2                       </w:t>
      </w:r>
      <w:r w:rsidR="00E729B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А.А. Новиченок</w:t>
      </w:r>
    </w:p>
    <w:sectPr w:rsidR="00FC63C7" w:rsidRPr="00E9059B" w:rsidSect="00E15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3722"/>
    <w:multiLevelType w:val="hybridMultilevel"/>
    <w:tmpl w:val="E7845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E3C58"/>
    <w:multiLevelType w:val="hybridMultilevel"/>
    <w:tmpl w:val="7F58D222"/>
    <w:lvl w:ilvl="0" w:tplc="9AF6736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877D4"/>
    <w:multiLevelType w:val="hybridMultilevel"/>
    <w:tmpl w:val="B1942B4E"/>
    <w:lvl w:ilvl="0" w:tplc="DD04845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3">
    <w:nsid w:val="179976A8"/>
    <w:multiLevelType w:val="hybridMultilevel"/>
    <w:tmpl w:val="8E2EDC4C"/>
    <w:lvl w:ilvl="0" w:tplc="8332BDF2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>
    <w:nsid w:val="1EAE38B8"/>
    <w:multiLevelType w:val="hybridMultilevel"/>
    <w:tmpl w:val="79345AA8"/>
    <w:lvl w:ilvl="0" w:tplc="68B462F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234AB4"/>
    <w:multiLevelType w:val="hybridMultilevel"/>
    <w:tmpl w:val="49CA3CCC"/>
    <w:lvl w:ilvl="0" w:tplc="E3721B78">
      <w:start w:val="1"/>
      <w:numFmt w:val="decimal"/>
      <w:suff w:val="space"/>
      <w:lvlText w:val="%1."/>
      <w:lvlJc w:val="left"/>
      <w:pPr>
        <w:ind w:left="851" w:hanging="14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08667F"/>
    <w:multiLevelType w:val="hybridMultilevel"/>
    <w:tmpl w:val="5164D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4B6FFD"/>
    <w:multiLevelType w:val="hybridMultilevel"/>
    <w:tmpl w:val="8A8A7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BD5676"/>
    <w:multiLevelType w:val="hybridMultilevel"/>
    <w:tmpl w:val="DC24CC28"/>
    <w:lvl w:ilvl="0" w:tplc="7B14145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500C73"/>
    <w:multiLevelType w:val="multilevel"/>
    <w:tmpl w:val="8CC0035A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i/>
        <w:u w:val="single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10">
    <w:nsid w:val="3C4D0DED"/>
    <w:multiLevelType w:val="hybridMultilevel"/>
    <w:tmpl w:val="EAA081B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1483222"/>
    <w:multiLevelType w:val="hybridMultilevel"/>
    <w:tmpl w:val="94D2C45A"/>
    <w:lvl w:ilvl="0" w:tplc="ADC865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2">
    <w:nsid w:val="454C28D6"/>
    <w:multiLevelType w:val="hybridMultilevel"/>
    <w:tmpl w:val="24A2A718"/>
    <w:lvl w:ilvl="0" w:tplc="98209CD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3">
    <w:nsid w:val="52FC52E1"/>
    <w:multiLevelType w:val="hybridMultilevel"/>
    <w:tmpl w:val="8DBAA88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3605001"/>
    <w:multiLevelType w:val="hybridMultilevel"/>
    <w:tmpl w:val="EBA6C7BE"/>
    <w:lvl w:ilvl="0" w:tplc="494C680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AF3AE4"/>
    <w:multiLevelType w:val="hybridMultilevel"/>
    <w:tmpl w:val="EA0207CE"/>
    <w:lvl w:ilvl="0" w:tplc="E262823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6">
    <w:nsid w:val="5CA318B8"/>
    <w:multiLevelType w:val="hybridMultilevel"/>
    <w:tmpl w:val="087840C8"/>
    <w:lvl w:ilvl="0" w:tplc="28FE234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1918A4"/>
    <w:multiLevelType w:val="hybridMultilevel"/>
    <w:tmpl w:val="E3AE36E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8F54C02"/>
    <w:multiLevelType w:val="hybridMultilevel"/>
    <w:tmpl w:val="165C2BC8"/>
    <w:lvl w:ilvl="0" w:tplc="45A2D9A4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9">
    <w:nsid w:val="70251D61"/>
    <w:multiLevelType w:val="hybridMultilevel"/>
    <w:tmpl w:val="B09AB9DE"/>
    <w:lvl w:ilvl="0" w:tplc="BCAA7FDE">
      <w:start w:val="1"/>
      <w:numFmt w:val="bullet"/>
      <w:suff w:val="space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10"/>
  </w:num>
  <w:num w:numId="4">
    <w:abstractNumId w:val="13"/>
  </w:num>
  <w:num w:numId="5">
    <w:abstractNumId w:val="0"/>
  </w:num>
  <w:num w:numId="6">
    <w:abstractNumId w:val="18"/>
  </w:num>
  <w:num w:numId="7">
    <w:abstractNumId w:val="11"/>
  </w:num>
  <w:num w:numId="8">
    <w:abstractNumId w:val="12"/>
  </w:num>
  <w:num w:numId="9">
    <w:abstractNumId w:val="3"/>
  </w:num>
  <w:num w:numId="10">
    <w:abstractNumId w:val="5"/>
  </w:num>
  <w:num w:numId="11">
    <w:abstractNumId w:val="9"/>
  </w:num>
  <w:num w:numId="12">
    <w:abstractNumId w:val="7"/>
  </w:num>
  <w:num w:numId="13">
    <w:abstractNumId w:val="8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"/>
  </w:num>
  <w:num w:numId="17">
    <w:abstractNumId w:val="4"/>
  </w:num>
  <w:num w:numId="18">
    <w:abstractNumId w:val="19"/>
  </w:num>
  <w:num w:numId="19">
    <w:abstractNumId w:val="1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C53F2"/>
    <w:rsid w:val="00011310"/>
    <w:rsid w:val="000204FC"/>
    <w:rsid w:val="00021C14"/>
    <w:rsid w:val="00022E14"/>
    <w:rsid w:val="00031CEC"/>
    <w:rsid w:val="000354C4"/>
    <w:rsid w:val="0005133D"/>
    <w:rsid w:val="00063A93"/>
    <w:rsid w:val="000673E3"/>
    <w:rsid w:val="00080714"/>
    <w:rsid w:val="0009462D"/>
    <w:rsid w:val="000975B7"/>
    <w:rsid w:val="000B373B"/>
    <w:rsid w:val="000F1527"/>
    <w:rsid w:val="001037EA"/>
    <w:rsid w:val="0010382A"/>
    <w:rsid w:val="00105E44"/>
    <w:rsid w:val="001118FF"/>
    <w:rsid w:val="0011466E"/>
    <w:rsid w:val="00120722"/>
    <w:rsid w:val="00123004"/>
    <w:rsid w:val="00132ADC"/>
    <w:rsid w:val="00142675"/>
    <w:rsid w:val="00144C82"/>
    <w:rsid w:val="00145B38"/>
    <w:rsid w:val="001656C0"/>
    <w:rsid w:val="00165FE6"/>
    <w:rsid w:val="0017081C"/>
    <w:rsid w:val="001C5966"/>
    <w:rsid w:val="001D2A3D"/>
    <w:rsid w:val="001E6BAD"/>
    <w:rsid w:val="001F2140"/>
    <w:rsid w:val="00207718"/>
    <w:rsid w:val="00222E5B"/>
    <w:rsid w:val="00226327"/>
    <w:rsid w:val="00240814"/>
    <w:rsid w:val="00240BE4"/>
    <w:rsid w:val="00242B1C"/>
    <w:rsid w:val="00247E32"/>
    <w:rsid w:val="0025719B"/>
    <w:rsid w:val="00257855"/>
    <w:rsid w:val="0026094E"/>
    <w:rsid w:val="00277A71"/>
    <w:rsid w:val="002A05E2"/>
    <w:rsid w:val="002A0BE7"/>
    <w:rsid w:val="002B68A5"/>
    <w:rsid w:val="002C104C"/>
    <w:rsid w:val="002D1E00"/>
    <w:rsid w:val="002D483F"/>
    <w:rsid w:val="002D6C76"/>
    <w:rsid w:val="002E15FF"/>
    <w:rsid w:val="002F2E6F"/>
    <w:rsid w:val="002F65B7"/>
    <w:rsid w:val="00320E5D"/>
    <w:rsid w:val="0032680A"/>
    <w:rsid w:val="00335451"/>
    <w:rsid w:val="0034114C"/>
    <w:rsid w:val="00377908"/>
    <w:rsid w:val="003B553A"/>
    <w:rsid w:val="003B6A08"/>
    <w:rsid w:val="003C785D"/>
    <w:rsid w:val="003E15BF"/>
    <w:rsid w:val="00404DD9"/>
    <w:rsid w:val="004055CA"/>
    <w:rsid w:val="00405A2D"/>
    <w:rsid w:val="0040628E"/>
    <w:rsid w:val="004134C8"/>
    <w:rsid w:val="0042135F"/>
    <w:rsid w:val="00430C4B"/>
    <w:rsid w:val="004356A8"/>
    <w:rsid w:val="00437288"/>
    <w:rsid w:val="00440D0A"/>
    <w:rsid w:val="00452EF0"/>
    <w:rsid w:val="0045410C"/>
    <w:rsid w:val="00454AA8"/>
    <w:rsid w:val="00460979"/>
    <w:rsid w:val="00463172"/>
    <w:rsid w:val="00476A0B"/>
    <w:rsid w:val="00477B7B"/>
    <w:rsid w:val="00485ABF"/>
    <w:rsid w:val="004960F0"/>
    <w:rsid w:val="004A05C1"/>
    <w:rsid w:val="004D71BD"/>
    <w:rsid w:val="004F166A"/>
    <w:rsid w:val="004F58B5"/>
    <w:rsid w:val="0051176E"/>
    <w:rsid w:val="005201DC"/>
    <w:rsid w:val="005269D3"/>
    <w:rsid w:val="0053447A"/>
    <w:rsid w:val="00536AEB"/>
    <w:rsid w:val="00545C8A"/>
    <w:rsid w:val="005460DA"/>
    <w:rsid w:val="00546AF2"/>
    <w:rsid w:val="00547216"/>
    <w:rsid w:val="0055329D"/>
    <w:rsid w:val="00557993"/>
    <w:rsid w:val="00557CDA"/>
    <w:rsid w:val="005804A9"/>
    <w:rsid w:val="00583EAB"/>
    <w:rsid w:val="005A6142"/>
    <w:rsid w:val="005B2295"/>
    <w:rsid w:val="005B2BDF"/>
    <w:rsid w:val="005D19A8"/>
    <w:rsid w:val="005E476C"/>
    <w:rsid w:val="005E4BFF"/>
    <w:rsid w:val="005F31EF"/>
    <w:rsid w:val="005F7A6B"/>
    <w:rsid w:val="00600D11"/>
    <w:rsid w:val="00605886"/>
    <w:rsid w:val="00634F48"/>
    <w:rsid w:val="00636BC0"/>
    <w:rsid w:val="00643300"/>
    <w:rsid w:val="006556C8"/>
    <w:rsid w:val="00664CDF"/>
    <w:rsid w:val="00665B34"/>
    <w:rsid w:val="0066711B"/>
    <w:rsid w:val="00694670"/>
    <w:rsid w:val="006A225B"/>
    <w:rsid w:val="006A374E"/>
    <w:rsid w:val="006C43BA"/>
    <w:rsid w:val="0070322E"/>
    <w:rsid w:val="007158EA"/>
    <w:rsid w:val="007309A4"/>
    <w:rsid w:val="0073625D"/>
    <w:rsid w:val="00740196"/>
    <w:rsid w:val="00755EEF"/>
    <w:rsid w:val="007613D7"/>
    <w:rsid w:val="0076638D"/>
    <w:rsid w:val="00770D36"/>
    <w:rsid w:val="007716B7"/>
    <w:rsid w:val="00780ADF"/>
    <w:rsid w:val="00790182"/>
    <w:rsid w:val="00791921"/>
    <w:rsid w:val="00797AB0"/>
    <w:rsid w:val="007A5FD2"/>
    <w:rsid w:val="007A6A0C"/>
    <w:rsid w:val="007B56D4"/>
    <w:rsid w:val="007E07AA"/>
    <w:rsid w:val="007F255F"/>
    <w:rsid w:val="007F73EA"/>
    <w:rsid w:val="00810A7F"/>
    <w:rsid w:val="00815DE2"/>
    <w:rsid w:val="0082781D"/>
    <w:rsid w:val="0083135F"/>
    <w:rsid w:val="00855CCE"/>
    <w:rsid w:val="00881A1E"/>
    <w:rsid w:val="0089562F"/>
    <w:rsid w:val="008A5B62"/>
    <w:rsid w:val="008B3714"/>
    <w:rsid w:val="008B7C6A"/>
    <w:rsid w:val="008C0935"/>
    <w:rsid w:val="008C53F2"/>
    <w:rsid w:val="008D3093"/>
    <w:rsid w:val="008D5039"/>
    <w:rsid w:val="008F3121"/>
    <w:rsid w:val="009207E6"/>
    <w:rsid w:val="009208C2"/>
    <w:rsid w:val="00923393"/>
    <w:rsid w:val="00924824"/>
    <w:rsid w:val="00963D5D"/>
    <w:rsid w:val="009728A6"/>
    <w:rsid w:val="00974D97"/>
    <w:rsid w:val="00984A4C"/>
    <w:rsid w:val="00986C63"/>
    <w:rsid w:val="0099523C"/>
    <w:rsid w:val="009A0FBD"/>
    <w:rsid w:val="009A2143"/>
    <w:rsid w:val="009A535C"/>
    <w:rsid w:val="009B24EE"/>
    <w:rsid w:val="009C2719"/>
    <w:rsid w:val="009D64CD"/>
    <w:rsid w:val="009E1172"/>
    <w:rsid w:val="009E5AC4"/>
    <w:rsid w:val="009F0E0D"/>
    <w:rsid w:val="00A0109D"/>
    <w:rsid w:val="00A03BFC"/>
    <w:rsid w:val="00A04083"/>
    <w:rsid w:val="00A07323"/>
    <w:rsid w:val="00A23D14"/>
    <w:rsid w:val="00A34224"/>
    <w:rsid w:val="00A349D6"/>
    <w:rsid w:val="00A37B89"/>
    <w:rsid w:val="00A41982"/>
    <w:rsid w:val="00A516A1"/>
    <w:rsid w:val="00A60046"/>
    <w:rsid w:val="00A660BF"/>
    <w:rsid w:val="00A73744"/>
    <w:rsid w:val="00A81525"/>
    <w:rsid w:val="00A9107F"/>
    <w:rsid w:val="00A93E83"/>
    <w:rsid w:val="00AB34B9"/>
    <w:rsid w:val="00AC4A7D"/>
    <w:rsid w:val="00AD3FD8"/>
    <w:rsid w:val="00AE4247"/>
    <w:rsid w:val="00AE5B93"/>
    <w:rsid w:val="00B274C0"/>
    <w:rsid w:val="00B31D8E"/>
    <w:rsid w:val="00B33EEF"/>
    <w:rsid w:val="00B41D0F"/>
    <w:rsid w:val="00B614B4"/>
    <w:rsid w:val="00B64A6A"/>
    <w:rsid w:val="00BA1B5A"/>
    <w:rsid w:val="00BB1FDD"/>
    <w:rsid w:val="00BB36DB"/>
    <w:rsid w:val="00BB7289"/>
    <w:rsid w:val="00BC63D0"/>
    <w:rsid w:val="00BD7045"/>
    <w:rsid w:val="00BE162D"/>
    <w:rsid w:val="00C0370A"/>
    <w:rsid w:val="00C15122"/>
    <w:rsid w:val="00C22459"/>
    <w:rsid w:val="00C52573"/>
    <w:rsid w:val="00C53E72"/>
    <w:rsid w:val="00C672E9"/>
    <w:rsid w:val="00C7113B"/>
    <w:rsid w:val="00C72837"/>
    <w:rsid w:val="00C75C47"/>
    <w:rsid w:val="00C917EC"/>
    <w:rsid w:val="00C9399D"/>
    <w:rsid w:val="00CA519A"/>
    <w:rsid w:val="00CB674A"/>
    <w:rsid w:val="00CC06EC"/>
    <w:rsid w:val="00CD2957"/>
    <w:rsid w:val="00CF25D2"/>
    <w:rsid w:val="00CF41EF"/>
    <w:rsid w:val="00D0547E"/>
    <w:rsid w:val="00D16841"/>
    <w:rsid w:val="00D243B2"/>
    <w:rsid w:val="00D62EFA"/>
    <w:rsid w:val="00D65BA0"/>
    <w:rsid w:val="00D803A4"/>
    <w:rsid w:val="00D910A9"/>
    <w:rsid w:val="00D963A8"/>
    <w:rsid w:val="00DA2DEA"/>
    <w:rsid w:val="00DA5181"/>
    <w:rsid w:val="00DB690E"/>
    <w:rsid w:val="00DC0ADD"/>
    <w:rsid w:val="00DC104F"/>
    <w:rsid w:val="00DC6EFF"/>
    <w:rsid w:val="00DD3DD3"/>
    <w:rsid w:val="00DF5930"/>
    <w:rsid w:val="00E00FB0"/>
    <w:rsid w:val="00E106C7"/>
    <w:rsid w:val="00E12E42"/>
    <w:rsid w:val="00E15425"/>
    <w:rsid w:val="00E23491"/>
    <w:rsid w:val="00E25380"/>
    <w:rsid w:val="00E26E53"/>
    <w:rsid w:val="00E31F02"/>
    <w:rsid w:val="00E33163"/>
    <w:rsid w:val="00E4160D"/>
    <w:rsid w:val="00E4517E"/>
    <w:rsid w:val="00E500E0"/>
    <w:rsid w:val="00E61B11"/>
    <w:rsid w:val="00E729BF"/>
    <w:rsid w:val="00E745BA"/>
    <w:rsid w:val="00E754AF"/>
    <w:rsid w:val="00E7612F"/>
    <w:rsid w:val="00E82EBD"/>
    <w:rsid w:val="00E9059B"/>
    <w:rsid w:val="00E91AEA"/>
    <w:rsid w:val="00ED2265"/>
    <w:rsid w:val="00EE6394"/>
    <w:rsid w:val="00EF15BA"/>
    <w:rsid w:val="00EF7458"/>
    <w:rsid w:val="00F04216"/>
    <w:rsid w:val="00F043AC"/>
    <w:rsid w:val="00F05BB5"/>
    <w:rsid w:val="00F17186"/>
    <w:rsid w:val="00F172BA"/>
    <w:rsid w:val="00F242F9"/>
    <w:rsid w:val="00F4168C"/>
    <w:rsid w:val="00F479DF"/>
    <w:rsid w:val="00F50B72"/>
    <w:rsid w:val="00FA3869"/>
    <w:rsid w:val="00FA5F43"/>
    <w:rsid w:val="00FB0514"/>
    <w:rsid w:val="00FC480B"/>
    <w:rsid w:val="00FC63C7"/>
    <w:rsid w:val="00FE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F2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qFormat/>
    <w:rsid w:val="0076638D"/>
    <w:pPr>
      <w:keepNext/>
      <w:keepLines/>
      <w:spacing w:before="200" w:after="0" w:line="240" w:lineRule="auto"/>
      <w:outlineLvl w:val="1"/>
    </w:pPr>
    <w:rPr>
      <w:rFonts w:ascii="Cambria" w:eastAsia="SimSun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53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C53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A519A"/>
    <w:rPr>
      <w:color w:val="0000FF"/>
      <w:u w:val="single"/>
    </w:rPr>
  </w:style>
  <w:style w:type="paragraph" w:customStyle="1" w:styleId="Default">
    <w:name w:val="Default"/>
    <w:rsid w:val="00CA51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 Indent"/>
    <w:basedOn w:val="a"/>
    <w:link w:val="a5"/>
    <w:rsid w:val="00CA519A"/>
    <w:pPr>
      <w:spacing w:before="60" w:after="0" w:line="240" w:lineRule="auto"/>
      <w:ind w:firstLine="851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A519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6">
    <w:name w:val="Font Style16"/>
    <w:uiPriority w:val="99"/>
    <w:rsid w:val="00AC4A7D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AC4A7D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0F1527"/>
    <w:pPr>
      <w:spacing w:after="120"/>
    </w:pPr>
  </w:style>
  <w:style w:type="character" w:customStyle="1" w:styleId="a7">
    <w:name w:val="Основной текст Знак"/>
    <w:basedOn w:val="a0"/>
    <w:link w:val="a6"/>
    <w:rsid w:val="000F1527"/>
    <w:rPr>
      <w:rFonts w:ascii="Calibri" w:eastAsia="Calibri" w:hAnsi="Calibri" w:cs="Times New Roman"/>
    </w:rPr>
  </w:style>
  <w:style w:type="table" w:styleId="a8">
    <w:name w:val="Table Grid"/>
    <w:basedOn w:val="a1"/>
    <w:rsid w:val="002F65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FA3869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a">
    <w:name w:val="header"/>
    <w:basedOn w:val="a"/>
    <w:link w:val="ab"/>
    <w:uiPriority w:val="99"/>
    <w:rsid w:val="00974D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974D9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8"/>
    <w:uiPriority w:val="59"/>
    <w:rsid w:val="00974D9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xt">
    <w:name w:val="R_text Знак"/>
    <w:rsid w:val="00E729BF"/>
    <w:pPr>
      <w:spacing w:after="0" w:line="360" w:lineRule="auto"/>
      <w:ind w:firstLine="703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No Spacing"/>
    <w:uiPriority w:val="1"/>
    <w:qFormat/>
    <w:rsid w:val="00BB36D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80">
    <w:name w:val="Font Style80"/>
    <w:basedOn w:val="a0"/>
    <w:uiPriority w:val="99"/>
    <w:rsid w:val="00207718"/>
    <w:rPr>
      <w:rFonts w:ascii="Arial" w:hAnsi="Arial" w:cs="Arial"/>
      <w:b/>
      <w:bCs/>
      <w:sz w:val="32"/>
      <w:szCs w:val="32"/>
    </w:rPr>
  </w:style>
  <w:style w:type="paragraph" w:styleId="ad">
    <w:name w:val="List Bullet"/>
    <w:basedOn w:val="a"/>
    <w:autoRedefine/>
    <w:rsid w:val="00A37B89"/>
    <w:pPr>
      <w:widowControl w:val="0"/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Emphasis"/>
    <w:basedOn w:val="a0"/>
    <w:qFormat/>
    <w:rsid w:val="0045410C"/>
    <w:rPr>
      <w:i/>
      <w:iCs/>
    </w:rPr>
  </w:style>
  <w:style w:type="character" w:customStyle="1" w:styleId="20">
    <w:name w:val="Заголовок 2 Знак"/>
    <w:basedOn w:val="a0"/>
    <w:link w:val="2"/>
    <w:uiPriority w:val="99"/>
    <w:rsid w:val="0076638D"/>
    <w:rPr>
      <w:rFonts w:ascii="Cambria" w:eastAsia="SimSun" w:hAnsi="Cambria" w:cs="Cambria"/>
      <w:b/>
      <w:bCs/>
      <w:color w:val="4F81BD"/>
      <w:sz w:val="26"/>
      <w:szCs w:val="26"/>
    </w:rPr>
  </w:style>
  <w:style w:type="paragraph" w:customStyle="1" w:styleId="Style4">
    <w:name w:val="Style4"/>
    <w:basedOn w:val="a"/>
    <w:uiPriority w:val="99"/>
    <w:rsid w:val="00A03B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-normal">
    <w:name w:val="p-normal"/>
    <w:basedOn w:val="a"/>
    <w:rsid w:val="00DB69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DB690E"/>
  </w:style>
  <w:style w:type="character" w:customStyle="1" w:styleId="colorff00ff">
    <w:name w:val="color__ff00ff"/>
    <w:basedOn w:val="a0"/>
    <w:rsid w:val="00DB690E"/>
  </w:style>
  <w:style w:type="character" w:customStyle="1" w:styleId="fake-non-breaking-space">
    <w:name w:val="fake-non-breaking-space"/>
    <w:basedOn w:val="a0"/>
    <w:rsid w:val="00DB690E"/>
  </w:style>
  <w:style w:type="character" w:customStyle="1" w:styleId="color0000ff">
    <w:name w:val="color__0000ff"/>
    <w:basedOn w:val="a0"/>
    <w:rsid w:val="00DB690E"/>
  </w:style>
  <w:style w:type="paragraph" w:styleId="af">
    <w:name w:val="Normal (Web)"/>
    <w:basedOn w:val="a"/>
    <w:uiPriority w:val="99"/>
    <w:unhideWhenUsed/>
    <w:rsid w:val="00F172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E5B93"/>
    <w:rPr>
      <w:rFonts w:ascii="Times New Roman" w:hAnsi="Times New Roman"/>
      <w:b/>
      <w:sz w:val="14"/>
    </w:rPr>
  </w:style>
  <w:style w:type="character" w:customStyle="1" w:styleId="word-wrapper">
    <w:name w:val="word-wrapper"/>
    <w:basedOn w:val="a0"/>
    <w:rsid w:val="00A600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1249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2027096337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17362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rimed@borimed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javascript:%20location.href%20=%20'mailto:'%20+%20String.fromCharCode(116,101,%20110,100,101,%20114,115,64,%20105,99,101,%20116,114,97,%20100,101,46,%2098,121)%20+%20'?'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518DFBCD3DC5532E616D1B5AA49B72AA76F77E0B9D5A1E3208E740F7DF83ECB6D26C0DCA389F3041511D0D91937p6K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518DFBCD3DC5532E616D1B5AA49B72AA76F77E0B9D5A1E3208E740F7DF83ECB6D26C0DCA389F3041511D0D91937p6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F17EEF2841723C080988627559E4ACBF8D3FBE8258BEBCBE375DCDB0ED3C1358CCDA71FE170A969B3F3DA75D872s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84A84-864E-41E2-B152-C71442690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3558</TotalTime>
  <Pages>11</Pages>
  <Words>4537</Words>
  <Characters>25864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Novichenok-A</dc:creator>
  <cp:lastModifiedBy>Новиченок Анна Александровна</cp:lastModifiedBy>
  <cp:revision>105</cp:revision>
  <cp:lastPrinted>2023-03-28T12:17:00Z</cp:lastPrinted>
  <dcterms:created xsi:type="dcterms:W3CDTF">2019-03-27T06:23:00Z</dcterms:created>
  <dcterms:modified xsi:type="dcterms:W3CDTF">2023-04-20T05:08:00Z</dcterms:modified>
</cp:coreProperties>
</file>