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1D5" w:rsidRDefault="000531D5" w:rsidP="000531D5">
      <w:pPr>
        <w:pStyle w:val="ConsPlusNonformat"/>
        <w:widowControl/>
        <w:jc w:val="center"/>
        <w:rPr>
          <w:rFonts w:ascii="Times New Roman" w:hAnsi="Times New Roman" w:cs="Times New Roman"/>
          <w:b/>
          <w:sz w:val="24"/>
          <w:szCs w:val="24"/>
        </w:rPr>
      </w:pPr>
    </w:p>
    <w:p w:rsidR="000531D5" w:rsidRDefault="000531D5" w:rsidP="000531D5">
      <w:pPr>
        <w:pStyle w:val="ConsPlusNonformat"/>
        <w:widowControl/>
        <w:jc w:val="center"/>
        <w:rPr>
          <w:rFonts w:ascii="Times New Roman" w:hAnsi="Times New Roman" w:cs="Times New Roman"/>
          <w:b/>
          <w:sz w:val="24"/>
          <w:szCs w:val="24"/>
        </w:rPr>
      </w:pPr>
    </w:p>
    <w:p w:rsidR="000531D5" w:rsidRDefault="000531D5" w:rsidP="000531D5">
      <w:pPr>
        <w:pStyle w:val="ConsPlusNonformat"/>
        <w:widowControl/>
        <w:jc w:val="center"/>
        <w:rPr>
          <w:rFonts w:ascii="Times New Roman" w:hAnsi="Times New Roman" w:cs="Times New Roman"/>
          <w:b/>
          <w:sz w:val="24"/>
          <w:szCs w:val="24"/>
        </w:rPr>
      </w:pPr>
    </w:p>
    <w:p w:rsidR="000531D5" w:rsidRDefault="000531D5" w:rsidP="000531D5">
      <w:pPr>
        <w:pStyle w:val="ConsPlusNonformat"/>
        <w:widowControl/>
        <w:jc w:val="center"/>
        <w:rPr>
          <w:rFonts w:ascii="Times New Roman" w:hAnsi="Times New Roman" w:cs="Times New Roman"/>
          <w:b/>
          <w:sz w:val="24"/>
          <w:szCs w:val="24"/>
        </w:rPr>
      </w:pPr>
    </w:p>
    <w:p w:rsidR="000531D5" w:rsidRDefault="000531D5" w:rsidP="000531D5">
      <w:pPr>
        <w:pStyle w:val="ConsPlusNonformat"/>
        <w:widowControl/>
        <w:jc w:val="center"/>
        <w:rPr>
          <w:rFonts w:ascii="Times New Roman" w:hAnsi="Times New Roman" w:cs="Times New Roman"/>
          <w:b/>
          <w:sz w:val="24"/>
          <w:szCs w:val="24"/>
        </w:rPr>
      </w:pPr>
    </w:p>
    <w:p w:rsidR="000531D5" w:rsidRDefault="000531D5" w:rsidP="000531D5">
      <w:pPr>
        <w:pStyle w:val="ConsPlusNonformat"/>
        <w:widowControl/>
        <w:jc w:val="center"/>
        <w:rPr>
          <w:rFonts w:ascii="Times New Roman" w:hAnsi="Times New Roman" w:cs="Times New Roman"/>
          <w:b/>
          <w:sz w:val="24"/>
          <w:szCs w:val="24"/>
        </w:rPr>
      </w:pPr>
    </w:p>
    <w:p w:rsidR="000531D5" w:rsidRDefault="000531D5" w:rsidP="000531D5">
      <w:pPr>
        <w:pStyle w:val="ConsPlusNonformat"/>
        <w:widowControl/>
        <w:jc w:val="center"/>
        <w:rPr>
          <w:rFonts w:ascii="Times New Roman" w:hAnsi="Times New Roman" w:cs="Times New Roman"/>
          <w:b/>
          <w:sz w:val="24"/>
          <w:szCs w:val="24"/>
        </w:rPr>
      </w:pPr>
    </w:p>
    <w:p w:rsidR="000531D5" w:rsidRDefault="000531D5" w:rsidP="000531D5">
      <w:pPr>
        <w:pStyle w:val="ConsPlusNonformat"/>
        <w:widowControl/>
        <w:jc w:val="center"/>
        <w:rPr>
          <w:rFonts w:ascii="Times New Roman" w:hAnsi="Times New Roman" w:cs="Times New Roman"/>
          <w:b/>
          <w:sz w:val="24"/>
          <w:szCs w:val="24"/>
        </w:rPr>
      </w:pPr>
    </w:p>
    <w:p w:rsidR="000531D5" w:rsidRDefault="000531D5" w:rsidP="000531D5">
      <w:pPr>
        <w:pStyle w:val="ConsPlusNonformat"/>
        <w:widowControl/>
        <w:jc w:val="center"/>
        <w:rPr>
          <w:rFonts w:ascii="Times New Roman" w:hAnsi="Times New Roman" w:cs="Times New Roman"/>
          <w:b/>
          <w:sz w:val="24"/>
          <w:szCs w:val="24"/>
        </w:rPr>
      </w:pPr>
    </w:p>
    <w:p w:rsidR="000531D5" w:rsidRDefault="000531D5" w:rsidP="000531D5">
      <w:pPr>
        <w:pStyle w:val="ConsPlusNonformat"/>
        <w:widowControl/>
        <w:jc w:val="center"/>
        <w:rPr>
          <w:rFonts w:ascii="Times New Roman" w:hAnsi="Times New Roman" w:cs="Times New Roman"/>
          <w:b/>
          <w:sz w:val="24"/>
          <w:szCs w:val="24"/>
        </w:rPr>
      </w:pPr>
    </w:p>
    <w:p w:rsidR="000531D5" w:rsidRDefault="000531D5" w:rsidP="000531D5">
      <w:pPr>
        <w:pStyle w:val="ConsPlusNonformat"/>
        <w:widowControl/>
        <w:jc w:val="center"/>
        <w:rPr>
          <w:rFonts w:ascii="Times New Roman" w:hAnsi="Times New Roman" w:cs="Times New Roman"/>
          <w:b/>
          <w:sz w:val="24"/>
          <w:szCs w:val="24"/>
        </w:rPr>
      </w:pPr>
    </w:p>
    <w:p w:rsidR="000531D5" w:rsidRDefault="000531D5" w:rsidP="000531D5">
      <w:pPr>
        <w:pStyle w:val="ConsPlusNonformat"/>
        <w:widowControl/>
        <w:jc w:val="center"/>
        <w:rPr>
          <w:rFonts w:ascii="Times New Roman" w:hAnsi="Times New Roman" w:cs="Times New Roman"/>
          <w:b/>
          <w:sz w:val="24"/>
          <w:szCs w:val="24"/>
        </w:rPr>
      </w:pPr>
    </w:p>
    <w:p w:rsidR="000531D5" w:rsidRDefault="000531D5" w:rsidP="000531D5">
      <w:pPr>
        <w:pStyle w:val="ConsPlusNonformat"/>
        <w:widowControl/>
        <w:jc w:val="center"/>
        <w:rPr>
          <w:rFonts w:ascii="Times New Roman" w:hAnsi="Times New Roman" w:cs="Times New Roman"/>
          <w:b/>
          <w:sz w:val="24"/>
          <w:szCs w:val="24"/>
        </w:rPr>
      </w:pPr>
    </w:p>
    <w:p w:rsidR="007B6001" w:rsidRDefault="007B6001" w:rsidP="000531D5">
      <w:pPr>
        <w:pStyle w:val="ConsPlusNonformat"/>
        <w:widowControl/>
        <w:jc w:val="center"/>
        <w:rPr>
          <w:rFonts w:ascii="Times New Roman" w:hAnsi="Times New Roman" w:cs="Times New Roman"/>
          <w:b/>
          <w:sz w:val="24"/>
          <w:szCs w:val="24"/>
        </w:rPr>
      </w:pPr>
    </w:p>
    <w:p w:rsidR="007B6001" w:rsidRDefault="007B6001" w:rsidP="000531D5">
      <w:pPr>
        <w:pStyle w:val="ConsPlusNonformat"/>
        <w:widowControl/>
        <w:jc w:val="center"/>
        <w:rPr>
          <w:rFonts w:ascii="Times New Roman" w:hAnsi="Times New Roman" w:cs="Times New Roman"/>
          <w:b/>
          <w:sz w:val="24"/>
          <w:szCs w:val="24"/>
        </w:rPr>
      </w:pPr>
    </w:p>
    <w:p w:rsidR="007B6001" w:rsidRDefault="007B6001" w:rsidP="000531D5">
      <w:pPr>
        <w:pStyle w:val="ConsPlusNonformat"/>
        <w:widowControl/>
        <w:jc w:val="center"/>
        <w:rPr>
          <w:rFonts w:ascii="Times New Roman" w:hAnsi="Times New Roman" w:cs="Times New Roman"/>
          <w:b/>
          <w:sz w:val="24"/>
          <w:szCs w:val="24"/>
        </w:rPr>
      </w:pPr>
    </w:p>
    <w:p w:rsidR="007B6001" w:rsidRDefault="007B6001" w:rsidP="000531D5">
      <w:pPr>
        <w:pStyle w:val="ConsPlusNonformat"/>
        <w:widowControl/>
        <w:jc w:val="center"/>
        <w:rPr>
          <w:rFonts w:ascii="Times New Roman" w:hAnsi="Times New Roman" w:cs="Times New Roman"/>
          <w:b/>
          <w:sz w:val="24"/>
          <w:szCs w:val="24"/>
        </w:rPr>
      </w:pPr>
    </w:p>
    <w:p w:rsidR="000531D5" w:rsidRDefault="000531D5" w:rsidP="000531D5">
      <w:pPr>
        <w:pStyle w:val="ConsPlusNonformat"/>
        <w:widowControl/>
        <w:jc w:val="center"/>
        <w:rPr>
          <w:rFonts w:ascii="Times New Roman" w:hAnsi="Times New Roman" w:cs="Times New Roman"/>
          <w:b/>
          <w:sz w:val="24"/>
          <w:szCs w:val="24"/>
        </w:rPr>
      </w:pPr>
    </w:p>
    <w:p w:rsidR="000531D5" w:rsidRDefault="000531D5" w:rsidP="000531D5">
      <w:pPr>
        <w:pStyle w:val="ConsPlusNonformat"/>
        <w:widowControl/>
        <w:jc w:val="center"/>
        <w:rPr>
          <w:rFonts w:ascii="Times New Roman" w:hAnsi="Times New Roman" w:cs="Times New Roman"/>
          <w:b/>
          <w:sz w:val="24"/>
          <w:szCs w:val="24"/>
        </w:rPr>
      </w:pPr>
    </w:p>
    <w:p w:rsidR="00CB2EB6" w:rsidRPr="00C324E3" w:rsidRDefault="00CB2EB6" w:rsidP="00CB2EB6">
      <w:pPr>
        <w:pStyle w:val="ConsPlusNonformat"/>
        <w:widowControl/>
        <w:jc w:val="center"/>
        <w:rPr>
          <w:rFonts w:ascii="Times New Roman" w:hAnsi="Times New Roman" w:cs="Times New Roman"/>
          <w:b/>
          <w:sz w:val="28"/>
          <w:szCs w:val="28"/>
        </w:rPr>
      </w:pPr>
      <w:r w:rsidRPr="00C324E3">
        <w:rPr>
          <w:rFonts w:ascii="Times New Roman" w:hAnsi="Times New Roman" w:cs="Times New Roman"/>
          <w:b/>
          <w:sz w:val="28"/>
          <w:szCs w:val="28"/>
        </w:rPr>
        <w:t>КОНКУРСНЫЕ ДОКУМЕНТЫ</w:t>
      </w:r>
    </w:p>
    <w:p w:rsidR="00CB2EB6" w:rsidRPr="00C324E3" w:rsidRDefault="00CB2EB6" w:rsidP="00CB2EB6">
      <w:pPr>
        <w:jc w:val="center"/>
        <w:rPr>
          <w:b/>
          <w:sz w:val="28"/>
          <w:szCs w:val="28"/>
        </w:rPr>
      </w:pPr>
      <w:r w:rsidRPr="00C324E3">
        <w:rPr>
          <w:b/>
          <w:sz w:val="28"/>
          <w:szCs w:val="28"/>
        </w:rPr>
        <w:t xml:space="preserve">к </w:t>
      </w:r>
      <w:r>
        <w:rPr>
          <w:b/>
          <w:sz w:val="28"/>
          <w:szCs w:val="28"/>
        </w:rPr>
        <w:t>процедуре оформления конкурентного листа</w:t>
      </w:r>
      <w:r w:rsidRPr="00C324E3">
        <w:rPr>
          <w:b/>
          <w:sz w:val="28"/>
          <w:szCs w:val="28"/>
        </w:rPr>
        <w:t xml:space="preserve"> </w:t>
      </w:r>
    </w:p>
    <w:p w:rsidR="000531D5" w:rsidRPr="00B225CC" w:rsidRDefault="00CB2EB6" w:rsidP="000531D5">
      <w:pPr>
        <w:jc w:val="center"/>
        <w:rPr>
          <w:sz w:val="28"/>
          <w:szCs w:val="28"/>
        </w:rPr>
      </w:pPr>
      <w:r w:rsidRPr="00B225CC">
        <w:rPr>
          <w:sz w:val="28"/>
          <w:szCs w:val="28"/>
        </w:rPr>
        <w:t>на закупку</w:t>
      </w:r>
      <w:r w:rsidR="000531D5" w:rsidRPr="00B225CC">
        <w:rPr>
          <w:sz w:val="28"/>
          <w:szCs w:val="28"/>
        </w:rPr>
        <w:t xml:space="preserve"> </w:t>
      </w:r>
      <w:r w:rsidR="00F814CB" w:rsidRPr="00B225CC">
        <w:rPr>
          <w:sz w:val="28"/>
          <w:szCs w:val="28"/>
        </w:rPr>
        <w:t>услуг</w:t>
      </w:r>
      <w:r w:rsidRPr="00B225CC">
        <w:rPr>
          <w:sz w:val="28"/>
          <w:szCs w:val="28"/>
        </w:rPr>
        <w:t xml:space="preserve"> </w:t>
      </w:r>
      <w:r w:rsidR="00B225CC" w:rsidRPr="00B225CC">
        <w:rPr>
          <w:sz w:val="28"/>
          <w:szCs w:val="28"/>
        </w:rPr>
        <w:t>по регистрации 3 (трех) наименований ЛП, перерегистрации 12 (две</w:t>
      </w:r>
      <w:r w:rsidR="008A6F5A">
        <w:rPr>
          <w:sz w:val="28"/>
          <w:szCs w:val="28"/>
        </w:rPr>
        <w:t>надцати</w:t>
      </w:r>
      <w:r w:rsidR="00B225CC" w:rsidRPr="00B225CC">
        <w:rPr>
          <w:sz w:val="28"/>
          <w:szCs w:val="28"/>
        </w:rPr>
        <w:t>) наименований ЛП, 94 (девяноста четыре</w:t>
      </w:r>
      <w:r w:rsidR="008A6F5A">
        <w:rPr>
          <w:sz w:val="28"/>
          <w:szCs w:val="28"/>
        </w:rPr>
        <w:t>х</w:t>
      </w:r>
      <w:r w:rsidR="00B225CC" w:rsidRPr="00B225CC">
        <w:rPr>
          <w:sz w:val="28"/>
          <w:szCs w:val="28"/>
        </w:rPr>
        <w:t>) внесений измен</w:t>
      </w:r>
      <w:r w:rsidR="00B225CC" w:rsidRPr="00B225CC">
        <w:rPr>
          <w:sz w:val="28"/>
          <w:szCs w:val="28"/>
        </w:rPr>
        <w:t>е</w:t>
      </w:r>
      <w:r w:rsidR="00B225CC" w:rsidRPr="00B225CC">
        <w:rPr>
          <w:sz w:val="28"/>
          <w:szCs w:val="28"/>
        </w:rPr>
        <w:t>ний в регистрационные досье ЛП в Республике Азербайджан.</w:t>
      </w:r>
    </w:p>
    <w:p w:rsidR="000531D5" w:rsidRPr="00B225CC" w:rsidRDefault="000531D5" w:rsidP="000531D5">
      <w:pPr>
        <w:pStyle w:val="ConsPlusNonformat"/>
        <w:widowControl/>
        <w:jc w:val="center"/>
        <w:rPr>
          <w:rFonts w:ascii="Times New Roman" w:hAnsi="Times New Roman" w:cs="Times New Roman"/>
          <w:b/>
          <w:color w:val="000000" w:themeColor="text1"/>
          <w:sz w:val="28"/>
          <w:szCs w:val="28"/>
        </w:rPr>
      </w:pPr>
    </w:p>
    <w:p w:rsidR="000531D5" w:rsidRDefault="000531D5" w:rsidP="000531D5">
      <w:pPr>
        <w:pStyle w:val="ConsPlusNonformat"/>
        <w:widowControl/>
        <w:jc w:val="center"/>
        <w:rPr>
          <w:rFonts w:ascii="Times New Roman" w:hAnsi="Times New Roman" w:cs="Times New Roman"/>
          <w:b/>
          <w:sz w:val="24"/>
          <w:szCs w:val="24"/>
        </w:rPr>
      </w:pPr>
    </w:p>
    <w:p w:rsidR="000531D5" w:rsidRDefault="000531D5" w:rsidP="000531D5">
      <w:pPr>
        <w:pStyle w:val="ConsPlusNormal"/>
        <w:widowControl/>
        <w:jc w:val="center"/>
        <w:rPr>
          <w:rFonts w:ascii="Times New Roman" w:hAnsi="Times New Roman" w:cs="Times New Roman"/>
          <w:b/>
          <w:sz w:val="24"/>
          <w:szCs w:val="24"/>
        </w:rPr>
      </w:pPr>
    </w:p>
    <w:p w:rsidR="000531D5" w:rsidRDefault="000531D5" w:rsidP="000531D5">
      <w:pPr>
        <w:pStyle w:val="ConsPlusNormal"/>
        <w:widowControl/>
        <w:jc w:val="center"/>
        <w:rPr>
          <w:rFonts w:ascii="Times New Roman" w:hAnsi="Times New Roman" w:cs="Times New Roman"/>
          <w:b/>
          <w:sz w:val="24"/>
          <w:szCs w:val="24"/>
        </w:rPr>
      </w:pPr>
    </w:p>
    <w:p w:rsidR="000531D5" w:rsidRDefault="000531D5" w:rsidP="000531D5">
      <w:pPr>
        <w:pStyle w:val="ConsPlusNormal"/>
        <w:widowControl/>
        <w:jc w:val="center"/>
        <w:rPr>
          <w:rFonts w:ascii="Times New Roman" w:hAnsi="Times New Roman" w:cs="Times New Roman"/>
          <w:b/>
          <w:sz w:val="24"/>
          <w:szCs w:val="24"/>
        </w:rPr>
      </w:pPr>
    </w:p>
    <w:p w:rsidR="000531D5" w:rsidRDefault="000531D5" w:rsidP="000531D5">
      <w:pPr>
        <w:pStyle w:val="ConsPlusNormal"/>
        <w:widowControl/>
        <w:jc w:val="center"/>
        <w:rPr>
          <w:rFonts w:ascii="Times New Roman" w:hAnsi="Times New Roman" w:cs="Times New Roman"/>
          <w:b/>
          <w:sz w:val="24"/>
          <w:szCs w:val="24"/>
        </w:rPr>
      </w:pPr>
    </w:p>
    <w:p w:rsidR="000531D5" w:rsidRDefault="000531D5" w:rsidP="000531D5">
      <w:pPr>
        <w:pStyle w:val="ConsPlusNormal"/>
        <w:widowControl/>
        <w:jc w:val="center"/>
        <w:rPr>
          <w:rFonts w:ascii="Times New Roman" w:hAnsi="Times New Roman" w:cs="Times New Roman"/>
          <w:b/>
          <w:sz w:val="24"/>
          <w:szCs w:val="24"/>
        </w:rPr>
      </w:pPr>
    </w:p>
    <w:p w:rsidR="000531D5" w:rsidRDefault="000531D5" w:rsidP="000531D5">
      <w:pPr>
        <w:pStyle w:val="ConsPlusNormal"/>
        <w:widowControl/>
        <w:jc w:val="center"/>
        <w:rPr>
          <w:rFonts w:ascii="Times New Roman" w:hAnsi="Times New Roman" w:cs="Times New Roman"/>
          <w:b/>
          <w:sz w:val="24"/>
          <w:szCs w:val="24"/>
        </w:rPr>
      </w:pPr>
    </w:p>
    <w:p w:rsidR="000531D5" w:rsidRDefault="000531D5" w:rsidP="000531D5">
      <w:pPr>
        <w:pStyle w:val="ConsPlusNormal"/>
        <w:widowControl/>
        <w:jc w:val="center"/>
        <w:rPr>
          <w:rFonts w:ascii="Times New Roman" w:hAnsi="Times New Roman" w:cs="Times New Roman"/>
          <w:b/>
          <w:sz w:val="24"/>
          <w:szCs w:val="24"/>
        </w:rPr>
      </w:pPr>
    </w:p>
    <w:p w:rsidR="000531D5" w:rsidRDefault="000531D5" w:rsidP="000531D5">
      <w:pPr>
        <w:pStyle w:val="ConsPlusNormal"/>
        <w:widowControl/>
        <w:jc w:val="center"/>
        <w:rPr>
          <w:rFonts w:ascii="Times New Roman" w:hAnsi="Times New Roman" w:cs="Times New Roman"/>
          <w:b/>
          <w:sz w:val="24"/>
          <w:szCs w:val="24"/>
        </w:rPr>
      </w:pPr>
    </w:p>
    <w:p w:rsidR="000531D5" w:rsidRDefault="000531D5" w:rsidP="000531D5">
      <w:pPr>
        <w:pStyle w:val="ConsPlusNormal"/>
        <w:widowControl/>
        <w:jc w:val="center"/>
        <w:rPr>
          <w:rFonts w:ascii="Times New Roman" w:hAnsi="Times New Roman" w:cs="Times New Roman"/>
          <w:b/>
          <w:sz w:val="24"/>
          <w:szCs w:val="24"/>
        </w:rPr>
      </w:pPr>
    </w:p>
    <w:p w:rsidR="000531D5" w:rsidRDefault="000531D5" w:rsidP="000531D5">
      <w:pPr>
        <w:pStyle w:val="ConsPlusNormal"/>
        <w:widowControl/>
        <w:jc w:val="center"/>
        <w:rPr>
          <w:rFonts w:ascii="Times New Roman" w:hAnsi="Times New Roman" w:cs="Times New Roman"/>
          <w:b/>
          <w:sz w:val="24"/>
          <w:szCs w:val="24"/>
        </w:rPr>
      </w:pPr>
    </w:p>
    <w:p w:rsidR="000531D5" w:rsidRDefault="000531D5" w:rsidP="000531D5">
      <w:pPr>
        <w:pStyle w:val="ConsPlusNormal"/>
        <w:widowControl/>
        <w:jc w:val="center"/>
        <w:rPr>
          <w:rFonts w:ascii="Times New Roman" w:hAnsi="Times New Roman" w:cs="Times New Roman"/>
          <w:b/>
          <w:sz w:val="24"/>
          <w:szCs w:val="24"/>
        </w:rPr>
      </w:pPr>
    </w:p>
    <w:p w:rsidR="000531D5" w:rsidRDefault="000531D5" w:rsidP="000531D5">
      <w:pPr>
        <w:pStyle w:val="ConsPlusNormal"/>
        <w:widowControl/>
        <w:jc w:val="center"/>
        <w:rPr>
          <w:rFonts w:ascii="Times New Roman" w:hAnsi="Times New Roman" w:cs="Times New Roman"/>
          <w:b/>
          <w:sz w:val="24"/>
          <w:szCs w:val="24"/>
        </w:rPr>
      </w:pPr>
    </w:p>
    <w:p w:rsidR="000531D5" w:rsidRDefault="000531D5" w:rsidP="000531D5">
      <w:pPr>
        <w:pStyle w:val="ConsPlusNormal"/>
        <w:widowControl/>
        <w:jc w:val="center"/>
        <w:rPr>
          <w:rFonts w:ascii="Times New Roman" w:hAnsi="Times New Roman" w:cs="Times New Roman"/>
          <w:b/>
          <w:sz w:val="24"/>
          <w:szCs w:val="24"/>
        </w:rPr>
      </w:pPr>
    </w:p>
    <w:p w:rsidR="000531D5" w:rsidRDefault="000531D5" w:rsidP="000531D5">
      <w:pPr>
        <w:pStyle w:val="ConsPlusNormal"/>
        <w:widowControl/>
        <w:jc w:val="center"/>
        <w:rPr>
          <w:rFonts w:ascii="Times New Roman" w:hAnsi="Times New Roman" w:cs="Times New Roman"/>
          <w:b/>
          <w:sz w:val="24"/>
          <w:szCs w:val="24"/>
        </w:rPr>
      </w:pPr>
    </w:p>
    <w:p w:rsidR="000531D5" w:rsidRDefault="000531D5" w:rsidP="000531D5">
      <w:pPr>
        <w:pStyle w:val="ConsPlusNormal"/>
        <w:widowControl/>
        <w:jc w:val="center"/>
        <w:rPr>
          <w:rFonts w:ascii="Times New Roman" w:hAnsi="Times New Roman" w:cs="Times New Roman"/>
          <w:b/>
          <w:sz w:val="24"/>
          <w:szCs w:val="24"/>
        </w:rPr>
      </w:pPr>
    </w:p>
    <w:p w:rsidR="000531D5" w:rsidRDefault="000531D5" w:rsidP="000531D5">
      <w:pPr>
        <w:pStyle w:val="ConsPlusNormal"/>
        <w:widowControl/>
        <w:jc w:val="center"/>
        <w:rPr>
          <w:rFonts w:ascii="Times New Roman" w:hAnsi="Times New Roman" w:cs="Times New Roman"/>
          <w:b/>
          <w:sz w:val="24"/>
          <w:szCs w:val="24"/>
        </w:rPr>
      </w:pPr>
    </w:p>
    <w:p w:rsidR="000531D5" w:rsidRDefault="000531D5" w:rsidP="000531D5">
      <w:pPr>
        <w:pStyle w:val="ConsPlusNormal"/>
        <w:widowControl/>
        <w:jc w:val="center"/>
        <w:rPr>
          <w:rFonts w:ascii="Times New Roman" w:hAnsi="Times New Roman" w:cs="Times New Roman"/>
          <w:b/>
          <w:sz w:val="24"/>
          <w:szCs w:val="24"/>
        </w:rPr>
      </w:pPr>
    </w:p>
    <w:p w:rsidR="000531D5" w:rsidRDefault="000531D5" w:rsidP="000531D5">
      <w:pPr>
        <w:pStyle w:val="ConsPlusNormal"/>
        <w:widowControl/>
        <w:jc w:val="center"/>
        <w:rPr>
          <w:rFonts w:ascii="Times New Roman" w:hAnsi="Times New Roman" w:cs="Times New Roman"/>
          <w:b/>
          <w:sz w:val="24"/>
          <w:szCs w:val="24"/>
        </w:rPr>
      </w:pPr>
    </w:p>
    <w:p w:rsidR="000531D5" w:rsidRDefault="000531D5" w:rsidP="000531D5">
      <w:pPr>
        <w:pStyle w:val="ConsPlusNormal"/>
        <w:widowControl/>
        <w:jc w:val="center"/>
        <w:rPr>
          <w:rFonts w:ascii="Times New Roman" w:hAnsi="Times New Roman" w:cs="Times New Roman"/>
          <w:b/>
          <w:sz w:val="24"/>
          <w:szCs w:val="24"/>
        </w:rPr>
      </w:pPr>
    </w:p>
    <w:p w:rsidR="000531D5" w:rsidRDefault="000531D5" w:rsidP="000531D5">
      <w:pPr>
        <w:pStyle w:val="ConsPlusNormal"/>
        <w:widowControl/>
        <w:jc w:val="center"/>
        <w:rPr>
          <w:rFonts w:ascii="Times New Roman" w:hAnsi="Times New Roman" w:cs="Times New Roman"/>
          <w:b/>
          <w:sz w:val="24"/>
          <w:szCs w:val="24"/>
        </w:rPr>
      </w:pPr>
    </w:p>
    <w:p w:rsidR="000531D5" w:rsidRDefault="000531D5" w:rsidP="000531D5">
      <w:pPr>
        <w:pStyle w:val="ConsPlusNormal"/>
        <w:widowControl/>
        <w:jc w:val="center"/>
        <w:rPr>
          <w:rFonts w:ascii="Times New Roman" w:hAnsi="Times New Roman" w:cs="Times New Roman"/>
          <w:b/>
          <w:sz w:val="24"/>
          <w:szCs w:val="24"/>
        </w:rPr>
      </w:pPr>
    </w:p>
    <w:p w:rsidR="00C63585" w:rsidRDefault="00C63585" w:rsidP="00E52B54">
      <w:pPr>
        <w:pStyle w:val="ConsPlusNormal"/>
        <w:widowControl/>
        <w:ind w:firstLine="0"/>
        <w:rPr>
          <w:rFonts w:ascii="Times New Roman" w:hAnsi="Times New Roman" w:cs="Times New Roman"/>
          <w:b/>
          <w:sz w:val="24"/>
          <w:szCs w:val="24"/>
        </w:rPr>
      </w:pPr>
    </w:p>
    <w:p w:rsidR="001D6898" w:rsidRDefault="001D6898" w:rsidP="000531D5">
      <w:pPr>
        <w:pStyle w:val="ConsPlusNormal"/>
        <w:widowControl/>
        <w:jc w:val="center"/>
        <w:rPr>
          <w:rFonts w:ascii="Times New Roman" w:hAnsi="Times New Roman" w:cs="Times New Roman"/>
          <w:b/>
          <w:sz w:val="24"/>
          <w:szCs w:val="24"/>
        </w:rPr>
      </w:pPr>
    </w:p>
    <w:p w:rsidR="0095012E" w:rsidRDefault="0095012E" w:rsidP="000531D5">
      <w:pPr>
        <w:pStyle w:val="ConsPlusNormal"/>
        <w:widowControl/>
        <w:jc w:val="center"/>
        <w:rPr>
          <w:rFonts w:ascii="Times New Roman" w:hAnsi="Times New Roman" w:cs="Times New Roman"/>
          <w:b/>
          <w:sz w:val="24"/>
          <w:szCs w:val="24"/>
        </w:rPr>
      </w:pPr>
    </w:p>
    <w:p w:rsidR="0095012E" w:rsidRDefault="0095012E" w:rsidP="000531D5">
      <w:pPr>
        <w:pStyle w:val="ConsPlusNormal"/>
        <w:widowControl/>
        <w:jc w:val="center"/>
        <w:rPr>
          <w:rFonts w:ascii="Times New Roman" w:hAnsi="Times New Roman" w:cs="Times New Roman"/>
          <w:b/>
          <w:sz w:val="24"/>
          <w:szCs w:val="24"/>
        </w:rPr>
      </w:pPr>
    </w:p>
    <w:p w:rsidR="00A6640C" w:rsidRDefault="00A6640C" w:rsidP="000531D5">
      <w:pPr>
        <w:pStyle w:val="ConsPlusNormal"/>
        <w:widowControl/>
        <w:jc w:val="center"/>
        <w:rPr>
          <w:rFonts w:ascii="Times New Roman" w:hAnsi="Times New Roman" w:cs="Times New Roman"/>
          <w:b/>
          <w:sz w:val="24"/>
          <w:szCs w:val="24"/>
        </w:rPr>
      </w:pPr>
    </w:p>
    <w:p w:rsidR="001D6898" w:rsidRDefault="001D6898" w:rsidP="000531D5">
      <w:pPr>
        <w:pStyle w:val="ConsPlusNormal"/>
        <w:widowControl/>
        <w:jc w:val="center"/>
        <w:rPr>
          <w:rFonts w:ascii="Times New Roman" w:hAnsi="Times New Roman" w:cs="Times New Roman"/>
          <w:b/>
          <w:sz w:val="24"/>
          <w:szCs w:val="24"/>
        </w:rPr>
      </w:pPr>
    </w:p>
    <w:p w:rsidR="000531D5" w:rsidRDefault="000531D5" w:rsidP="000D4EE9">
      <w:pPr>
        <w:pStyle w:val="ConsPlusNormal"/>
        <w:widowControl/>
        <w:ind w:firstLine="0"/>
        <w:jc w:val="center"/>
        <w:rPr>
          <w:rFonts w:ascii="Times New Roman" w:hAnsi="Times New Roman" w:cs="Times New Roman"/>
          <w:sz w:val="24"/>
          <w:szCs w:val="24"/>
        </w:rPr>
      </w:pPr>
      <w:r>
        <w:rPr>
          <w:rFonts w:ascii="Times New Roman" w:hAnsi="Times New Roman" w:cs="Times New Roman"/>
          <w:b/>
          <w:sz w:val="24"/>
          <w:szCs w:val="24"/>
        </w:rPr>
        <w:lastRenderedPageBreak/>
        <w:t>СОДЕРЖАНИЕ</w:t>
      </w:r>
    </w:p>
    <w:p w:rsidR="000531D5" w:rsidRDefault="000531D5" w:rsidP="000531D5">
      <w:pPr>
        <w:pStyle w:val="ConsPlusNormal"/>
        <w:widowControl/>
        <w:rPr>
          <w:rFonts w:ascii="Times New Roman" w:hAnsi="Times New Roman" w:cs="Times New Roman"/>
          <w:sz w:val="24"/>
          <w:szCs w:val="24"/>
        </w:rPr>
      </w:pPr>
    </w:p>
    <w:p w:rsidR="000531D5" w:rsidRDefault="000531D5" w:rsidP="00C0389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w:t>
      </w:r>
      <w:r>
        <w:rPr>
          <w:rFonts w:ascii="Times New Roman" w:hAnsi="Times New Roman" w:cs="Times New Roman"/>
          <w:sz w:val="24"/>
          <w:szCs w:val="24"/>
        </w:rPr>
        <w:t xml:space="preserve">.  </w:t>
      </w:r>
      <w:r w:rsidR="001C76E5">
        <w:rPr>
          <w:rFonts w:ascii="Times New Roman" w:hAnsi="Times New Roman" w:cs="Times New Roman"/>
          <w:sz w:val="24"/>
          <w:szCs w:val="24"/>
        </w:rPr>
        <w:t xml:space="preserve">  </w:t>
      </w:r>
      <w:r>
        <w:rPr>
          <w:rFonts w:ascii="Times New Roman" w:hAnsi="Times New Roman" w:cs="Times New Roman"/>
          <w:sz w:val="24"/>
          <w:szCs w:val="24"/>
        </w:rPr>
        <w:t>Приглашение</w:t>
      </w:r>
    </w:p>
    <w:p w:rsidR="000531D5" w:rsidRDefault="000531D5" w:rsidP="00C0389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II</w:t>
      </w:r>
      <w:r>
        <w:rPr>
          <w:rFonts w:ascii="Times New Roman" w:hAnsi="Times New Roman" w:cs="Times New Roman"/>
          <w:sz w:val="24"/>
          <w:szCs w:val="24"/>
        </w:rPr>
        <w:t>.</w:t>
      </w:r>
      <w:r w:rsidR="001C76E5">
        <w:rPr>
          <w:rFonts w:ascii="Times New Roman" w:hAnsi="Times New Roman" w:cs="Times New Roman"/>
          <w:sz w:val="24"/>
          <w:szCs w:val="24"/>
        </w:rPr>
        <w:t xml:space="preserve"> </w:t>
      </w:r>
      <w:r>
        <w:rPr>
          <w:rFonts w:ascii="Times New Roman" w:hAnsi="Times New Roman" w:cs="Times New Roman"/>
          <w:sz w:val="24"/>
          <w:szCs w:val="24"/>
        </w:rPr>
        <w:t xml:space="preserve"> Предмет закупки</w:t>
      </w:r>
    </w:p>
    <w:p w:rsidR="000531D5" w:rsidRDefault="000531D5" w:rsidP="00C0389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III</w:t>
      </w:r>
      <w:r>
        <w:rPr>
          <w:rFonts w:ascii="Times New Roman" w:hAnsi="Times New Roman" w:cs="Times New Roman"/>
          <w:sz w:val="24"/>
          <w:szCs w:val="24"/>
        </w:rPr>
        <w:t>. Инструкции участникам конкурса</w:t>
      </w:r>
    </w:p>
    <w:p w:rsidR="000531D5" w:rsidRDefault="000531D5" w:rsidP="00C0389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Pr>
          <w:rFonts w:ascii="Times New Roman" w:hAnsi="Times New Roman" w:cs="Times New Roman"/>
          <w:sz w:val="24"/>
          <w:szCs w:val="24"/>
        </w:rPr>
        <w:t>. Предложение</w:t>
      </w:r>
    </w:p>
    <w:p w:rsidR="000531D5" w:rsidRDefault="000531D5" w:rsidP="00C0389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V</w:t>
      </w:r>
      <w:r w:rsidR="005A3FD2">
        <w:rPr>
          <w:rFonts w:ascii="Times New Roman" w:hAnsi="Times New Roman" w:cs="Times New Roman"/>
          <w:sz w:val="24"/>
          <w:szCs w:val="24"/>
        </w:rPr>
        <w:t xml:space="preserve">. </w:t>
      </w:r>
      <w:r w:rsidR="001C76E5">
        <w:rPr>
          <w:rFonts w:ascii="Times New Roman" w:hAnsi="Times New Roman" w:cs="Times New Roman"/>
          <w:sz w:val="24"/>
          <w:szCs w:val="24"/>
        </w:rPr>
        <w:t xml:space="preserve">  </w:t>
      </w:r>
      <w:r w:rsidR="00A037C6">
        <w:rPr>
          <w:rFonts w:ascii="Times New Roman" w:hAnsi="Times New Roman" w:cs="Times New Roman"/>
          <w:sz w:val="24"/>
          <w:szCs w:val="24"/>
        </w:rPr>
        <w:t>Д</w:t>
      </w:r>
      <w:r>
        <w:rPr>
          <w:rFonts w:ascii="Times New Roman" w:hAnsi="Times New Roman" w:cs="Times New Roman"/>
          <w:sz w:val="24"/>
          <w:szCs w:val="24"/>
        </w:rPr>
        <w:t>оговор</w:t>
      </w: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9964A6" w:rsidRDefault="009964A6" w:rsidP="00EB128D">
      <w:pPr>
        <w:pStyle w:val="ConsPlusNormal"/>
        <w:widowControl/>
        <w:jc w:val="center"/>
        <w:rPr>
          <w:rFonts w:ascii="Times New Roman" w:hAnsi="Times New Roman" w:cs="Times New Roman"/>
          <w:b/>
          <w:sz w:val="24"/>
          <w:szCs w:val="24"/>
        </w:rPr>
      </w:pPr>
    </w:p>
    <w:p w:rsidR="00AC34FD" w:rsidRDefault="00AC34FD" w:rsidP="00EB128D">
      <w:pPr>
        <w:pStyle w:val="ConsPlusNormal"/>
        <w:widowControl/>
        <w:jc w:val="center"/>
        <w:rPr>
          <w:rFonts w:ascii="Times New Roman" w:hAnsi="Times New Roman" w:cs="Times New Roman"/>
          <w:b/>
          <w:sz w:val="24"/>
          <w:szCs w:val="24"/>
        </w:rPr>
      </w:pPr>
    </w:p>
    <w:p w:rsidR="00AC34FD" w:rsidRDefault="00AC34FD" w:rsidP="00EB128D">
      <w:pPr>
        <w:pStyle w:val="ConsPlusNormal"/>
        <w:widowControl/>
        <w:jc w:val="center"/>
        <w:rPr>
          <w:rFonts w:ascii="Times New Roman" w:hAnsi="Times New Roman" w:cs="Times New Roman"/>
          <w:b/>
          <w:sz w:val="24"/>
          <w:szCs w:val="24"/>
        </w:rPr>
      </w:pPr>
    </w:p>
    <w:p w:rsidR="009964A6" w:rsidRDefault="009964A6" w:rsidP="00EB128D">
      <w:pPr>
        <w:pStyle w:val="ConsPlusNormal"/>
        <w:widowControl/>
        <w:jc w:val="center"/>
        <w:rPr>
          <w:rFonts w:ascii="Times New Roman" w:hAnsi="Times New Roman" w:cs="Times New Roman"/>
          <w:b/>
          <w:sz w:val="24"/>
          <w:szCs w:val="24"/>
        </w:rPr>
      </w:pPr>
    </w:p>
    <w:p w:rsidR="009964A6" w:rsidRDefault="009964A6" w:rsidP="00EB128D">
      <w:pPr>
        <w:pStyle w:val="ConsPlusNormal"/>
        <w:widowControl/>
        <w:jc w:val="center"/>
        <w:rPr>
          <w:rFonts w:ascii="Times New Roman" w:hAnsi="Times New Roman" w:cs="Times New Roman"/>
          <w:b/>
          <w:sz w:val="24"/>
          <w:szCs w:val="24"/>
        </w:rPr>
      </w:pPr>
    </w:p>
    <w:p w:rsidR="009964A6" w:rsidRDefault="009964A6" w:rsidP="00EB128D">
      <w:pPr>
        <w:pStyle w:val="ConsPlusNormal"/>
        <w:widowControl/>
        <w:jc w:val="center"/>
        <w:rPr>
          <w:rFonts w:ascii="Times New Roman" w:hAnsi="Times New Roman" w:cs="Times New Roman"/>
          <w:b/>
          <w:sz w:val="24"/>
          <w:szCs w:val="24"/>
        </w:rPr>
      </w:pPr>
    </w:p>
    <w:p w:rsidR="0071538C" w:rsidRDefault="0071538C" w:rsidP="00EB128D">
      <w:pPr>
        <w:pStyle w:val="ConsPlusNormal"/>
        <w:widowControl/>
        <w:jc w:val="center"/>
        <w:rPr>
          <w:rFonts w:ascii="Times New Roman" w:hAnsi="Times New Roman" w:cs="Times New Roman"/>
          <w:b/>
          <w:sz w:val="24"/>
          <w:szCs w:val="24"/>
        </w:rPr>
      </w:pPr>
    </w:p>
    <w:p w:rsidR="0071538C" w:rsidRDefault="0071538C" w:rsidP="00EB128D">
      <w:pPr>
        <w:pStyle w:val="ConsPlusNormal"/>
        <w:widowControl/>
        <w:jc w:val="center"/>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p>
    <w:p w:rsidR="00CF40AD" w:rsidRDefault="00CF40AD" w:rsidP="008B760A">
      <w:pPr>
        <w:pStyle w:val="ConsPlusNormal"/>
        <w:widowControl/>
        <w:ind w:firstLine="0"/>
        <w:rPr>
          <w:rFonts w:ascii="Times New Roman" w:hAnsi="Times New Roman" w:cs="Times New Roman"/>
          <w:b/>
          <w:sz w:val="24"/>
          <w:szCs w:val="24"/>
        </w:rPr>
      </w:pPr>
    </w:p>
    <w:p w:rsidR="00CF40AD" w:rsidRDefault="00CF40AD" w:rsidP="008B760A">
      <w:pPr>
        <w:pStyle w:val="ConsPlusNormal"/>
        <w:widowControl/>
        <w:ind w:firstLine="0"/>
        <w:rPr>
          <w:rFonts w:ascii="Times New Roman" w:hAnsi="Times New Roman" w:cs="Times New Roman"/>
          <w:b/>
          <w:sz w:val="24"/>
          <w:szCs w:val="24"/>
        </w:rPr>
      </w:pPr>
    </w:p>
    <w:p w:rsidR="00EB128D" w:rsidRDefault="00EB128D" w:rsidP="00EB128D">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I</w:t>
      </w:r>
      <w:r>
        <w:rPr>
          <w:rFonts w:ascii="Times New Roman" w:hAnsi="Times New Roman" w:cs="Times New Roman"/>
          <w:b/>
          <w:sz w:val="24"/>
          <w:szCs w:val="24"/>
        </w:rPr>
        <w:t>. Приглашение</w:t>
      </w:r>
    </w:p>
    <w:tbl>
      <w:tblPr>
        <w:tblpPr w:leftFromText="180" w:rightFromText="180" w:vertAnchor="text" w:horzAnchor="margin" w:tblpX="-459"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7088"/>
      </w:tblGrid>
      <w:tr w:rsidR="00EB128D" w:rsidTr="00EB128D">
        <w:tc>
          <w:tcPr>
            <w:tcW w:w="10031" w:type="dxa"/>
            <w:gridSpan w:val="2"/>
            <w:tcBorders>
              <w:top w:val="single" w:sz="4" w:space="0" w:color="auto"/>
              <w:left w:val="single" w:sz="4" w:space="0" w:color="auto"/>
              <w:bottom w:val="single" w:sz="4" w:space="0" w:color="auto"/>
              <w:right w:val="single" w:sz="4" w:space="0" w:color="auto"/>
            </w:tcBorders>
            <w:hideMark/>
          </w:tcPr>
          <w:p w:rsidR="00EB128D" w:rsidRDefault="00EB128D" w:rsidP="00EB128D">
            <w:pPr>
              <w:pStyle w:val="ConsPlusNormal"/>
              <w:widowControl/>
              <w:ind w:firstLine="0"/>
              <w:rPr>
                <w:rFonts w:ascii="Times New Roman" w:hAnsi="Times New Roman" w:cs="Times New Roman"/>
                <w:sz w:val="24"/>
                <w:szCs w:val="24"/>
              </w:rPr>
            </w:pPr>
            <w:r>
              <w:rPr>
                <w:rFonts w:ascii="Times New Roman" w:hAnsi="Times New Roman" w:cs="Times New Roman"/>
                <w:b/>
                <w:sz w:val="24"/>
                <w:szCs w:val="24"/>
              </w:rPr>
              <w:t>Общая информация</w:t>
            </w:r>
          </w:p>
        </w:tc>
      </w:tr>
      <w:tr w:rsidR="00EB128D" w:rsidRPr="00835205" w:rsidTr="00EB128D">
        <w:tc>
          <w:tcPr>
            <w:tcW w:w="2943" w:type="dxa"/>
            <w:tcBorders>
              <w:top w:val="single" w:sz="4" w:space="0" w:color="auto"/>
              <w:left w:val="single" w:sz="4" w:space="0" w:color="auto"/>
              <w:bottom w:val="single" w:sz="4" w:space="0" w:color="auto"/>
              <w:right w:val="single" w:sz="4" w:space="0" w:color="auto"/>
            </w:tcBorders>
            <w:hideMark/>
          </w:tcPr>
          <w:p w:rsidR="00EB128D" w:rsidRPr="00835205" w:rsidRDefault="00EB128D" w:rsidP="00EB128D">
            <w:pPr>
              <w:pStyle w:val="ConsPlusNormal"/>
              <w:widowControl/>
              <w:ind w:firstLine="0"/>
              <w:rPr>
                <w:rFonts w:ascii="Times New Roman" w:hAnsi="Times New Roman" w:cs="Times New Roman"/>
                <w:sz w:val="24"/>
                <w:szCs w:val="24"/>
              </w:rPr>
            </w:pPr>
            <w:r w:rsidRPr="00835205">
              <w:rPr>
                <w:rFonts w:ascii="Times New Roman" w:hAnsi="Times New Roman" w:cs="Times New Roman"/>
                <w:sz w:val="24"/>
                <w:szCs w:val="24"/>
              </w:rPr>
              <w:t xml:space="preserve">Отрасль </w:t>
            </w:r>
          </w:p>
        </w:tc>
        <w:tc>
          <w:tcPr>
            <w:tcW w:w="7088" w:type="dxa"/>
            <w:tcBorders>
              <w:top w:val="single" w:sz="4" w:space="0" w:color="auto"/>
              <w:left w:val="single" w:sz="4" w:space="0" w:color="auto"/>
              <w:bottom w:val="single" w:sz="4" w:space="0" w:color="auto"/>
              <w:right w:val="single" w:sz="4" w:space="0" w:color="auto"/>
            </w:tcBorders>
            <w:hideMark/>
          </w:tcPr>
          <w:p w:rsidR="00EB128D" w:rsidRPr="00835205" w:rsidRDefault="00EB128D" w:rsidP="00EB128D">
            <w:pPr>
              <w:pStyle w:val="ConsPlusNormal"/>
              <w:widowControl/>
              <w:ind w:firstLine="0"/>
              <w:rPr>
                <w:rFonts w:ascii="Times New Roman" w:hAnsi="Times New Roman" w:cs="Times New Roman"/>
                <w:sz w:val="24"/>
                <w:szCs w:val="24"/>
              </w:rPr>
            </w:pPr>
            <w:r w:rsidRPr="00835205">
              <w:rPr>
                <w:rFonts w:ascii="Times New Roman" w:hAnsi="Times New Roman" w:cs="Times New Roman"/>
                <w:sz w:val="24"/>
                <w:szCs w:val="24"/>
              </w:rPr>
              <w:t>Фармакология &gt; Лекарственные препараты</w:t>
            </w:r>
          </w:p>
        </w:tc>
      </w:tr>
      <w:tr w:rsidR="00EB128D" w:rsidRPr="00835205" w:rsidTr="00EB128D">
        <w:tc>
          <w:tcPr>
            <w:tcW w:w="2943" w:type="dxa"/>
            <w:tcBorders>
              <w:top w:val="single" w:sz="4" w:space="0" w:color="auto"/>
              <w:left w:val="single" w:sz="4" w:space="0" w:color="auto"/>
              <w:bottom w:val="single" w:sz="4" w:space="0" w:color="auto"/>
              <w:right w:val="single" w:sz="4" w:space="0" w:color="auto"/>
            </w:tcBorders>
            <w:hideMark/>
          </w:tcPr>
          <w:p w:rsidR="00EB128D" w:rsidRPr="00835205" w:rsidRDefault="00EB128D" w:rsidP="00EB128D">
            <w:pPr>
              <w:pStyle w:val="ConsPlusNormal"/>
              <w:widowControl/>
              <w:ind w:firstLine="0"/>
              <w:jc w:val="both"/>
              <w:rPr>
                <w:rFonts w:ascii="Times New Roman" w:hAnsi="Times New Roman" w:cs="Times New Roman"/>
                <w:sz w:val="24"/>
                <w:szCs w:val="24"/>
              </w:rPr>
            </w:pPr>
            <w:r w:rsidRPr="00835205">
              <w:rPr>
                <w:rFonts w:ascii="Times New Roman" w:hAnsi="Times New Roman" w:cs="Times New Roman"/>
                <w:sz w:val="24"/>
                <w:szCs w:val="24"/>
              </w:rPr>
              <w:t>Краткое описание пре</w:t>
            </w:r>
            <w:r w:rsidRPr="00835205">
              <w:rPr>
                <w:rFonts w:ascii="Times New Roman" w:hAnsi="Times New Roman" w:cs="Times New Roman"/>
                <w:sz w:val="24"/>
                <w:szCs w:val="24"/>
              </w:rPr>
              <w:t>д</w:t>
            </w:r>
            <w:r w:rsidRPr="00835205">
              <w:rPr>
                <w:rFonts w:ascii="Times New Roman" w:hAnsi="Times New Roman" w:cs="Times New Roman"/>
                <w:sz w:val="24"/>
                <w:szCs w:val="24"/>
              </w:rPr>
              <w:t>мета закупки</w:t>
            </w:r>
          </w:p>
        </w:tc>
        <w:tc>
          <w:tcPr>
            <w:tcW w:w="7088" w:type="dxa"/>
            <w:tcBorders>
              <w:top w:val="single" w:sz="4" w:space="0" w:color="auto"/>
              <w:left w:val="single" w:sz="4" w:space="0" w:color="auto"/>
              <w:bottom w:val="single" w:sz="4" w:space="0" w:color="auto"/>
              <w:right w:val="single" w:sz="4" w:space="0" w:color="auto"/>
            </w:tcBorders>
            <w:hideMark/>
          </w:tcPr>
          <w:p w:rsidR="00EB128D" w:rsidRPr="00A95F84" w:rsidRDefault="00445CCA" w:rsidP="00F024F2">
            <w:pPr>
              <w:jc w:val="both"/>
            </w:pPr>
            <w:r w:rsidRPr="00445CCA">
              <w:t>Услуги по регистрации 3 (трех) наименований ЛП, перерегистр</w:t>
            </w:r>
            <w:r w:rsidRPr="00445CCA">
              <w:t>а</w:t>
            </w:r>
            <w:r w:rsidR="00A6640C">
              <w:t>ции 12 (двенадцати</w:t>
            </w:r>
            <w:r w:rsidRPr="00445CCA">
              <w:t>) наименований ЛП, 94 (девяноста четыре</w:t>
            </w:r>
            <w:r w:rsidR="00A6640C">
              <w:t>х</w:t>
            </w:r>
            <w:r w:rsidRPr="00445CCA">
              <w:t>) внесений изменений в регистрационные досье ЛП в Республике Азербайджан.</w:t>
            </w:r>
          </w:p>
        </w:tc>
      </w:tr>
      <w:tr w:rsidR="00EB128D" w:rsidRPr="00835205" w:rsidTr="00EB128D">
        <w:tc>
          <w:tcPr>
            <w:tcW w:w="10031" w:type="dxa"/>
            <w:gridSpan w:val="2"/>
            <w:tcBorders>
              <w:top w:val="single" w:sz="4" w:space="0" w:color="auto"/>
              <w:left w:val="single" w:sz="4" w:space="0" w:color="auto"/>
              <w:bottom w:val="single" w:sz="4" w:space="0" w:color="auto"/>
              <w:right w:val="single" w:sz="4" w:space="0" w:color="auto"/>
            </w:tcBorders>
            <w:hideMark/>
          </w:tcPr>
          <w:p w:rsidR="00EB128D" w:rsidRPr="00835205" w:rsidRDefault="00EB128D" w:rsidP="00EB128D">
            <w:pPr>
              <w:pStyle w:val="ConsPlusNormal"/>
              <w:widowControl/>
              <w:ind w:firstLine="0"/>
              <w:jc w:val="both"/>
              <w:rPr>
                <w:rFonts w:ascii="Times New Roman" w:hAnsi="Times New Roman" w:cs="Times New Roman"/>
                <w:sz w:val="24"/>
                <w:szCs w:val="24"/>
              </w:rPr>
            </w:pPr>
            <w:r w:rsidRPr="00835205">
              <w:rPr>
                <w:rFonts w:ascii="Times New Roman" w:hAnsi="Times New Roman" w:cs="Times New Roman"/>
                <w:b/>
                <w:sz w:val="24"/>
                <w:szCs w:val="24"/>
              </w:rPr>
              <w:t>Сведения о заказчике, организаторе</w:t>
            </w:r>
          </w:p>
        </w:tc>
      </w:tr>
      <w:tr w:rsidR="00EB128D" w:rsidRPr="00835205" w:rsidTr="00EB128D">
        <w:tc>
          <w:tcPr>
            <w:tcW w:w="2943" w:type="dxa"/>
            <w:tcBorders>
              <w:top w:val="single" w:sz="4" w:space="0" w:color="auto"/>
              <w:left w:val="single" w:sz="4" w:space="0" w:color="auto"/>
              <w:bottom w:val="single" w:sz="4" w:space="0" w:color="auto"/>
              <w:right w:val="single" w:sz="4" w:space="0" w:color="auto"/>
            </w:tcBorders>
            <w:hideMark/>
          </w:tcPr>
          <w:p w:rsidR="00EB128D" w:rsidRPr="00835205" w:rsidRDefault="00EB128D" w:rsidP="00EB128D">
            <w:pPr>
              <w:pStyle w:val="ConsPlusNormal"/>
              <w:widowControl/>
              <w:ind w:firstLine="0"/>
              <w:jc w:val="both"/>
              <w:rPr>
                <w:rFonts w:ascii="Times New Roman" w:hAnsi="Times New Roman" w:cs="Times New Roman"/>
                <w:sz w:val="24"/>
                <w:szCs w:val="24"/>
              </w:rPr>
            </w:pPr>
            <w:r w:rsidRPr="00835205">
              <w:rPr>
                <w:rFonts w:ascii="Times New Roman" w:hAnsi="Times New Roman" w:cs="Times New Roman"/>
                <w:sz w:val="24"/>
                <w:szCs w:val="24"/>
              </w:rPr>
              <w:t>Закупка проводится</w:t>
            </w:r>
          </w:p>
        </w:tc>
        <w:tc>
          <w:tcPr>
            <w:tcW w:w="7088" w:type="dxa"/>
            <w:tcBorders>
              <w:top w:val="single" w:sz="4" w:space="0" w:color="auto"/>
              <w:left w:val="single" w:sz="4" w:space="0" w:color="auto"/>
              <w:bottom w:val="single" w:sz="4" w:space="0" w:color="auto"/>
              <w:right w:val="single" w:sz="4" w:space="0" w:color="auto"/>
            </w:tcBorders>
            <w:hideMark/>
          </w:tcPr>
          <w:p w:rsidR="00EB128D" w:rsidRPr="00835205" w:rsidRDefault="00EB128D" w:rsidP="00EB128D">
            <w:pPr>
              <w:pStyle w:val="ConsPlusNormal"/>
              <w:widowControl/>
              <w:ind w:firstLine="0"/>
              <w:rPr>
                <w:rFonts w:ascii="Times New Roman" w:hAnsi="Times New Roman" w:cs="Times New Roman"/>
                <w:sz w:val="24"/>
                <w:szCs w:val="24"/>
              </w:rPr>
            </w:pPr>
            <w:r w:rsidRPr="00835205">
              <w:rPr>
                <w:rFonts w:ascii="Times New Roman" w:hAnsi="Times New Roman" w:cs="Times New Roman"/>
                <w:sz w:val="24"/>
                <w:szCs w:val="24"/>
              </w:rPr>
              <w:t>Организатором</w:t>
            </w:r>
          </w:p>
        </w:tc>
      </w:tr>
      <w:tr w:rsidR="00EB128D" w:rsidRPr="00835205" w:rsidTr="00435877">
        <w:trPr>
          <w:trHeight w:val="1000"/>
        </w:trPr>
        <w:tc>
          <w:tcPr>
            <w:tcW w:w="2943" w:type="dxa"/>
            <w:tcBorders>
              <w:top w:val="single" w:sz="4" w:space="0" w:color="auto"/>
              <w:left w:val="single" w:sz="4" w:space="0" w:color="auto"/>
              <w:bottom w:val="single" w:sz="4" w:space="0" w:color="auto"/>
              <w:right w:val="single" w:sz="4" w:space="0" w:color="auto"/>
            </w:tcBorders>
            <w:hideMark/>
          </w:tcPr>
          <w:p w:rsidR="00350347" w:rsidRPr="00835205" w:rsidRDefault="00EB128D" w:rsidP="00EB128D">
            <w:pPr>
              <w:pStyle w:val="ConsPlusNormal"/>
              <w:widowControl/>
              <w:ind w:firstLine="0"/>
              <w:jc w:val="both"/>
              <w:rPr>
                <w:rFonts w:ascii="Times New Roman" w:hAnsi="Times New Roman" w:cs="Times New Roman"/>
                <w:sz w:val="24"/>
                <w:szCs w:val="24"/>
              </w:rPr>
            </w:pPr>
            <w:r w:rsidRPr="00835205">
              <w:rPr>
                <w:rFonts w:ascii="Times New Roman" w:hAnsi="Times New Roman" w:cs="Times New Roman"/>
                <w:sz w:val="24"/>
                <w:szCs w:val="24"/>
              </w:rPr>
              <w:t>Полное наименование о</w:t>
            </w:r>
            <w:r w:rsidRPr="00835205">
              <w:rPr>
                <w:rFonts w:ascii="Times New Roman" w:hAnsi="Times New Roman" w:cs="Times New Roman"/>
                <w:sz w:val="24"/>
                <w:szCs w:val="24"/>
              </w:rPr>
              <w:t>р</w:t>
            </w:r>
            <w:r w:rsidRPr="00835205">
              <w:rPr>
                <w:rFonts w:ascii="Times New Roman" w:hAnsi="Times New Roman" w:cs="Times New Roman"/>
                <w:sz w:val="24"/>
                <w:szCs w:val="24"/>
              </w:rPr>
              <w:t>ганизатора</w:t>
            </w:r>
          </w:p>
          <w:p w:rsidR="00EB128D" w:rsidRPr="00835205" w:rsidRDefault="00EB128D" w:rsidP="00EB128D">
            <w:pPr>
              <w:pStyle w:val="ConsPlusNormal"/>
              <w:widowControl/>
              <w:ind w:firstLine="0"/>
              <w:jc w:val="both"/>
              <w:rPr>
                <w:rFonts w:ascii="Times New Roman" w:hAnsi="Times New Roman" w:cs="Times New Roman"/>
                <w:sz w:val="24"/>
                <w:szCs w:val="24"/>
              </w:rPr>
            </w:pPr>
            <w:r w:rsidRPr="00835205">
              <w:rPr>
                <w:rFonts w:ascii="Times New Roman" w:hAnsi="Times New Roman" w:cs="Times New Roman"/>
                <w:sz w:val="24"/>
                <w:szCs w:val="24"/>
              </w:rPr>
              <w:t xml:space="preserve"> место нахождения орг</w:t>
            </w:r>
            <w:r w:rsidRPr="00835205">
              <w:rPr>
                <w:rFonts w:ascii="Times New Roman" w:hAnsi="Times New Roman" w:cs="Times New Roman"/>
                <w:sz w:val="24"/>
                <w:szCs w:val="24"/>
              </w:rPr>
              <w:t>а</w:t>
            </w:r>
            <w:r w:rsidRPr="00835205">
              <w:rPr>
                <w:rFonts w:ascii="Times New Roman" w:hAnsi="Times New Roman" w:cs="Times New Roman"/>
                <w:sz w:val="24"/>
                <w:szCs w:val="24"/>
              </w:rPr>
              <w:t>низации, УНП</w:t>
            </w:r>
          </w:p>
        </w:tc>
        <w:tc>
          <w:tcPr>
            <w:tcW w:w="7088" w:type="dxa"/>
            <w:tcBorders>
              <w:top w:val="single" w:sz="4" w:space="0" w:color="auto"/>
              <w:left w:val="single" w:sz="4" w:space="0" w:color="auto"/>
              <w:bottom w:val="single" w:sz="4" w:space="0" w:color="auto"/>
              <w:right w:val="single" w:sz="4" w:space="0" w:color="auto"/>
            </w:tcBorders>
            <w:hideMark/>
          </w:tcPr>
          <w:p w:rsidR="00EB128D" w:rsidRPr="00835205" w:rsidRDefault="00EB128D" w:rsidP="00EB128D">
            <w:pPr>
              <w:pStyle w:val="ConsPlusNormal"/>
              <w:widowControl/>
              <w:ind w:firstLine="0"/>
              <w:jc w:val="both"/>
              <w:rPr>
                <w:rFonts w:ascii="Times New Roman" w:hAnsi="Times New Roman" w:cs="Times New Roman"/>
                <w:sz w:val="24"/>
                <w:szCs w:val="24"/>
              </w:rPr>
            </w:pPr>
            <w:r w:rsidRPr="00835205">
              <w:rPr>
                <w:rFonts w:ascii="Times New Roman" w:hAnsi="Times New Roman" w:cs="Times New Roman"/>
                <w:sz w:val="24"/>
                <w:szCs w:val="24"/>
              </w:rPr>
              <w:t>Открытое акционерное общество «</w:t>
            </w:r>
            <w:proofErr w:type="spellStart"/>
            <w:r w:rsidRPr="00835205">
              <w:rPr>
                <w:rFonts w:ascii="Times New Roman" w:hAnsi="Times New Roman" w:cs="Times New Roman"/>
                <w:sz w:val="24"/>
                <w:szCs w:val="24"/>
              </w:rPr>
              <w:t>Борисовский</w:t>
            </w:r>
            <w:proofErr w:type="spellEnd"/>
            <w:r w:rsidRPr="00835205">
              <w:rPr>
                <w:rFonts w:ascii="Times New Roman" w:hAnsi="Times New Roman" w:cs="Times New Roman"/>
                <w:sz w:val="24"/>
                <w:szCs w:val="24"/>
              </w:rPr>
              <w:t xml:space="preserve"> завод медици</w:t>
            </w:r>
            <w:r w:rsidRPr="00835205">
              <w:rPr>
                <w:rFonts w:ascii="Times New Roman" w:hAnsi="Times New Roman" w:cs="Times New Roman"/>
                <w:sz w:val="24"/>
                <w:szCs w:val="24"/>
              </w:rPr>
              <w:t>н</w:t>
            </w:r>
            <w:r w:rsidRPr="00835205">
              <w:rPr>
                <w:rFonts w:ascii="Times New Roman" w:hAnsi="Times New Roman" w:cs="Times New Roman"/>
                <w:sz w:val="24"/>
                <w:szCs w:val="24"/>
              </w:rPr>
              <w:t>ских препаратов»</w:t>
            </w:r>
            <w:r w:rsidR="00D25155" w:rsidRPr="00835205">
              <w:rPr>
                <w:rFonts w:ascii="Times New Roman" w:hAnsi="Times New Roman" w:cs="Times New Roman"/>
                <w:sz w:val="24"/>
                <w:szCs w:val="24"/>
              </w:rPr>
              <w:t xml:space="preserve"> </w:t>
            </w:r>
          </w:p>
          <w:p w:rsidR="00EB128D" w:rsidRPr="00835205" w:rsidRDefault="00EB128D" w:rsidP="00EB128D">
            <w:pPr>
              <w:pStyle w:val="ConsPlusNormal"/>
              <w:widowControl/>
              <w:ind w:firstLine="0"/>
              <w:jc w:val="both"/>
              <w:rPr>
                <w:rFonts w:ascii="Times New Roman" w:hAnsi="Times New Roman" w:cs="Times New Roman"/>
                <w:sz w:val="24"/>
                <w:szCs w:val="24"/>
              </w:rPr>
            </w:pPr>
            <w:r w:rsidRPr="00835205">
              <w:rPr>
                <w:rFonts w:ascii="Times New Roman" w:hAnsi="Times New Roman" w:cs="Times New Roman"/>
                <w:sz w:val="24"/>
                <w:szCs w:val="24"/>
              </w:rPr>
              <w:t>Республика Беларусь, Минская область, г. Борисов, 222518,         ул. Чапаева, 64</w:t>
            </w:r>
            <w:r w:rsidR="004931E7" w:rsidRPr="00835205">
              <w:rPr>
                <w:rFonts w:ascii="Times New Roman" w:hAnsi="Times New Roman" w:cs="Times New Roman"/>
                <w:sz w:val="24"/>
                <w:szCs w:val="24"/>
              </w:rPr>
              <w:t xml:space="preserve">, </w:t>
            </w:r>
            <w:r w:rsidRPr="00835205">
              <w:rPr>
                <w:rFonts w:ascii="Times New Roman" w:hAnsi="Times New Roman" w:cs="Times New Roman"/>
                <w:sz w:val="24"/>
                <w:szCs w:val="24"/>
              </w:rPr>
              <w:t>УНП 600125834</w:t>
            </w:r>
          </w:p>
        </w:tc>
      </w:tr>
      <w:tr w:rsidR="00EB128D" w:rsidRPr="00835205" w:rsidTr="00EB128D">
        <w:tc>
          <w:tcPr>
            <w:tcW w:w="2943" w:type="dxa"/>
            <w:tcBorders>
              <w:top w:val="single" w:sz="4" w:space="0" w:color="auto"/>
              <w:left w:val="single" w:sz="4" w:space="0" w:color="auto"/>
              <w:bottom w:val="single" w:sz="4" w:space="0" w:color="auto"/>
              <w:right w:val="single" w:sz="4" w:space="0" w:color="auto"/>
            </w:tcBorders>
            <w:hideMark/>
          </w:tcPr>
          <w:p w:rsidR="00EB128D" w:rsidRPr="00835205" w:rsidRDefault="00EB128D" w:rsidP="00EB128D">
            <w:pPr>
              <w:pStyle w:val="ConsPlusNormal"/>
              <w:widowControl/>
              <w:ind w:right="-108" w:firstLine="0"/>
              <w:jc w:val="both"/>
              <w:rPr>
                <w:rFonts w:ascii="Times New Roman" w:hAnsi="Times New Roman" w:cs="Times New Roman"/>
                <w:sz w:val="24"/>
                <w:szCs w:val="24"/>
              </w:rPr>
            </w:pPr>
            <w:r w:rsidRPr="00835205">
              <w:rPr>
                <w:rFonts w:ascii="Times New Roman" w:hAnsi="Times New Roman" w:cs="Times New Roman"/>
                <w:sz w:val="24"/>
                <w:szCs w:val="24"/>
              </w:rPr>
              <w:t>ФИО работников орган</w:t>
            </w:r>
            <w:r w:rsidRPr="00835205">
              <w:rPr>
                <w:rFonts w:ascii="Times New Roman" w:hAnsi="Times New Roman" w:cs="Times New Roman"/>
                <w:sz w:val="24"/>
                <w:szCs w:val="24"/>
              </w:rPr>
              <w:t>и</w:t>
            </w:r>
            <w:r w:rsidRPr="00835205">
              <w:rPr>
                <w:rFonts w:ascii="Times New Roman" w:hAnsi="Times New Roman" w:cs="Times New Roman"/>
                <w:sz w:val="24"/>
                <w:szCs w:val="24"/>
              </w:rPr>
              <w:t>затора,</w:t>
            </w:r>
            <w:r w:rsidRPr="00835205">
              <w:rPr>
                <w:rFonts w:ascii="Times New Roman" w:hAnsi="Times New Roman" w:cs="Times New Roman"/>
                <w:b/>
                <w:sz w:val="24"/>
                <w:szCs w:val="24"/>
              </w:rPr>
              <w:t xml:space="preserve"> </w:t>
            </w:r>
            <w:r w:rsidRPr="00835205">
              <w:rPr>
                <w:rFonts w:ascii="Times New Roman" w:hAnsi="Times New Roman" w:cs="Times New Roman"/>
                <w:sz w:val="24"/>
                <w:szCs w:val="24"/>
              </w:rPr>
              <w:t xml:space="preserve">тел./факс, </w:t>
            </w:r>
            <w:r w:rsidRPr="00835205">
              <w:rPr>
                <w:rFonts w:ascii="Times New Roman" w:hAnsi="Times New Roman" w:cs="Times New Roman"/>
                <w:sz w:val="24"/>
                <w:szCs w:val="24"/>
                <w:lang w:val="en-US"/>
              </w:rPr>
              <w:t>e</w:t>
            </w:r>
            <w:r w:rsidRPr="00835205">
              <w:rPr>
                <w:rFonts w:ascii="Times New Roman" w:hAnsi="Times New Roman" w:cs="Times New Roman"/>
                <w:sz w:val="24"/>
                <w:szCs w:val="24"/>
              </w:rPr>
              <w:t>-</w:t>
            </w:r>
            <w:r w:rsidRPr="00835205">
              <w:rPr>
                <w:rFonts w:ascii="Times New Roman" w:hAnsi="Times New Roman" w:cs="Times New Roman"/>
                <w:sz w:val="24"/>
                <w:szCs w:val="24"/>
                <w:lang w:val="en-US"/>
              </w:rPr>
              <w:t>mail</w:t>
            </w:r>
          </w:p>
        </w:tc>
        <w:tc>
          <w:tcPr>
            <w:tcW w:w="7088" w:type="dxa"/>
            <w:tcBorders>
              <w:top w:val="single" w:sz="4" w:space="0" w:color="auto"/>
              <w:left w:val="single" w:sz="4" w:space="0" w:color="auto"/>
              <w:bottom w:val="single" w:sz="4" w:space="0" w:color="auto"/>
              <w:right w:val="single" w:sz="4" w:space="0" w:color="auto"/>
            </w:tcBorders>
            <w:hideMark/>
          </w:tcPr>
          <w:p w:rsidR="00EB128D" w:rsidRPr="00835205" w:rsidRDefault="00EB128D" w:rsidP="00EB128D">
            <w:pPr>
              <w:pStyle w:val="ConsPlusNormal"/>
              <w:widowControl/>
              <w:ind w:firstLine="0"/>
              <w:rPr>
                <w:rFonts w:ascii="Times New Roman" w:hAnsi="Times New Roman" w:cs="Times New Roman"/>
                <w:sz w:val="24"/>
                <w:szCs w:val="24"/>
              </w:rPr>
            </w:pPr>
            <w:proofErr w:type="spellStart"/>
            <w:r w:rsidRPr="00835205">
              <w:rPr>
                <w:rFonts w:ascii="Times New Roman" w:hAnsi="Times New Roman" w:cs="Times New Roman"/>
                <w:sz w:val="24"/>
                <w:szCs w:val="24"/>
              </w:rPr>
              <w:t>Затула</w:t>
            </w:r>
            <w:proofErr w:type="spellEnd"/>
            <w:r w:rsidRPr="00835205">
              <w:rPr>
                <w:rFonts w:ascii="Times New Roman" w:hAnsi="Times New Roman" w:cs="Times New Roman"/>
                <w:sz w:val="24"/>
                <w:szCs w:val="24"/>
              </w:rPr>
              <w:t xml:space="preserve"> Татьяна Ивановна, </w:t>
            </w:r>
          </w:p>
          <w:p w:rsidR="00EB128D" w:rsidRPr="00835205" w:rsidRDefault="00EB128D" w:rsidP="00EB128D">
            <w:pPr>
              <w:pStyle w:val="ConsPlusNormal"/>
              <w:widowControl/>
              <w:ind w:firstLine="0"/>
              <w:rPr>
                <w:rFonts w:ascii="Times New Roman" w:hAnsi="Times New Roman" w:cs="Times New Roman"/>
                <w:sz w:val="24"/>
                <w:szCs w:val="24"/>
              </w:rPr>
            </w:pPr>
            <w:r w:rsidRPr="00835205">
              <w:rPr>
                <w:rFonts w:ascii="Times New Roman" w:hAnsi="Times New Roman" w:cs="Times New Roman"/>
                <w:sz w:val="24"/>
                <w:szCs w:val="24"/>
              </w:rPr>
              <w:t xml:space="preserve">тел. +375177 741777, факс +375 177 741777, </w:t>
            </w:r>
            <w:proofErr w:type="spellStart"/>
            <w:r w:rsidRPr="00835205">
              <w:rPr>
                <w:rFonts w:ascii="Times New Roman" w:hAnsi="Times New Roman" w:cs="Times New Roman"/>
                <w:sz w:val="24"/>
                <w:szCs w:val="24"/>
                <w:lang w:val="en-US"/>
              </w:rPr>
              <w:t>dashik</w:t>
            </w:r>
            <w:proofErr w:type="spellEnd"/>
            <w:r w:rsidRPr="00835205">
              <w:rPr>
                <w:rFonts w:ascii="Times New Roman" w:hAnsi="Times New Roman" w:cs="Times New Roman"/>
                <w:sz w:val="24"/>
                <w:szCs w:val="24"/>
              </w:rPr>
              <w:t>@</w:t>
            </w:r>
            <w:proofErr w:type="spellStart"/>
            <w:r w:rsidRPr="00835205">
              <w:rPr>
                <w:rFonts w:ascii="Times New Roman" w:hAnsi="Times New Roman" w:cs="Times New Roman"/>
                <w:sz w:val="24"/>
                <w:szCs w:val="24"/>
                <w:lang w:val="en-US"/>
              </w:rPr>
              <w:t>borimed</w:t>
            </w:r>
            <w:proofErr w:type="spellEnd"/>
            <w:r w:rsidRPr="00835205">
              <w:rPr>
                <w:rFonts w:ascii="Times New Roman" w:hAnsi="Times New Roman" w:cs="Times New Roman"/>
                <w:sz w:val="24"/>
                <w:szCs w:val="24"/>
              </w:rPr>
              <w:t>.</w:t>
            </w:r>
            <w:r w:rsidRPr="00835205">
              <w:rPr>
                <w:rFonts w:ascii="Times New Roman" w:hAnsi="Times New Roman" w:cs="Times New Roman"/>
                <w:sz w:val="24"/>
                <w:szCs w:val="24"/>
                <w:lang w:val="en-US"/>
              </w:rPr>
              <w:t>com</w:t>
            </w:r>
          </w:p>
        </w:tc>
      </w:tr>
      <w:tr w:rsidR="00EB128D" w:rsidRPr="00835205" w:rsidTr="00EB128D">
        <w:tc>
          <w:tcPr>
            <w:tcW w:w="2943" w:type="dxa"/>
            <w:tcBorders>
              <w:top w:val="single" w:sz="4" w:space="0" w:color="auto"/>
              <w:left w:val="single" w:sz="4" w:space="0" w:color="auto"/>
              <w:bottom w:val="single" w:sz="4" w:space="0" w:color="auto"/>
              <w:right w:val="single" w:sz="4" w:space="0" w:color="auto"/>
            </w:tcBorders>
            <w:hideMark/>
          </w:tcPr>
          <w:p w:rsidR="00350347" w:rsidRPr="00835205" w:rsidRDefault="00EB128D" w:rsidP="00EB128D">
            <w:pPr>
              <w:pStyle w:val="ConsPlusNormal"/>
              <w:widowControl/>
              <w:ind w:firstLine="0"/>
              <w:jc w:val="both"/>
              <w:rPr>
                <w:rFonts w:ascii="Times New Roman" w:hAnsi="Times New Roman" w:cs="Times New Roman"/>
                <w:sz w:val="24"/>
                <w:szCs w:val="24"/>
              </w:rPr>
            </w:pPr>
            <w:r w:rsidRPr="00835205">
              <w:rPr>
                <w:rFonts w:ascii="Times New Roman" w:hAnsi="Times New Roman" w:cs="Times New Roman"/>
                <w:sz w:val="24"/>
                <w:szCs w:val="24"/>
              </w:rPr>
              <w:t>Полное наименование з</w:t>
            </w:r>
            <w:r w:rsidRPr="00835205">
              <w:rPr>
                <w:rFonts w:ascii="Times New Roman" w:hAnsi="Times New Roman" w:cs="Times New Roman"/>
                <w:sz w:val="24"/>
                <w:szCs w:val="24"/>
              </w:rPr>
              <w:t>а</w:t>
            </w:r>
            <w:r w:rsidRPr="00835205">
              <w:rPr>
                <w:rFonts w:ascii="Times New Roman" w:hAnsi="Times New Roman" w:cs="Times New Roman"/>
                <w:sz w:val="24"/>
                <w:szCs w:val="24"/>
              </w:rPr>
              <w:t>казчика</w:t>
            </w:r>
            <w:r w:rsidR="008A36EE">
              <w:rPr>
                <w:rFonts w:ascii="Times New Roman" w:hAnsi="Times New Roman" w:cs="Times New Roman"/>
                <w:sz w:val="24"/>
                <w:szCs w:val="24"/>
              </w:rPr>
              <w:t xml:space="preserve"> услуг</w:t>
            </w:r>
          </w:p>
          <w:p w:rsidR="00EB128D" w:rsidRPr="00835205" w:rsidRDefault="00EB128D" w:rsidP="00EB128D">
            <w:pPr>
              <w:pStyle w:val="ConsPlusNormal"/>
              <w:widowControl/>
              <w:ind w:firstLine="0"/>
              <w:jc w:val="both"/>
              <w:rPr>
                <w:rFonts w:ascii="Times New Roman" w:hAnsi="Times New Roman" w:cs="Times New Roman"/>
                <w:sz w:val="24"/>
                <w:szCs w:val="24"/>
              </w:rPr>
            </w:pPr>
            <w:r w:rsidRPr="00835205">
              <w:rPr>
                <w:rFonts w:ascii="Times New Roman" w:hAnsi="Times New Roman" w:cs="Times New Roman"/>
                <w:sz w:val="24"/>
                <w:szCs w:val="24"/>
              </w:rPr>
              <w:t xml:space="preserve"> место нахождения орг</w:t>
            </w:r>
            <w:r w:rsidRPr="00835205">
              <w:rPr>
                <w:rFonts w:ascii="Times New Roman" w:hAnsi="Times New Roman" w:cs="Times New Roman"/>
                <w:sz w:val="24"/>
                <w:szCs w:val="24"/>
              </w:rPr>
              <w:t>а</w:t>
            </w:r>
            <w:r w:rsidRPr="00835205">
              <w:rPr>
                <w:rFonts w:ascii="Times New Roman" w:hAnsi="Times New Roman" w:cs="Times New Roman"/>
                <w:sz w:val="24"/>
                <w:szCs w:val="24"/>
              </w:rPr>
              <w:t>низации, УНП</w:t>
            </w:r>
          </w:p>
        </w:tc>
        <w:tc>
          <w:tcPr>
            <w:tcW w:w="7088" w:type="dxa"/>
            <w:tcBorders>
              <w:top w:val="single" w:sz="4" w:space="0" w:color="auto"/>
              <w:left w:val="single" w:sz="4" w:space="0" w:color="auto"/>
              <w:bottom w:val="single" w:sz="4" w:space="0" w:color="auto"/>
              <w:right w:val="single" w:sz="4" w:space="0" w:color="auto"/>
            </w:tcBorders>
            <w:hideMark/>
          </w:tcPr>
          <w:p w:rsidR="00350347" w:rsidRPr="00835205" w:rsidRDefault="00350347" w:rsidP="00350347">
            <w:pPr>
              <w:pStyle w:val="ConsPlusNormal"/>
              <w:widowControl/>
              <w:ind w:firstLine="0"/>
              <w:jc w:val="both"/>
              <w:rPr>
                <w:rFonts w:ascii="Times New Roman" w:hAnsi="Times New Roman" w:cs="Times New Roman"/>
                <w:sz w:val="24"/>
                <w:szCs w:val="24"/>
              </w:rPr>
            </w:pPr>
            <w:r w:rsidRPr="00835205">
              <w:rPr>
                <w:rFonts w:ascii="Times New Roman" w:hAnsi="Times New Roman" w:cs="Times New Roman"/>
                <w:sz w:val="24"/>
                <w:szCs w:val="24"/>
              </w:rPr>
              <w:t>Открытое акционерное общество «</w:t>
            </w:r>
            <w:proofErr w:type="spellStart"/>
            <w:r w:rsidRPr="00835205">
              <w:rPr>
                <w:rFonts w:ascii="Times New Roman" w:hAnsi="Times New Roman" w:cs="Times New Roman"/>
                <w:sz w:val="24"/>
                <w:szCs w:val="24"/>
              </w:rPr>
              <w:t>Борисовский</w:t>
            </w:r>
            <w:proofErr w:type="spellEnd"/>
            <w:r w:rsidRPr="00835205">
              <w:rPr>
                <w:rFonts w:ascii="Times New Roman" w:hAnsi="Times New Roman" w:cs="Times New Roman"/>
                <w:sz w:val="24"/>
                <w:szCs w:val="24"/>
              </w:rPr>
              <w:t xml:space="preserve"> завод медици</w:t>
            </w:r>
            <w:r w:rsidRPr="00835205">
              <w:rPr>
                <w:rFonts w:ascii="Times New Roman" w:hAnsi="Times New Roman" w:cs="Times New Roman"/>
                <w:sz w:val="24"/>
                <w:szCs w:val="24"/>
              </w:rPr>
              <w:t>н</w:t>
            </w:r>
            <w:r w:rsidRPr="00835205">
              <w:rPr>
                <w:rFonts w:ascii="Times New Roman" w:hAnsi="Times New Roman" w:cs="Times New Roman"/>
                <w:sz w:val="24"/>
                <w:szCs w:val="24"/>
              </w:rPr>
              <w:t xml:space="preserve">ских препаратов» </w:t>
            </w:r>
          </w:p>
          <w:p w:rsidR="00EB128D" w:rsidRPr="00835205" w:rsidRDefault="00EB128D" w:rsidP="00EB128D">
            <w:pPr>
              <w:pStyle w:val="ConsPlusNormal"/>
              <w:widowControl/>
              <w:ind w:firstLine="0"/>
              <w:jc w:val="both"/>
              <w:rPr>
                <w:rFonts w:ascii="Times New Roman" w:hAnsi="Times New Roman" w:cs="Times New Roman"/>
                <w:sz w:val="24"/>
                <w:szCs w:val="24"/>
              </w:rPr>
            </w:pPr>
            <w:r w:rsidRPr="00835205">
              <w:rPr>
                <w:rFonts w:ascii="Times New Roman" w:hAnsi="Times New Roman" w:cs="Times New Roman"/>
                <w:sz w:val="24"/>
                <w:szCs w:val="24"/>
              </w:rPr>
              <w:t>Республика Беларусь, Минская область, г. Борисов, 222518, ул. Чапаева, 64, УНП 600125834</w:t>
            </w:r>
          </w:p>
        </w:tc>
      </w:tr>
      <w:tr w:rsidR="00EB128D" w:rsidRPr="00835205" w:rsidTr="00752C09">
        <w:trPr>
          <w:trHeight w:val="1316"/>
        </w:trPr>
        <w:tc>
          <w:tcPr>
            <w:tcW w:w="2943" w:type="dxa"/>
            <w:tcBorders>
              <w:top w:val="single" w:sz="4" w:space="0" w:color="auto"/>
              <w:left w:val="single" w:sz="4" w:space="0" w:color="auto"/>
              <w:bottom w:val="single" w:sz="4" w:space="0" w:color="auto"/>
              <w:right w:val="single" w:sz="4" w:space="0" w:color="auto"/>
            </w:tcBorders>
            <w:hideMark/>
          </w:tcPr>
          <w:p w:rsidR="00EB128D" w:rsidRPr="00835205" w:rsidRDefault="00EB128D" w:rsidP="00EB128D">
            <w:pPr>
              <w:pStyle w:val="ConsPlusNormal"/>
              <w:widowControl/>
              <w:ind w:firstLine="0"/>
              <w:jc w:val="both"/>
              <w:rPr>
                <w:rFonts w:ascii="Times New Roman" w:hAnsi="Times New Roman" w:cs="Times New Roman"/>
                <w:sz w:val="24"/>
                <w:szCs w:val="24"/>
              </w:rPr>
            </w:pPr>
            <w:r w:rsidRPr="00835205">
              <w:rPr>
                <w:rFonts w:ascii="Times New Roman" w:hAnsi="Times New Roman" w:cs="Times New Roman"/>
                <w:sz w:val="24"/>
                <w:szCs w:val="24"/>
              </w:rPr>
              <w:t xml:space="preserve">Факс, </w:t>
            </w:r>
            <w:r w:rsidRPr="00835205">
              <w:rPr>
                <w:rFonts w:ascii="Times New Roman" w:hAnsi="Times New Roman" w:cs="Times New Roman"/>
                <w:sz w:val="24"/>
                <w:szCs w:val="24"/>
                <w:lang w:val="en-US"/>
              </w:rPr>
              <w:t>e</w:t>
            </w:r>
            <w:r w:rsidRPr="00835205">
              <w:rPr>
                <w:rFonts w:ascii="Times New Roman" w:hAnsi="Times New Roman" w:cs="Times New Roman"/>
                <w:sz w:val="24"/>
                <w:szCs w:val="24"/>
              </w:rPr>
              <w:t>-</w:t>
            </w:r>
            <w:r w:rsidRPr="00835205">
              <w:rPr>
                <w:rFonts w:ascii="Times New Roman" w:hAnsi="Times New Roman" w:cs="Times New Roman"/>
                <w:sz w:val="24"/>
                <w:szCs w:val="24"/>
                <w:lang w:val="en-US"/>
              </w:rPr>
              <w:t>mail</w:t>
            </w:r>
            <w:r w:rsidRPr="00835205">
              <w:rPr>
                <w:rFonts w:ascii="Times New Roman" w:hAnsi="Times New Roman" w:cs="Times New Roman"/>
                <w:sz w:val="24"/>
                <w:szCs w:val="24"/>
              </w:rPr>
              <w:t xml:space="preserve"> администр</w:t>
            </w:r>
            <w:r w:rsidRPr="00835205">
              <w:rPr>
                <w:rFonts w:ascii="Times New Roman" w:hAnsi="Times New Roman" w:cs="Times New Roman"/>
                <w:sz w:val="24"/>
                <w:szCs w:val="24"/>
              </w:rPr>
              <w:t>а</w:t>
            </w:r>
            <w:r w:rsidRPr="00835205">
              <w:rPr>
                <w:rFonts w:ascii="Times New Roman" w:hAnsi="Times New Roman" w:cs="Times New Roman"/>
                <w:sz w:val="24"/>
                <w:szCs w:val="24"/>
              </w:rPr>
              <w:t>тивно – хозяйственного отдела ОАО «БЗМП» для предоставления докуме</w:t>
            </w:r>
            <w:r w:rsidRPr="00835205">
              <w:rPr>
                <w:rFonts w:ascii="Times New Roman" w:hAnsi="Times New Roman" w:cs="Times New Roman"/>
                <w:sz w:val="24"/>
                <w:szCs w:val="24"/>
              </w:rPr>
              <w:t>н</w:t>
            </w:r>
            <w:r w:rsidRPr="00835205">
              <w:rPr>
                <w:rFonts w:ascii="Times New Roman" w:hAnsi="Times New Roman" w:cs="Times New Roman"/>
                <w:sz w:val="24"/>
                <w:szCs w:val="24"/>
              </w:rPr>
              <w:t>тации</w:t>
            </w:r>
          </w:p>
        </w:tc>
        <w:tc>
          <w:tcPr>
            <w:tcW w:w="7088" w:type="dxa"/>
            <w:tcBorders>
              <w:top w:val="single" w:sz="4" w:space="0" w:color="auto"/>
              <w:left w:val="single" w:sz="4" w:space="0" w:color="auto"/>
              <w:bottom w:val="single" w:sz="4" w:space="0" w:color="auto"/>
              <w:right w:val="single" w:sz="4" w:space="0" w:color="auto"/>
            </w:tcBorders>
            <w:hideMark/>
          </w:tcPr>
          <w:p w:rsidR="001F21B9" w:rsidRPr="00835205" w:rsidRDefault="001F21B9" w:rsidP="00EB128D">
            <w:pPr>
              <w:pStyle w:val="ConsPlusNormal"/>
              <w:widowControl/>
              <w:ind w:firstLine="0"/>
              <w:jc w:val="both"/>
              <w:rPr>
                <w:rFonts w:ascii="Times New Roman" w:hAnsi="Times New Roman" w:cs="Times New Roman"/>
                <w:sz w:val="24"/>
                <w:szCs w:val="24"/>
              </w:rPr>
            </w:pPr>
            <w:r w:rsidRPr="00835205">
              <w:rPr>
                <w:rFonts w:ascii="Times New Roman" w:hAnsi="Times New Roman" w:cs="Times New Roman"/>
                <w:sz w:val="24"/>
                <w:szCs w:val="24"/>
              </w:rPr>
              <w:t>Факс:+375177732425</w:t>
            </w:r>
          </w:p>
          <w:p w:rsidR="00EB128D" w:rsidRPr="00835205" w:rsidRDefault="00EB128D" w:rsidP="00EB128D">
            <w:pPr>
              <w:pStyle w:val="ConsPlusNormal"/>
              <w:widowControl/>
              <w:ind w:firstLine="0"/>
              <w:jc w:val="both"/>
              <w:rPr>
                <w:rFonts w:ascii="Times New Roman" w:hAnsi="Times New Roman" w:cs="Times New Roman"/>
                <w:sz w:val="24"/>
                <w:szCs w:val="24"/>
              </w:rPr>
            </w:pPr>
            <w:proofErr w:type="spellStart"/>
            <w:r w:rsidRPr="00835205">
              <w:rPr>
                <w:rFonts w:ascii="Times New Roman" w:hAnsi="Times New Roman" w:cs="Times New Roman"/>
                <w:sz w:val="24"/>
                <w:szCs w:val="24"/>
                <w:lang w:val="en-US"/>
              </w:rPr>
              <w:t>aho</w:t>
            </w:r>
            <w:proofErr w:type="spellEnd"/>
            <w:r w:rsidRPr="00835205">
              <w:rPr>
                <w:rFonts w:ascii="Times New Roman" w:hAnsi="Times New Roman" w:cs="Times New Roman"/>
                <w:sz w:val="24"/>
                <w:szCs w:val="24"/>
              </w:rPr>
              <w:t>.</w:t>
            </w:r>
            <w:proofErr w:type="spellStart"/>
            <w:r w:rsidRPr="00835205">
              <w:rPr>
                <w:rFonts w:ascii="Times New Roman" w:hAnsi="Times New Roman" w:cs="Times New Roman"/>
                <w:sz w:val="24"/>
                <w:szCs w:val="24"/>
                <w:lang w:val="en-US"/>
              </w:rPr>
              <w:t>zakupki</w:t>
            </w:r>
            <w:proofErr w:type="spellEnd"/>
            <w:r w:rsidRPr="00835205">
              <w:rPr>
                <w:rFonts w:ascii="Times New Roman" w:hAnsi="Times New Roman" w:cs="Times New Roman"/>
                <w:sz w:val="24"/>
                <w:szCs w:val="24"/>
              </w:rPr>
              <w:t>_</w:t>
            </w:r>
            <w:proofErr w:type="spellStart"/>
            <w:r w:rsidRPr="00835205">
              <w:rPr>
                <w:rFonts w:ascii="Times New Roman" w:hAnsi="Times New Roman" w:cs="Times New Roman"/>
                <w:sz w:val="24"/>
                <w:szCs w:val="24"/>
                <w:lang w:val="en-US"/>
              </w:rPr>
              <w:t>oz</w:t>
            </w:r>
            <w:proofErr w:type="spellEnd"/>
            <w:r w:rsidRPr="00835205">
              <w:rPr>
                <w:rFonts w:ascii="Times New Roman" w:hAnsi="Times New Roman" w:cs="Times New Roman"/>
                <w:sz w:val="24"/>
                <w:szCs w:val="24"/>
              </w:rPr>
              <w:t>@</w:t>
            </w:r>
            <w:proofErr w:type="spellStart"/>
            <w:r w:rsidRPr="00835205">
              <w:rPr>
                <w:rFonts w:ascii="Times New Roman" w:hAnsi="Times New Roman" w:cs="Times New Roman"/>
                <w:sz w:val="24"/>
                <w:szCs w:val="24"/>
                <w:lang w:val="en-US"/>
              </w:rPr>
              <w:t>borimed</w:t>
            </w:r>
            <w:proofErr w:type="spellEnd"/>
            <w:r w:rsidRPr="00835205">
              <w:rPr>
                <w:rFonts w:ascii="Times New Roman" w:hAnsi="Times New Roman" w:cs="Times New Roman"/>
                <w:sz w:val="24"/>
                <w:szCs w:val="24"/>
              </w:rPr>
              <w:t>.</w:t>
            </w:r>
            <w:r w:rsidRPr="00835205">
              <w:rPr>
                <w:rFonts w:ascii="Times New Roman" w:hAnsi="Times New Roman" w:cs="Times New Roman"/>
                <w:sz w:val="24"/>
                <w:szCs w:val="24"/>
                <w:lang w:val="en-US"/>
              </w:rPr>
              <w:t>com</w:t>
            </w:r>
          </w:p>
        </w:tc>
      </w:tr>
      <w:tr w:rsidR="00EB128D" w:rsidRPr="00835205" w:rsidTr="00EB128D">
        <w:tc>
          <w:tcPr>
            <w:tcW w:w="10031" w:type="dxa"/>
            <w:gridSpan w:val="2"/>
            <w:tcBorders>
              <w:top w:val="single" w:sz="4" w:space="0" w:color="auto"/>
              <w:left w:val="single" w:sz="4" w:space="0" w:color="auto"/>
              <w:bottom w:val="single" w:sz="4" w:space="0" w:color="auto"/>
              <w:right w:val="single" w:sz="4" w:space="0" w:color="auto"/>
            </w:tcBorders>
            <w:hideMark/>
          </w:tcPr>
          <w:p w:rsidR="00EB128D" w:rsidRPr="00835205" w:rsidRDefault="00EB128D" w:rsidP="00EB128D">
            <w:pPr>
              <w:pStyle w:val="ConsPlusNormal"/>
              <w:widowControl/>
              <w:ind w:firstLine="0"/>
              <w:jc w:val="both"/>
              <w:rPr>
                <w:rFonts w:ascii="Times New Roman" w:hAnsi="Times New Roman" w:cs="Times New Roman"/>
                <w:sz w:val="24"/>
                <w:szCs w:val="24"/>
              </w:rPr>
            </w:pPr>
            <w:r w:rsidRPr="00835205">
              <w:rPr>
                <w:rFonts w:ascii="Times New Roman" w:hAnsi="Times New Roman" w:cs="Times New Roman"/>
                <w:b/>
                <w:sz w:val="24"/>
                <w:szCs w:val="24"/>
              </w:rPr>
              <w:t>Основная информация по процедуре закупке</w:t>
            </w:r>
          </w:p>
        </w:tc>
      </w:tr>
      <w:tr w:rsidR="00EB128D" w:rsidRPr="00835205" w:rsidTr="00EB128D">
        <w:tc>
          <w:tcPr>
            <w:tcW w:w="2943" w:type="dxa"/>
            <w:tcBorders>
              <w:top w:val="single" w:sz="4" w:space="0" w:color="auto"/>
              <w:left w:val="single" w:sz="4" w:space="0" w:color="auto"/>
              <w:bottom w:val="single" w:sz="4" w:space="0" w:color="auto"/>
              <w:right w:val="single" w:sz="4" w:space="0" w:color="auto"/>
            </w:tcBorders>
            <w:hideMark/>
          </w:tcPr>
          <w:p w:rsidR="00EB128D" w:rsidRPr="00835205" w:rsidRDefault="00EB128D" w:rsidP="00EB128D">
            <w:pPr>
              <w:pStyle w:val="ConsPlusNormal"/>
              <w:widowControl/>
              <w:ind w:firstLine="0"/>
              <w:jc w:val="both"/>
              <w:rPr>
                <w:rFonts w:ascii="Times New Roman" w:hAnsi="Times New Roman" w:cs="Times New Roman"/>
                <w:sz w:val="24"/>
                <w:szCs w:val="24"/>
              </w:rPr>
            </w:pPr>
            <w:r w:rsidRPr="00835205">
              <w:rPr>
                <w:rFonts w:ascii="Times New Roman" w:hAnsi="Times New Roman" w:cs="Times New Roman"/>
                <w:sz w:val="24"/>
                <w:szCs w:val="24"/>
              </w:rPr>
              <w:t>Дата и время окончания приема предложений</w:t>
            </w:r>
          </w:p>
        </w:tc>
        <w:tc>
          <w:tcPr>
            <w:tcW w:w="7088" w:type="dxa"/>
            <w:tcBorders>
              <w:top w:val="single" w:sz="4" w:space="0" w:color="auto"/>
              <w:left w:val="single" w:sz="4" w:space="0" w:color="auto"/>
              <w:bottom w:val="single" w:sz="4" w:space="0" w:color="auto"/>
              <w:right w:val="single" w:sz="4" w:space="0" w:color="auto"/>
            </w:tcBorders>
            <w:hideMark/>
          </w:tcPr>
          <w:p w:rsidR="00EB128D" w:rsidRPr="00826AFC" w:rsidRDefault="00826AFC" w:rsidP="00EB128D">
            <w:pPr>
              <w:pStyle w:val="ConsPlusNormal"/>
              <w:widowControl/>
              <w:ind w:firstLine="0"/>
              <w:rPr>
                <w:rFonts w:ascii="Times New Roman" w:hAnsi="Times New Roman" w:cs="Times New Roman"/>
                <w:sz w:val="24"/>
                <w:szCs w:val="24"/>
              </w:rPr>
            </w:pPr>
            <w:r w:rsidRPr="00826AFC">
              <w:rPr>
                <w:rFonts w:ascii="Times New Roman" w:hAnsi="Times New Roman" w:cs="Times New Roman"/>
                <w:sz w:val="24"/>
                <w:szCs w:val="24"/>
              </w:rPr>
              <w:t>01.02.2024</w:t>
            </w:r>
          </w:p>
          <w:p w:rsidR="00EB128D" w:rsidRPr="00835205" w:rsidRDefault="000E27DA" w:rsidP="00EB128D">
            <w:pPr>
              <w:pStyle w:val="ConsPlusNormal"/>
              <w:widowControl/>
              <w:ind w:firstLine="0"/>
              <w:rPr>
                <w:rFonts w:ascii="Times New Roman" w:hAnsi="Times New Roman" w:cs="Times New Roman"/>
                <w:sz w:val="24"/>
                <w:szCs w:val="24"/>
              </w:rPr>
            </w:pPr>
            <w:r w:rsidRPr="00826AFC">
              <w:rPr>
                <w:rFonts w:ascii="Times New Roman" w:hAnsi="Times New Roman" w:cs="Times New Roman"/>
                <w:sz w:val="24"/>
                <w:szCs w:val="24"/>
              </w:rPr>
              <w:t xml:space="preserve">до </w:t>
            </w:r>
            <w:r w:rsidR="008E5CE1" w:rsidRPr="00826AFC">
              <w:rPr>
                <w:rFonts w:ascii="Times New Roman" w:hAnsi="Times New Roman" w:cs="Times New Roman"/>
                <w:sz w:val="24"/>
                <w:szCs w:val="24"/>
              </w:rPr>
              <w:t>11:3</w:t>
            </w:r>
            <w:r w:rsidR="00EB128D" w:rsidRPr="00826AFC">
              <w:rPr>
                <w:rFonts w:ascii="Times New Roman" w:hAnsi="Times New Roman" w:cs="Times New Roman"/>
                <w:sz w:val="24"/>
                <w:szCs w:val="24"/>
              </w:rPr>
              <w:t>0</w:t>
            </w:r>
          </w:p>
        </w:tc>
      </w:tr>
      <w:tr w:rsidR="00EB128D" w:rsidRPr="00835205" w:rsidTr="00EB128D">
        <w:tc>
          <w:tcPr>
            <w:tcW w:w="2943" w:type="dxa"/>
            <w:tcBorders>
              <w:top w:val="single" w:sz="4" w:space="0" w:color="auto"/>
              <w:left w:val="single" w:sz="4" w:space="0" w:color="auto"/>
              <w:bottom w:val="single" w:sz="4" w:space="0" w:color="auto"/>
              <w:right w:val="single" w:sz="4" w:space="0" w:color="auto"/>
            </w:tcBorders>
            <w:hideMark/>
          </w:tcPr>
          <w:p w:rsidR="00EB128D" w:rsidRPr="00835205" w:rsidRDefault="00EB128D" w:rsidP="00EB128D">
            <w:pPr>
              <w:pStyle w:val="ConsPlusNormal"/>
              <w:widowControl/>
              <w:ind w:firstLine="0"/>
              <w:jc w:val="both"/>
              <w:rPr>
                <w:rFonts w:ascii="Times New Roman" w:hAnsi="Times New Roman" w:cs="Times New Roman"/>
                <w:sz w:val="24"/>
                <w:szCs w:val="24"/>
              </w:rPr>
            </w:pPr>
            <w:r w:rsidRPr="00835205">
              <w:rPr>
                <w:rFonts w:ascii="Times New Roman" w:hAnsi="Times New Roman" w:cs="Times New Roman"/>
                <w:sz w:val="24"/>
                <w:szCs w:val="24"/>
              </w:rPr>
              <w:t xml:space="preserve">Валюта </w:t>
            </w:r>
          </w:p>
        </w:tc>
        <w:tc>
          <w:tcPr>
            <w:tcW w:w="7088" w:type="dxa"/>
            <w:tcBorders>
              <w:top w:val="single" w:sz="4" w:space="0" w:color="auto"/>
              <w:left w:val="single" w:sz="4" w:space="0" w:color="auto"/>
              <w:bottom w:val="single" w:sz="4" w:space="0" w:color="auto"/>
              <w:right w:val="single" w:sz="4" w:space="0" w:color="auto"/>
            </w:tcBorders>
            <w:hideMark/>
          </w:tcPr>
          <w:p w:rsidR="00EB128D" w:rsidRPr="00835205" w:rsidRDefault="00EB128D" w:rsidP="00EB128D">
            <w:pPr>
              <w:pStyle w:val="ConsPlusNormal"/>
              <w:widowControl/>
              <w:ind w:firstLine="0"/>
              <w:rPr>
                <w:rFonts w:ascii="Times New Roman" w:hAnsi="Times New Roman" w:cs="Times New Roman"/>
                <w:sz w:val="24"/>
                <w:szCs w:val="24"/>
              </w:rPr>
            </w:pPr>
            <w:r w:rsidRPr="00835205">
              <w:rPr>
                <w:rFonts w:ascii="Times New Roman" w:hAnsi="Times New Roman" w:cs="Times New Roman"/>
                <w:sz w:val="24"/>
                <w:szCs w:val="24"/>
              </w:rPr>
              <w:t>Доллары США</w:t>
            </w:r>
          </w:p>
        </w:tc>
      </w:tr>
      <w:tr w:rsidR="00CB1E1E" w:rsidRPr="00835205" w:rsidTr="00EB128D">
        <w:tc>
          <w:tcPr>
            <w:tcW w:w="2943" w:type="dxa"/>
            <w:tcBorders>
              <w:top w:val="single" w:sz="4" w:space="0" w:color="auto"/>
              <w:left w:val="single" w:sz="4" w:space="0" w:color="auto"/>
              <w:bottom w:val="single" w:sz="4" w:space="0" w:color="auto"/>
              <w:right w:val="single" w:sz="4" w:space="0" w:color="auto"/>
            </w:tcBorders>
            <w:hideMark/>
          </w:tcPr>
          <w:p w:rsidR="00CB1E1E" w:rsidRPr="00835205" w:rsidRDefault="00CB1E1E" w:rsidP="00EB128D">
            <w:pPr>
              <w:pStyle w:val="ConsPlusNormal"/>
              <w:widowControl/>
              <w:ind w:firstLine="0"/>
              <w:jc w:val="both"/>
              <w:rPr>
                <w:rFonts w:ascii="Times New Roman" w:hAnsi="Times New Roman" w:cs="Times New Roman"/>
                <w:sz w:val="24"/>
                <w:szCs w:val="24"/>
              </w:rPr>
            </w:pPr>
            <w:r w:rsidRPr="00835205">
              <w:rPr>
                <w:rFonts w:ascii="Times New Roman" w:hAnsi="Times New Roman" w:cs="Times New Roman"/>
                <w:sz w:val="24"/>
                <w:szCs w:val="24"/>
              </w:rPr>
              <w:t>Ориентировочная сто</w:t>
            </w:r>
            <w:r w:rsidRPr="00835205">
              <w:rPr>
                <w:rFonts w:ascii="Times New Roman" w:hAnsi="Times New Roman" w:cs="Times New Roman"/>
                <w:sz w:val="24"/>
                <w:szCs w:val="24"/>
              </w:rPr>
              <w:t>и</w:t>
            </w:r>
            <w:r w:rsidRPr="00835205">
              <w:rPr>
                <w:rFonts w:ascii="Times New Roman" w:hAnsi="Times New Roman" w:cs="Times New Roman"/>
                <w:sz w:val="24"/>
                <w:szCs w:val="24"/>
              </w:rPr>
              <w:t>мость закупки услуг с оформлением конкурен</w:t>
            </w:r>
            <w:r w:rsidRPr="00835205">
              <w:rPr>
                <w:rFonts w:ascii="Times New Roman" w:hAnsi="Times New Roman" w:cs="Times New Roman"/>
                <w:sz w:val="24"/>
                <w:szCs w:val="24"/>
              </w:rPr>
              <w:t>т</w:t>
            </w:r>
            <w:r w:rsidRPr="00835205">
              <w:rPr>
                <w:rFonts w:ascii="Times New Roman" w:hAnsi="Times New Roman" w:cs="Times New Roman"/>
                <w:sz w:val="24"/>
                <w:szCs w:val="24"/>
              </w:rPr>
              <w:t>ного листа</w:t>
            </w:r>
          </w:p>
        </w:tc>
        <w:tc>
          <w:tcPr>
            <w:tcW w:w="7088" w:type="dxa"/>
            <w:tcBorders>
              <w:top w:val="single" w:sz="4" w:space="0" w:color="auto"/>
              <w:left w:val="single" w:sz="4" w:space="0" w:color="auto"/>
              <w:bottom w:val="single" w:sz="4" w:space="0" w:color="auto"/>
              <w:right w:val="single" w:sz="4" w:space="0" w:color="auto"/>
            </w:tcBorders>
            <w:hideMark/>
          </w:tcPr>
          <w:p w:rsidR="00CB1E1E" w:rsidRPr="00835205" w:rsidRDefault="00826AFC" w:rsidP="00826AF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101000</w:t>
            </w:r>
            <w:r w:rsidR="00C95E38" w:rsidRPr="00D63745">
              <w:rPr>
                <w:rFonts w:ascii="Times New Roman" w:hAnsi="Times New Roman" w:cs="Times New Roman"/>
                <w:sz w:val="24"/>
                <w:szCs w:val="24"/>
              </w:rPr>
              <w:t xml:space="preserve"> </w:t>
            </w:r>
            <w:r w:rsidR="00CB1E1E" w:rsidRPr="00D63745">
              <w:rPr>
                <w:rFonts w:ascii="Times New Roman" w:hAnsi="Times New Roman" w:cs="Times New Roman"/>
                <w:sz w:val="24"/>
                <w:szCs w:val="24"/>
              </w:rPr>
              <w:t>$ (</w:t>
            </w:r>
            <w:r>
              <w:rPr>
                <w:rFonts w:ascii="Times New Roman" w:hAnsi="Times New Roman" w:cs="Times New Roman"/>
                <w:sz w:val="24"/>
                <w:szCs w:val="24"/>
              </w:rPr>
              <w:t>сто одна</w:t>
            </w:r>
            <w:r w:rsidR="006C3852">
              <w:rPr>
                <w:rFonts w:ascii="Times New Roman" w:hAnsi="Times New Roman" w:cs="Times New Roman"/>
                <w:sz w:val="24"/>
                <w:szCs w:val="24"/>
              </w:rPr>
              <w:t xml:space="preserve"> </w:t>
            </w:r>
            <w:r w:rsidR="00D63745" w:rsidRPr="00D63745">
              <w:rPr>
                <w:rFonts w:ascii="Times New Roman" w:hAnsi="Times New Roman" w:cs="Times New Roman"/>
                <w:sz w:val="24"/>
                <w:szCs w:val="24"/>
              </w:rPr>
              <w:t>тысяч</w:t>
            </w:r>
            <w:r>
              <w:rPr>
                <w:rFonts w:ascii="Times New Roman" w:hAnsi="Times New Roman" w:cs="Times New Roman"/>
                <w:sz w:val="24"/>
                <w:szCs w:val="24"/>
              </w:rPr>
              <w:t>а</w:t>
            </w:r>
            <w:r w:rsidR="00D63745" w:rsidRPr="00D63745">
              <w:rPr>
                <w:rFonts w:ascii="Times New Roman" w:hAnsi="Times New Roman" w:cs="Times New Roman"/>
                <w:sz w:val="24"/>
                <w:szCs w:val="24"/>
              </w:rPr>
              <w:t xml:space="preserve"> </w:t>
            </w:r>
            <w:r w:rsidR="00CB1E1E" w:rsidRPr="00D63745">
              <w:rPr>
                <w:rFonts w:ascii="Times New Roman" w:hAnsi="Times New Roman" w:cs="Times New Roman"/>
                <w:sz w:val="24"/>
                <w:szCs w:val="24"/>
              </w:rPr>
              <w:t>доллар</w:t>
            </w:r>
            <w:r w:rsidR="00A8523F" w:rsidRPr="00D63745">
              <w:rPr>
                <w:rFonts w:ascii="Times New Roman" w:hAnsi="Times New Roman" w:cs="Times New Roman"/>
                <w:sz w:val="24"/>
                <w:szCs w:val="24"/>
              </w:rPr>
              <w:t>ов</w:t>
            </w:r>
            <w:r w:rsidR="00CB1E1E" w:rsidRPr="00D63745">
              <w:rPr>
                <w:rFonts w:ascii="Times New Roman" w:hAnsi="Times New Roman" w:cs="Times New Roman"/>
                <w:sz w:val="24"/>
                <w:szCs w:val="24"/>
              </w:rPr>
              <w:t xml:space="preserve"> США)</w:t>
            </w:r>
          </w:p>
        </w:tc>
      </w:tr>
      <w:tr w:rsidR="00731DE6" w:rsidRPr="00835205" w:rsidTr="00EB128D">
        <w:tc>
          <w:tcPr>
            <w:tcW w:w="2943" w:type="dxa"/>
            <w:tcBorders>
              <w:top w:val="single" w:sz="4" w:space="0" w:color="auto"/>
              <w:left w:val="single" w:sz="4" w:space="0" w:color="auto"/>
              <w:bottom w:val="single" w:sz="4" w:space="0" w:color="auto"/>
              <w:right w:val="single" w:sz="4" w:space="0" w:color="auto"/>
            </w:tcBorders>
          </w:tcPr>
          <w:p w:rsidR="00731DE6" w:rsidRPr="00835205" w:rsidRDefault="00731DE6" w:rsidP="00731DE6">
            <w:pPr>
              <w:pStyle w:val="ConsPlusNormal"/>
              <w:widowControl/>
              <w:ind w:firstLine="0"/>
              <w:jc w:val="both"/>
              <w:rPr>
                <w:rFonts w:ascii="Times New Roman" w:hAnsi="Times New Roman" w:cs="Times New Roman"/>
                <w:sz w:val="24"/>
                <w:szCs w:val="24"/>
              </w:rPr>
            </w:pPr>
            <w:r w:rsidRPr="00835205">
              <w:rPr>
                <w:rFonts w:ascii="Times New Roman" w:hAnsi="Times New Roman" w:cs="Times New Roman"/>
                <w:sz w:val="24"/>
                <w:szCs w:val="24"/>
              </w:rPr>
              <w:t>Источник финансиров</w:t>
            </w:r>
            <w:r w:rsidRPr="00835205">
              <w:rPr>
                <w:rFonts w:ascii="Times New Roman" w:hAnsi="Times New Roman" w:cs="Times New Roman"/>
                <w:sz w:val="24"/>
                <w:szCs w:val="24"/>
              </w:rPr>
              <w:t>а</w:t>
            </w:r>
            <w:r w:rsidRPr="00835205">
              <w:rPr>
                <w:rFonts w:ascii="Times New Roman" w:hAnsi="Times New Roman" w:cs="Times New Roman"/>
                <w:sz w:val="24"/>
                <w:szCs w:val="24"/>
              </w:rPr>
              <w:t>ния</w:t>
            </w:r>
          </w:p>
        </w:tc>
        <w:tc>
          <w:tcPr>
            <w:tcW w:w="7088" w:type="dxa"/>
            <w:tcBorders>
              <w:top w:val="single" w:sz="4" w:space="0" w:color="auto"/>
              <w:left w:val="single" w:sz="4" w:space="0" w:color="auto"/>
              <w:bottom w:val="single" w:sz="4" w:space="0" w:color="auto"/>
              <w:right w:val="single" w:sz="4" w:space="0" w:color="auto"/>
            </w:tcBorders>
          </w:tcPr>
          <w:p w:rsidR="00731DE6" w:rsidRPr="00835205" w:rsidRDefault="00731DE6" w:rsidP="00D237FE">
            <w:pPr>
              <w:pStyle w:val="ConsPlusNormal"/>
              <w:widowControl/>
              <w:ind w:firstLine="0"/>
              <w:jc w:val="both"/>
              <w:rPr>
                <w:rFonts w:ascii="Times New Roman" w:hAnsi="Times New Roman" w:cs="Times New Roman"/>
                <w:sz w:val="24"/>
                <w:szCs w:val="24"/>
              </w:rPr>
            </w:pPr>
            <w:r w:rsidRPr="00835205">
              <w:rPr>
                <w:rFonts w:ascii="Times New Roman" w:hAnsi="Times New Roman" w:cs="Times New Roman"/>
                <w:sz w:val="24"/>
                <w:szCs w:val="24"/>
              </w:rPr>
              <w:t xml:space="preserve">Собственные средства открытого акционерного общества </w:t>
            </w:r>
            <w:r>
              <w:rPr>
                <w:rFonts w:ascii="Times New Roman" w:hAnsi="Times New Roman" w:cs="Times New Roman"/>
                <w:sz w:val="24"/>
                <w:szCs w:val="24"/>
              </w:rPr>
              <w:t xml:space="preserve">          </w:t>
            </w:r>
            <w:r w:rsidRPr="00835205">
              <w:rPr>
                <w:rFonts w:ascii="Times New Roman" w:hAnsi="Times New Roman" w:cs="Times New Roman"/>
                <w:sz w:val="24"/>
                <w:szCs w:val="24"/>
              </w:rPr>
              <w:t>«</w:t>
            </w:r>
            <w:proofErr w:type="spellStart"/>
            <w:r w:rsidRPr="00835205">
              <w:rPr>
                <w:rFonts w:ascii="Times New Roman" w:hAnsi="Times New Roman" w:cs="Times New Roman"/>
                <w:sz w:val="24"/>
                <w:szCs w:val="24"/>
              </w:rPr>
              <w:t>Борисовский</w:t>
            </w:r>
            <w:proofErr w:type="spellEnd"/>
            <w:r w:rsidRPr="00835205">
              <w:rPr>
                <w:rFonts w:ascii="Times New Roman" w:hAnsi="Times New Roman" w:cs="Times New Roman"/>
                <w:sz w:val="24"/>
                <w:szCs w:val="24"/>
              </w:rPr>
              <w:t xml:space="preserve"> завод медицинских препаратов»</w:t>
            </w:r>
            <w:r>
              <w:rPr>
                <w:rFonts w:ascii="Times New Roman" w:hAnsi="Times New Roman" w:cs="Times New Roman"/>
                <w:sz w:val="24"/>
                <w:szCs w:val="24"/>
              </w:rPr>
              <w:t xml:space="preserve"> </w:t>
            </w:r>
          </w:p>
        </w:tc>
      </w:tr>
      <w:tr w:rsidR="00731DE6" w:rsidRPr="00835205" w:rsidTr="00EB128D">
        <w:tc>
          <w:tcPr>
            <w:tcW w:w="2943" w:type="dxa"/>
            <w:tcBorders>
              <w:top w:val="single" w:sz="4" w:space="0" w:color="auto"/>
              <w:left w:val="single" w:sz="4" w:space="0" w:color="auto"/>
              <w:bottom w:val="single" w:sz="4" w:space="0" w:color="auto"/>
              <w:right w:val="single" w:sz="4" w:space="0" w:color="auto"/>
            </w:tcBorders>
            <w:hideMark/>
          </w:tcPr>
          <w:p w:rsidR="00731DE6" w:rsidRPr="00835205" w:rsidRDefault="00731DE6" w:rsidP="00731DE6">
            <w:pPr>
              <w:pStyle w:val="ConsPlusNormal"/>
              <w:widowControl/>
              <w:ind w:firstLine="0"/>
              <w:jc w:val="both"/>
              <w:rPr>
                <w:rFonts w:ascii="Times New Roman" w:hAnsi="Times New Roman" w:cs="Times New Roman"/>
                <w:sz w:val="24"/>
                <w:szCs w:val="24"/>
              </w:rPr>
            </w:pPr>
            <w:r w:rsidRPr="00835205">
              <w:rPr>
                <w:rFonts w:ascii="Times New Roman" w:hAnsi="Times New Roman" w:cs="Times New Roman"/>
                <w:sz w:val="24"/>
                <w:szCs w:val="24"/>
              </w:rPr>
              <w:t>Требования к составу участников</w:t>
            </w:r>
          </w:p>
        </w:tc>
        <w:tc>
          <w:tcPr>
            <w:tcW w:w="7088" w:type="dxa"/>
            <w:tcBorders>
              <w:top w:val="single" w:sz="4" w:space="0" w:color="auto"/>
              <w:left w:val="single" w:sz="4" w:space="0" w:color="auto"/>
              <w:bottom w:val="single" w:sz="4" w:space="0" w:color="auto"/>
              <w:right w:val="single" w:sz="4" w:space="0" w:color="auto"/>
            </w:tcBorders>
            <w:hideMark/>
          </w:tcPr>
          <w:p w:rsidR="00731DE6" w:rsidRPr="00835205" w:rsidRDefault="00731DE6" w:rsidP="00F11E85">
            <w:pPr>
              <w:jc w:val="both"/>
            </w:pPr>
            <w:proofErr w:type="gramStart"/>
            <w:r w:rsidRPr="00835205">
              <w:rPr>
                <w:lang w:eastAsia="en-US"/>
              </w:rPr>
              <w:t>Участником закупки с применением процедуры оформления ко</w:t>
            </w:r>
            <w:r w:rsidRPr="00835205">
              <w:rPr>
                <w:lang w:eastAsia="en-US"/>
              </w:rPr>
              <w:t>н</w:t>
            </w:r>
            <w:r w:rsidRPr="00835205">
              <w:rPr>
                <w:lang w:eastAsia="en-US"/>
              </w:rPr>
              <w:t>курентного листа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w:t>
            </w:r>
            <w:r w:rsidRPr="00835205">
              <w:rPr>
                <w:lang w:eastAsia="en-US"/>
              </w:rPr>
              <w:t>т</w:t>
            </w:r>
            <w:r w:rsidRPr="00835205">
              <w:rPr>
                <w:lang w:eastAsia="en-US"/>
              </w:rPr>
              <w:t xml:space="preserve">ствует требованиям, установленным </w:t>
            </w:r>
            <w:r w:rsidR="00F11E85">
              <w:t xml:space="preserve"> </w:t>
            </w:r>
            <w:r w:rsidR="00F11E85">
              <w:rPr>
                <w:lang w:eastAsia="en-US"/>
              </w:rPr>
              <w:t>открытым акционерным</w:t>
            </w:r>
            <w:r w:rsidR="00F11E85" w:rsidRPr="00F11E85">
              <w:rPr>
                <w:lang w:eastAsia="en-US"/>
              </w:rPr>
              <w:t xml:space="preserve"> о</w:t>
            </w:r>
            <w:r w:rsidR="00F11E85" w:rsidRPr="00F11E85">
              <w:rPr>
                <w:lang w:eastAsia="en-US"/>
              </w:rPr>
              <w:t>б</w:t>
            </w:r>
            <w:r w:rsidR="00F11E85" w:rsidRPr="00F11E85">
              <w:rPr>
                <w:lang w:eastAsia="en-US"/>
              </w:rPr>
              <w:t>ще</w:t>
            </w:r>
            <w:r w:rsidR="00F11E85">
              <w:rPr>
                <w:lang w:eastAsia="en-US"/>
              </w:rPr>
              <w:t>ством</w:t>
            </w:r>
            <w:r w:rsidR="00F11E85" w:rsidRPr="00F11E85">
              <w:rPr>
                <w:lang w:eastAsia="en-US"/>
              </w:rPr>
              <w:t xml:space="preserve"> «</w:t>
            </w:r>
            <w:proofErr w:type="spellStart"/>
            <w:r w:rsidR="00F11E85" w:rsidRPr="00F11E85">
              <w:rPr>
                <w:lang w:eastAsia="en-US"/>
              </w:rPr>
              <w:t>Борисовский</w:t>
            </w:r>
            <w:proofErr w:type="spellEnd"/>
            <w:r w:rsidR="00F11E85" w:rsidRPr="00F11E85">
              <w:rPr>
                <w:lang w:eastAsia="en-US"/>
              </w:rPr>
              <w:t xml:space="preserve"> завод медицинских препаратов» </w:t>
            </w:r>
            <w:r w:rsidRPr="00835205">
              <w:rPr>
                <w:lang w:eastAsia="en-US"/>
              </w:rPr>
              <w:t>в док</w:t>
            </w:r>
            <w:r w:rsidRPr="00835205">
              <w:rPr>
                <w:lang w:eastAsia="en-US"/>
              </w:rPr>
              <w:t>у</w:t>
            </w:r>
            <w:r w:rsidRPr="00835205">
              <w:rPr>
                <w:lang w:eastAsia="en-US"/>
              </w:rPr>
              <w:t>ментации о закупке, за исключением юридических лиц и индив</w:t>
            </w:r>
            <w:r w:rsidRPr="00835205">
              <w:rPr>
                <w:lang w:eastAsia="en-US"/>
              </w:rPr>
              <w:t>и</w:t>
            </w:r>
            <w:r w:rsidRPr="00835205">
              <w:rPr>
                <w:lang w:eastAsia="en-US"/>
              </w:rPr>
              <w:t>дуальных предпринимателей, включенных в реестр поставщиков (подрядчиков, исполнителей</w:t>
            </w:r>
            <w:proofErr w:type="gramEnd"/>
            <w:r w:rsidRPr="00835205">
              <w:rPr>
                <w:lang w:eastAsia="en-US"/>
              </w:rPr>
              <w:t xml:space="preserve">), временно не </w:t>
            </w:r>
            <w:proofErr w:type="gramStart"/>
            <w:r w:rsidRPr="00835205">
              <w:rPr>
                <w:lang w:eastAsia="en-US"/>
              </w:rPr>
              <w:t>допускаемых</w:t>
            </w:r>
            <w:proofErr w:type="gramEnd"/>
            <w:r w:rsidRPr="00835205">
              <w:rPr>
                <w:lang w:eastAsia="en-US"/>
              </w:rPr>
              <w:t xml:space="preserve"> к заку</w:t>
            </w:r>
            <w:r w:rsidRPr="00835205">
              <w:rPr>
                <w:lang w:eastAsia="en-US"/>
              </w:rPr>
              <w:t>п</w:t>
            </w:r>
            <w:r w:rsidRPr="00835205">
              <w:rPr>
                <w:lang w:eastAsia="en-US"/>
              </w:rPr>
              <w:t>кам.</w:t>
            </w:r>
            <w:r w:rsidRPr="00835205">
              <w:t xml:space="preserve"> </w:t>
            </w:r>
          </w:p>
        </w:tc>
      </w:tr>
      <w:tr w:rsidR="00731DE6" w:rsidRPr="00835205" w:rsidTr="00EB128D">
        <w:tc>
          <w:tcPr>
            <w:tcW w:w="2943" w:type="dxa"/>
            <w:tcBorders>
              <w:top w:val="single" w:sz="4" w:space="0" w:color="auto"/>
              <w:left w:val="single" w:sz="4" w:space="0" w:color="auto"/>
              <w:bottom w:val="single" w:sz="4" w:space="0" w:color="auto"/>
              <w:right w:val="single" w:sz="4" w:space="0" w:color="auto"/>
            </w:tcBorders>
            <w:hideMark/>
          </w:tcPr>
          <w:p w:rsidR="00731DE6" w:rsidRPr="00835205" w:rsidRDefault="00731DE6" w:rsidP="00731DE6">
            <w:pPr>
              <w:pStyle w:val="ConsPlusNormal"/>
              <w:widowControl/>
              <w:ind w:firstLine="0"/>
              <w:jc w:val="both"/>
              <w:rPr>
                <w:rFonts w:ascii="Times New Roman" w:hAnsi="Times New Roman" w:cs="Times New Roman"/>
                <w:sz w:val="24"/>
                <w:szCs w:val="24"/>
              </w:rPr>
            </w:pPr>
            <w:r w:rsidRPr="00835205">
              <w:rPr>
                <w:rFonts w:ascii="Times New Roman" w:hAnsi="Times New Roman" w:cs="Times New Roman"/>
                <w:sz w:val="24"/>
                <w:szCs w:val="24"/>
              </w:rPr>
              <w:t>Квалификационные тр</w:t>
            </w:r>
            <w:r w:rsidRPr="00835205">
              <w:rPr>
                <w:rFonts w:ascii="Times New Roman" w:hAnsi="Times New Roman" w:cs="Times New Roman"/>
                <w:sz w:val="24"/>
                <w:szCs w:val="24"/>
              </w:rPr>
              <w:t>е</w:t>
            </w:r>
            <w:r w:rsidRPr="00835205">
              <w:rPr>
                <w:rFonts w:ascii="Times New Roman" w:hAnsi="Times New Roman" w:cs="Times New Roman"/>
                <w:sz w:val="24"/>
                <w:szCs w:val="24"/>
              </w:rPr>
              <w:t>бования</w:t>
            </w:r>
          </w:p>
        </w:tc>
        <w:tc>
          <w:tcPr>
            <w:tcW w:w="7088" w:type="dxa"/>
            <w:tcBorders>
              <w:top w:val="single" w:sz="4" w:space="0" w:color="auto"/>
              <w:left w:val="single" w:sz="4" w:space="0" w:color="auto"/>
              <w:bottom w:val="single" w:sz="4" w:space="0" w:color="auto"/>
              <w:right w:val="single" w:sz="4" w:space="0" w:color="auto"/>
            </w:tcBorders>
            <w:hideMark/>
          </w:tcPr>
          <w:p w:rsidR="00731DE6" w:rsidRPr="00835205" w:rsidRDefault="00731DE6" w:rsidP="00731DE6">
            <w:pPr>
              <w:pStyle w:val="ConsPlusNormal"/>
              <w:widowControl/>
              <w:ind w:firstLine="0"/>
              <w:jc w:val="both"/>
              <w:rPr>
                <w:rFonts w:ascii="Times New Roman" w:hAnsi="Times New Roman" w:cs="Times New Roman"/>
                <w:sz w:val="24"/>
                <w:szCs w:val="24"/>
              </w:rPr>
            </w:pPr>
            <w:r w:rsidRPr="00835205">
              <w:rPr>
                <w:rFonts w:ascii="Times New Roman" w:hAnsi="Times New Roman" w:cs="Times New Roman"/>
                <w:sz w:val="24"/>
                <w:szCs w:val="24"/>
              </w:rPr>
              <w:t xml:space="preserve">Наличие </w:t>
            </w:r>
            <w:r>
              <w:rPr>
                <w:rFonts w:ascii="Times New Roman" w:hAnsi="Times New Roman" w:cs="Times New Roman"/>
                <w:sz w:val="24"/>
                <w:szCs w:val="24"/>
              </w:rPr>
              <w:t xml:space="preserve">в штате квалифицированного </w:t>
            </w:r>
            <w:r w:rsidRPr="00835205">
              <w:rPr>
                <w:rFonts w:ascii="Times New Roman" w:hAnsi="Times New Roman" w:cs="Times New Roman"/>
                <w:sz w:val="24"/>
                <w:szCs w:val="24"/>
              </w:rPr>
              <w:t xml:space="preserve">персонала, обладающего знаниями </w:t>
            </w:r>
            <w:r>
              <w:rPr>
                <w:rFonts w:ascii="Times New Roman" w:hAnsi="Times New Roman" w:cs="Times New Roman"/>
                <w:sz w:val="24"/>
                <w:szCs w:val="24"/>
              </w:rPr>
              <w:t xml:space="preserve">и опытом </w:t>
            </w:r>
            <w:r w:rsidRPr="00835205">
              <w:rPr>
                <w:rFonts w:ascii="Times New Roman" w:hAnsi="Times New Roman" w:cs="Times New Roman"/>
                <w:sz w:val="24"/>
                <w:szCs w:val="24"/>
              </w:rPr>
              <w:t xml:space="preserve">процедур </w:t>
            </w:r>
            <w:r>
              <w:rPr>
                <w:rFonts w:ascii="Times New Roman" w:hAnsi="Times New Roman" w:cs="Times New Roman"/>
                <w:sz w:val="24"/>
                <w:szCs w:val="24"/>
              </w:rPr>
              <w:t xml:space="preserve">в области регистрации </w:t>
            </w:r>
            <w:r w:rsidRPr="00835205">
              <w:rPr>
                <w:rFonts w:ascii="Times New Roman" w:hAnsi="Times New Roman" w:cs="Times New Roman"/>
                <w:sz w:val="24"/>
                <w:szCs w:val="24"/>
              </w:rPr>
              <w:t>ЛП в Ре</w:t>
            </w:r>
            <w:r w:rsidRPr="00835205">
              <w:rPr>
                <w:rFonts w:ascii="Times New Roman" w:hAnsi="Times New Roman" w:cs="Times New Roman"/>
                <w:sz w:val="24"/>
                <w:szCs w:val="24"/>
              </w:rPr>
              <w:t>с</w:t>
            </w:r>
            <w:r w:rsidRPr="00835205">
              <w:rPr>
                <w:rFonts w:ascii="Times New Roman" w:hAnsi="Times New Roman" w:cs="Times New Roman"/>
                <w:sz w:val="24"/>
                <w:szCs w:val="24"/>
              </w:rPr>
              <w:t>публике Азербайджан</w:t>
            </w:r>
            <w:r>
              <w:rPr>
                <w:rFonts w:ascii="Times New Roman" w:hAnsi="Times New Roman" w:cs="Times New Roman"/>
                <w:sz w:val="24"/>
                <w:szCs w:val="24"/>
              </w:rPr>
              <w:t>.</w:t>
            </w:r>
          </w:p>
        </w:tc>
      </w:tr>
      <w:tr w:rsidR="00731DE6" w:rsidRPr="00835205" w:rsidTr="00EB128D">
        <w:tc>
          <w:tcPr>
            <w:tcW w:w="2943" w:type="dxa"/>
            <w:tcBorders>
              <w:top w:val="single" w:sz="4" w:space="0" w:color="auto"/>
              <w:left w:val="single" w:sz="4" w:space="0" w:color="auto"/>
              <w:bottom w:val="single" w:sz="4" w:space="0" w:color="auto"/>
              <w:right w:val="single" w:sz="4" w:space="0" w:color="auto"/>
            </w:tcBorders>
            <w:hideMark/>
          </w:tcPr>
          <w:p w:rsidR="00731DE6" w:rsidRPr="00835205" w:rsidRDefault="00731DE6" w:rsidP="00731DE6">
            <w:pPr>
              <w:pStyle w:val="ConsPlusNormal"/>
              <w:widowControl/>
              <w:ind w:firstLine="0"/>
              <w:jc w:val="both"/>
              <w:rPr>
                <w:rFonts w:ascii="Times New Roman" w:hAnsi="Times New Roman" w:cs="Times New Roman"/>
                <w:sz w:val="24"/>
                <w:szCs w:val="24"/>
              </w:rPr>
            </w:pPr>
            <w:r w:rsidRPr="00835205">
              <w:rPr>
                <w:rFonts w:ascii="Times New Roman" w:hAnsi="Times New Roman" w:cs="Times New Roman"/>
                <w:sz w:val="24"/>
                <w:szCs w:val="24"/>
              </w:rPr>
              <w:t>Код ОКРБ 007-2012</w:t>
            </w:r>
          </w:p>
        </w:tc>
        <w:tc>
          <w:tcPr>
            <w:tcW w:w="7088" w:type="dxa"/>
            <w:tcBorders>
              <w:top w:val="single" w:sz="4" w:space="0" w:color="auto"/>
              <w:left w:val="single" w:sz="4" w:space="0" w:color="auto"/>
              <w:bottom w:val="single" w:sz="4" w:space="0" w:color="auto"/>
              <w:right w:val="single" w:sz="4" w:space="0" w:color="auto"/>
            </w:tcBorders>
            <w:hideMark/>
          </w:tcPr>
          <w:p w:rsidR="00731DE6" w:rsidRPr="00835205" w:rsidRDefault="00731DE6" w:rsidP="00731DE6">
            <w:pPr>
              <w:pStyle w:val="ConsPlusNormal"/>
              <w:widowControl/>
              <w:ind w:firstLine="0"/>
              <w:rPr>
                <w:rFonts w:ascii="Times New Roman" w:hAnsi="Times New Roman" w:cs="Times New Roman"/>
                <w:sz w:val="24"/>
                <w:szCs w:val="24"/>
              </w:rPr>
            </w:pPr>
            <w:r w:rsidRPr="00835205">
              <w:rPr>
                <w:rFonts w:ascii="Times New Roman" w:hAnsi="Times New Roman" w:cs="Times New Roman"/>
                <w:sz w:val="24"/>
                <w:szCs w:val="24"/>
              </w:rPr>
              <w:t>21.10.9</w:t>
            </w:r>
          </w:p>
        </w:tc>
      </w:tr>
      <w:tr w:rsidR="00731DE6" w:rsidRPr="00835205" w:rsidTr="00EB128D">
        <w:tc>
          <w:tcPr>
            <w:tcW w:w="2943" w:type="dxa"/>
            <w:tcBorders>
              <w:top w:val="single" w:sz="4" w:space="0" w:color="auto"/>
              <w:left w:val="single" w:sz="4" w:space="0" w:color="auto"/>
              <w:bottom w:val="single" w:sz="4" w:space="0" w:color="auto"/>
              <w:right w:val="single" w:sz="4" w:space="0" w:color="auto"/>
            </w:tcBorders>
            <w:hideMark/>
          </w:tcPr>
          <w:p w:rsidR="00731DE6" w:rsidRPr="00835205" w:rsidRDefault="00731DE6" w:rsidP="00731DE6">
            <w:pPr>
              <w:pStyle w:val="ConsPlusNormal"/>
              <w:widowControl/>
              <w:ind w:firstLine="0"/>
              <w:jc w:val="both"/>
              <w:rPr>
                <w:rFonts w:ascii="Times New Roman" w:hAnsi="Times New Roman" w:cs="Times New Roman"/>
                <w:sz w:val="24"/>
                <w:szCs w:val="24"/>
              </w:rPr>
            </w:pPr>
            <w:r w:rsidRPr="00835205">
              <w:rPr>
                <w:rFonts w:ascii="Times New Roman" w:hAnsi="Times New Roman" w:cs="Times New Roman"/>
                <w:sz w:val="24"/>
                <w:szCs w:val="24"/>
              </w:rPr>
              <w:t>Срок оказания услуг</w:t>
            </w:r>
          </w:p>
        </w:tc>
        <w:tc>
          <w:tcPr>
            <w:tcW w:w="7088" w:type="dxa"/>
            <w:tcBorders>
              <w:top w:val="single" w:sz="4" w:space="0" w:color="auto"/>
              <w:left w:val="single" w:sz="4" w:space="0" w:color="auto"/>
              <w:bottom w:val="single" w:sz="4" w:space="0" w:color="auto"/>
              <w:right w:val="single" w:sz="4" w:space="0" w:color="auto"/>
            </w:tcBorders>
            <w:hideMark/>
          </w:tcPr>
          <w:p w:rsidR="00731DE6" w:rsidRPr="00174539" w:rsidRDefault="00731DE6" w:rsidP="00731DE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 квартал 2024</w:t>
            </w:r>
            <w:r w:rsidRPr="00174539">
              <w:rPr>
                <w:rFonts w:ascii="Times New Roman" w:hAnsi="Times New Roman" w:cs="Times New Roman"/>
                <w:sz w:val="24"/>
                <w:szCs w:val="24"/>
              </w:rPr>
              <w:t xml:space="preserve"> – </w:t>
            </w:r>
            <w:r>
              <w:rPr>
                <w:rFonts w:ascii="Times New Roman" w:hAnsi="Times New Roman" w:cs="Times New Roman"/>
                <w:sz w:val="24"/>
                <w:szCs w:val="24"/>
              </w:rPr>
              <w:t>1 квартал 2025</w:t>
            </w:r>
          </w:p>
        </w:tc>
      </w:tr>
      <w:tr w:rsidR="00731DE6" w:rsidRPr="00835205" w:rsidTr="005151C4">
        <w:trPr>
          <w:trHeight w:val="70"/>
        </w:trPr>
        <w:tc>
          <w:tcPr>
            <w:tcW w:w="2943" w:type="dxa"/>
            <w:tcBorders>
              <w:top w:val="single" w:sz="4" w:space="0" w:color="auto"/>
              <w:left w:val="single" w:sz="4" w:space="0" w:color="auto"/>
              <w:bottom w:val="single" w:sz="4" w:space="0" w:color="auto"/>
              <w:right w:val="single" w:sz="4" w:space="0" w:color="auto"/>
            </w:tcBorders>
            <w:hideMark/>
          </w:tcPr>
          <w:p w:rsidR="00731DE6" w:rsidRPr="00B40AE0" w:rsidRDefault="00731DE6" w:rsidP="00731DE6">
            <w:pPr>
              <w:pStyle w:val="ConsPlusNormal"/>
              <w:widowControl/>
              <w:ind w:firstLine="0"/>
              <w:jc w:val="both"/>
              <w:rPr>
                <w:rFonts w:ascii="Times New Roman" w:hAnsi="Times New Roman" w:cs="Times New Roman"/>
                <w:sz w:val="24"/>
                <w:szCs w:val="24"/>
              </w:rPr>
            </w:pPr>
            <w:r w:rsidRPr="00B40AE0">
              <w:rPr>
                <w:rFonts w:ascii="Times New Roman" w:hAnsi="Times New Roman" w:cs="Times New Roman"/>
                <w:sz w:val="24"/>
                <w:szCs w:val="24"/>
              </w:rPr>
              <w:t>Условия оплаты и</w:t>
            </w:r>
            <w:r w:rsidRPr="00B40AE0">
              <w:rPr>
                <w:rFonts w:ascii="Times New Roman" w:hAnsi="Times New Roman" w:cs="Times New Roman"/>
                <w:sz w:val="24"/>
                <w:szCs w:val="24"/>
                <w:lang w:eastAsia="en-US"/>
              </w:rPr>
              <w:t xml:space="preserve"> пор</w:t>
            </w:r>
            <w:r w:rsidRPr="00B40AE0">
              <w:rPr>
                <w:rFonts w:ascii="Times New Roman" w:hAnsi="Times New Roman" w:cs="Times New Roman"/>
                <w:sz w:val="24"/>
                <w:szCs w:val="24"/>
                <w:lang w:eastAsia="en-US"/>
              </w:rPr>
              <w:t>я</w:t>
            </w:r>
            <w:r w:rsidRPr="00B40AE0">
              <w:rPr>
                <w:rFonts w:ascii="Times New Roman" w:hAnsi="Times New Roman" w:cs="Times New Roman"/>
                <w:sz w:val="24"/>
                <w:szCs w:val="24"/>
                <w:lang w:eastAsia="en-US"/>
              </w:rPr>
              <w:t>док осуществления пл</w:t>
            </w:r>
            <w:r w:rsidRPr="00B40AE0">
              <w:rPr>
                <w:rFonts w:ascii="Times New Roman" w:hAnsi="Times New Roman" w:cs="Times New Roman"/>
                <w:sz w:val="24"/>
                <w:szCs w:val="24"/>
                <w:lang w:eastAsia="en-US"/>
              </w:rPr>
              <w:t>а</w:t>
            </w:r>
            <w:r w:rsidRPr="00B40AE0">
              <w:rPr>
                <w:rFonts w:ascii="Times New Roman" w:hAnsi="Times New Roman" w:cs="Times New Roman"/>
                <w:sz w:val="24"/>
                <w:szCs w:val="24"/>
                <w:lang w:eastAsia="en-US"/>
              </w:rPr>
              <w:lastRenderedPageBreak/>
              <w:t>тежей</w:t>
            </w:r>
            <w:r w:rsidRPr="00B40AE0">
              <w:rPr>
                <w:rFonts w:ascii="Times New Roman" w:hAnsi="Times New Roman" w:cs="Times New Roman"/>
                <w:sz w:val="24"/>
                <w:szCs w:val="24"/>
              </w:rPr>
              <w:t xml:space="preserve"> </w:t>
            </w:r>
          </w:p>
        </w:tc>
        <w:tc>
          <w:tcPr>
            <w:tcW w:w="7088" w:type="dxa"/>
            <w:tcBorders>
              <w:top w:val="single" w:sz="4" w:space="0" w:color="auto"/>
              <w:left w:val="single" w:sz="4" w:space="0" w:color="auto"/>
              <w:bottom w:val="single" w:sz="4" w:space="0" w:color="auto"/>
              <w:right w:val="single" w:sz="4" w:space="0" w:color="auto"/>
            </w:tcBorders>
            <w:hideMark/>
          </w:tcPr>
          <w:p w:rsidR="00731DE6" w:rsidRDefault="00731DE6" w:rsidP="00731DE6">
            <w:pPr>
              <w:jc w:val="both"/>
              <w:rPr>
                <w:lang w:eastAsia="en-US"/>
              </w:rPr>
            </w:pPr>
            <w:r w:rsidRPr="000573B9">
              <w:rPr>
                <w:lang w:eastAsia="en-US"/>
              </w:rPr>
              <w:lastRenderedPageBreak/>
              <w:t>Оплата</w:t>
            </w:r>
            <w:r>
              <w:rPr>
                <w:lang w:eastAsia="en-US"/>
              </w:rPr>
              <w:t xml:space="preserve"> по факту выполненных работ</w:t>
            </w:r>
            <w:r w:rsidRPr="000573B9">
              <w:rPr>
                <w:lang w:eastAsia="en-US"/>
              </w:rPr>
              <w:t xml:space="preserve"> в соответствии со специф</w:t>
            </w:r>
            <w:r w:rsidRPr="000573B9">
              <w:rPr>
                <w:lang w:eastAsia="en-US"/>
              </w:rPr>
              <w:t>и</w:t>
            </w:r>
            <w:r>
              <w:rPr>
                <w:lang w:eastAsia="en-US"/>
              </w:rPr>
              <w:t>кациями оказанных услуг.</w:t>
            </w:r>
          </w:p>
          <w:p w:rsidR="00731DE6" w:rsidRPr="00835205" w:rsidRDefault="00E441E0" w:rsidP="00731DE6">
            <w:pPr>
              <w:jc w:val="both"/>
              <w:rPr>
                <w:lang w:eastAsia="en-US"/>
              </w:rPr>
            </w:pPr>
            <w:r>
              <w:rPr>
                <w:lang w:eastAsia="en-US"/>
              </w:rPr>
              <w:lastRenderedPageBreak/>
              <w:t xml:space="preserve">Открытое акционерное общество </w:t>
            </w:r>
            <w:r w:rsidRPr="00E441E0">
              <w:rPr>
                <w:lang w:eastAsia="en-US"/>
              </w:rPr>
              <w:t>«</w:t>
            </w:r>
            <w:proofErr w:type="spellStart"/>
            <w:r w:rsidRPr="00E441E0">
              <w:rPr>
                <w:lang w:eastAsia="en-US"/>
              </w:rPr>
              <w:t>Борисовский</w:t>
            </w:r>
            <w:proofErr w:type="spellEnd"/>
            <w:r w:rsidRPr="00E441E0">
              <w:rPr>
                <w:lang w:eastAsia="en-US"/>
              </w:rPr>
              <w:t xml:space="preserve"> завод медици</w:t>
            </w:r>
            <w:r w:rsidRPr="00E441E0">
              <w:rPr>
                <w:lang w:eastAsia="en-US"/>
              </w:rPr>
              <w:t>н</w:t>
            </w:r>
            <w:r w:rsidRPr="00E441E0">
              <w:rPr>
                <w:lang w:eastAsia="en-US"/>
              </w:rPr>
              <w:t xml:space="preserve">ских препаратов» </w:t>
            </w:r>
            <w:r w:rsidR="00731DE6" w:rsidRPr="000573B9">
              <w:rPr>
                <w:lang w:eastAsia="en-US"/>
              </w:rPr>
              <w:t xml:space="preserve">не сотрудничает с банками, размещенными в оффшорной зоне, </w:t>
            </w:r>
            <w:proofErr w:type="gramStart"/>
            <w:r w:rsidR="00731DE6" w:rsidRPr="000573B9">
              <w:rPr>
                <w:lang w:eastAsia="en-US"/>
              </w:rPr>
              <w:t>согласно Указа</w:t>
            </w:r>
            <w:proofErr w:type="gramEnd"/>
            <w:r w:rsidR="00731DE6" w:rsidRPr="000573B9">
              <w:rPr>
                <w:lang w:eastAsia="en-US"/>
              </w:rPr>
              <w:t xml:space="preserve"> Президента Республики Бел</w:t>
            </w:r>
            <w:r w:rsidR="00731DE6" w:rsidRPr="000573B9">
              <w:rPr>
                <w:lang w:eastAsia="en-US"/>
              </w:rPr>
              <w:t>а</w:t>
            </w:r>
            <w:r w:rsidR="00731DE6" w:rsidRPr="000573B9">
              <w:rPr>
                <w:lang w:eastAsia="en-US"/>
              </w:rPr>
              <w:t>русь от 25 мая 2006 № 353</w:t>
            </w:r>
            <w:r w:rsidR="00731DE6">
              <w:rPr>
                <w:lang w:eastAsia="en-US"/>
              </w:rPr>
              <w:t xml:space="preserve"> </w:t>
            </w:r>
            <w:r w:rsidR="00731DE6" w:rsidRPr="005A5DF2">
              <w:rPr>
                <w:lang w:eastAsia="en-US"/>
              </w:rPr>
              <w:t>«Об утверждении перечня оффшорных зон»</w:t>
            </w:r>
            <w:r w:rsidR="00731DE6">
              <w:rPr>
                <w:lang w:eastAsia="en-US"/>
              </w:rPr>
              <w:t xml:space="preserve"> (в редакции от 26.11.2014 №545)</w:t>
            </w:r>
            <w:r w:rsidR="00731DE6" w:rsidRPr="000573B9">
              <w:rPr>
                <w:lang w:eastAsia="en-US"/>
              </w:rPr>
              <w:t xml:space="preserve">, информация размещена на сайте </w:t>
            </w:r>
            <w:hyperlink r:id="rId9" w:history="1">
              <w:r w:rsidR="00731DE6" w:rsidRPr="000573B9">
                <w:rPr>
                  <w:rStyle w:val="a3"/>
                  <w:lang w:eastAsia="en-US"/>
                </w:rPr>
                <w:t>http://www.pravo.by</w:t>
              </w:r>
            </w:hyperlink>
            <w:r w:rsidR="00731DE6" w:rsidRPr="000573B9">
              <w:rPr>
                <w:u w:val="single"/>
              </w:rPr>
              <w:t xml:space="preserve"> </w:t>
            </w:r>
            <w:r w:rsidR="00731DE6" w:rsidRPr="000573B9">
              <w:t>.</w:t>
            </w:r>
          </w:p>
        </w:tc>
      </w:tr>
      <w:tr w:rsidR="00731DE6" w:rsidRPr="00835205" w:rsidTr="00EB128D">
        <w:tc>
          <w:tcPr>
            <w:tcW w:w="2943" w:type="dxa"/>
            <w:tcBorders>
              <w:top w:val="single" w:sz="4" w:space="0" w:color="auto"/>
              <w:left w:val="single" w:sz="4" w:space="0" w:color="auto"/>
              <w:bottom w:val="single" w:sz="4" w:space="0" w:color="auto"/>
              <w:right w:val="single" w:sz="4" w:space="0" w:color="auto"/>
            </w:tcBorders>
            <w:hideMark/>
          </w:tcPr>
          <w:p w:rsidR="00731DE6" w:rsidRPr="00835205" w:rsidRDefault="00731DE6" w:rsidP="00731DE6">
            <w:pPr>
              <w:jc w:val="both"/>
            </w:pPr>
            <w:r w:rsidRPr="00835205">
              <w:lastRenderedPageBreak/>
              <w:t>Место оказания услуг</w:t>
            </w:r>
          </w:p>
        </w:tc>
        <w:tc>
          <w:tcPr>
            <w:tcW w:w="7088" w:type="dxa"/>
            <w:tcBorders>
              <w:top w:val="single" w:sz="4" w:space="0" w:color="auto"/>
              <w:left w:val="single" w:sz="4" w:space="0" w:color="auto"/>
              <w:bottom w:val="single" w:sz="4" w:space="0" w:color="auto"/>
              <w:right w:val="single" w:sz="4" w:space="0" w:color="auto"/>
            </w:tcBorders>
            <w:hideMark/>
          </w:tcPr>
          <w:p w:rsidR="00731DE6" w:rsidRPr="00835205" w:rsidRDefault="00731DE6" w:rsidP="00731DE6">
            <w:pPr>
              <w:jc w:val="both"/>
              <w:rPr>
                <w:lang w:eastAsia="en-US"/>
              </w:rPr>
            </w:pPr>
            <w:r w:rsidRPr="00835205">
              <w:rPr>
                <w:lang w:eastAsia="en-US"/>
              </w:rPr>
              <w:t>Республика Азербайджан</w:t>
            </w:r>
          </w:p>
        </w:tc>
      </w:tr>
    </w:tbl>
    <w:p w:rsidR="00EC3922" w:rsidRPr="00835205" w:rsidRDefault="00EC3922" w:rsidP="00EB128D">
      <w:pPr>
        <w:pStyle w:val="ConsPlusNormal"/>
        <w:widowControl/>
        <w:ind w:firstLine="0"/>
        <w:rPr>
          <w:rFonts w:ascii="Times New Roman" w:hAnsi="Times New Roman" w:cs="Times New Roman"/>
          <w:b/>
          <w:sz w:val="24"/>
          <w:szCs w:val="24"/>
        </w:rPr>
      </w:pPr>
    </w:p>
    <w:p w:rsidR="000531D5" w:rsidRPr="00D463FC" w:rsidRDefault="000531D5" w:rsidP="00D463FC">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II</w:t>
      </w:r>
      <w:r>
        <w:rPr>
          <w:rFonts w:ascii="Times New Roman" w:hAnsi="Times New Roman" w:cs="Times New Roman"/>
          <w:b/>
          <w:sz w:val="24"/>
          <w:szCs w:val="24"/>
        </w:rPr>
        <w:t>. Предмет закупки</w:t>
      </w:r>
    </w:p>
    <w:p w:rsidR="005A5DF2" w:rsidRDefault="006409B0" w:rsidP="00E404EA">
      <w:pPr>
        <w:ind w:left="-567" w:right="-143" w:firstLine="567"/>
        <w:jc w:val="both"/>
      </w:pPr>
      <w:r>
        <w:t>Н</w:t>
      </w:r>
      <w:r w:rsidR="000531D5">
        <w:t xml:space="preserve">а официальном сайте </w:t>
      </w:r>
      <w:hyperlink r:id="rId10" w:history="1">
        <w:r w:rsidR="000531D5">
          <w:rPr>
            <w:rStyle w:val="a3"/>
            <w:lang w:val="en-US"/>
          </w:rPr>
          <w:t>www</w:t>
        </w:r>
        <w:r w:rsidR="000531D5">
          <w:rPr>
            <w:rStyle w:val="a3"/>
          </w:rPr>
          <w:t>.</w:t>
        </w:r>
        <w:r w:rsidR="000531D5">
          <w:rPr>
            <w:rStyle w:val="a3"/>
            <w:lang w:val="en-US"/>
          </w:rPr>
          <w:t>icetrad</w:t>
        </w:r>
        <w:r w:rsidR="000531D5">
          <w:rPr>
            <w:rStyle w:val="a3"/>
          </w:rPr>
          <w:t>е.</w:t>
        </w:r>
        <w:r w:rsidR="000531D5">
          <w:rPr>
            <w:rStyle w:val="a3"/>
            <w:lang w:val="en-US"/>
          </w:rPr>
          <w:t>by</w:t>
        </w:r>
      </w:hyperlink>
      <w:r w:rsidR="000531D5" w:rsidRPr="000531D5">
        <w:t xml:space="preserve"> </w:t>
      </w:r>
      <w:r w:rsidR="00B12950">
        <w:t>под регистрационным номером</w:t>
      </w:r>
      <w:r w:rsidR="00AD22DC">
        <w:t xml:space="preserve"> </w:t>
      </w:r>
      <w:r w:rsidR="008D73B8" w:rsidRPr="008D3623">
        <w:t>№</w:t>
      </w:r>
      <w:r w:rsidR="00F028C2">
        <w:t>2024-1119349</w:t>
      </w:r>
    </w:p>
    <w:p w:rsidR="000531D5" w:rsidRDefault="000531D5" w:rsidP="005A5DF2">
      <w:pPr>
        <w:ind w:left="-567" w:right="-143"/>
        <w:jc w:val="both"/>
      </w:pPr>
      <w:r>
        <w:t>предметом закупки являются</w:t>
      </w:r>
      <w:r w:rsidR="005E1276">
        <w:t>:</w:t>
      </w:r>
      <w:r>
        <w:t xml:space="preserve"> </w:t>
      </w:r>
      <w:r w:rsidR="0006417E">
        <w:t>у</w:t>
      </w:r>
      <w:r w:rsidR="0006417E" w:rsidRPr="00C545FC">
        <w:t xml:space="preserve">слуги </w:t>
      </w:r>
      <w:r w:rsidR="00AF34CC">
        <w:t xml:space="preserve">по </w:t>
      </w:r>
      <w:r w:rsidR="00666F04" w:rsidRPr="00666F04">
        <w:t xml:space="preserve">регистрации 3 (трех) наименований ЛП, </w:t>
      </w:r>
      <w:proofErr w:type="spellStart"/>
      <w:proofErr w:type="gramStart"/>
      <w:r w:rsidR="00666F04" w:rsidRPr="00666F04">
        <w:t>перерег</w:t>
      </w:r>
      <w:r w:rsidR="008A6F5A">
        <w:t>истра-ции</w:t>
      </w:r>
      <w:proofErr w:type="spellEnd"/>
      <w:proofErr w:type="gramEnd"/>
      <w:r w:rsidR="008A6F5A">
        <w:t xml:space="preserve"> 12 (двенадцати</w:t>
      </w:r>
      <w:r w:rsidR="00666F04" w:rsidRPr="00666F04">
        <w:t>) наименований ЛП, 94 (девяноста четыре</w:t>
      </w:r>
      <w:r w:rsidR="00107BDB">
        <w:t>х</w:t>
      </w:r>
      <w:r w:rsidR="00666F04" w:rsidRPr="00666F04">
        <w:t>) внесений изменений в регистр</w:t>
      </w:r>
      <w:r w:rsidR="00666F04" w:rsidRPr="00666F04">
        <w:t>а</w:t>
      </w:r>
      <w:r w:rsidR="00666F04" w:rsidRPr="00666F04">
        <w:t>ционные досье ЛП в Республике Азербайджан.</w:t>
      </w:r>
    </w:p>
    <w:p w:rsidR="000531D5" w:rsidRDefault="000531D5" w:rsidP="005907AB">
      <w:pPr>
        <w:ind w:right="-141"/>
        <w:jc w:val="both"/>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911"/>
      </w:tblGrid>
      <w:tr w:rsidR="000531D5" w:rsidTr="006C0636">
        <w:tc>
          <w:tcPr>
            <w:tcW w:w="3119" w:type="dxa"/>
            <w:tcBorders>
              <w:top w:val="single" w:sz="4" w:space="0" w:color="auto"/>
              <w:left w:val="single" w:sz="4" w:space="0" w:color="auto"/>
              <w:bottom w:val="single" w:sz="4" w:space="0" w:color="auto"/>
              <w:right w:val="single" w:sz="4" w:space="0" w:color="auto"/>
            </w:tcBorders>
            <w:hideMark/>
          </w:tcPr>
          <w:p w:rsidR="000531D5" w:rsidRDefault="000531D5" w:rsidP="00F055B9">
            <w:pPr>
              <w:jc w:val="both"/>
            </w:pPr>
            <w:r>
              <w:t>Зак</w:t>
            </w:r>
            <w:r w:rsidR="00543CC5">
              <w:t>а</w:t>
            </w:r>
            <w:r>
              <w:t>зчик услуг</w:t>
            </w:r>
          </w:p>
        </w:tc>
        <w:tc>
          <w:tcPr>
            <w:tcW w:w="6911" w:type="dxa"/>
            <w:tcBorders>
              <w:top w:val="single" w:sz="4" w:space="0" w:color="auto"/>
              <w:left w:val="single" w:sz="4" w:space="0" w:color="auto"/>
              <w:bottom w:val="single" w:sz="4" w:space="0" w:color="auto"/>
              <w:right w:val="single" w:sz="4" w:space="0" w:color="auto"/>
            </w:tcBorders>
            <w:hideMark/>
          </w:tcPr>
          <w:p w:rsidR="000531D5" w:rsidRDefault="000531D5" w:rsidP="008B432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Открытое акционерное общество «</w:t>
            </w:r>
            <w:proofErr w:type="spellStart"/>
            <w:r>
              <w:rPr>
                <w:rFonts w:ascii="Times New Roman" w:hAnsi="Times New Roman" w:cs="Times New Roman"/>
                <w:sz w:val="24"/>
                <w:szCs w:val="24"/>
              </w:rPr>
              <w:t>Борисовский</w:t>
            </w:r>
            <w:proofErr w:type="spellEnd"/>
            <w:r>
              <w:rPr>
                <w:rFonts w:ascii="Times New Roman" w:hAnsi="Times New Roman" w:cs="Times New Roman"/>
                <w:sz w:val="24"/>
                <w:szCs w:val="24"/>
              </w:rPr>
              <w:t xml:space="preserve"> завод медици</w:t>
            </w:r>
            <w:r>
              <w:rPr>
                <w:rFonts w:ascii="Times New Roman" w:hAnsi="Times New Roman" w:cs="Times New Roman"/>
                <w:sz w:val="24"/>
                <w:szCs w:val="24"/>
              </w:rPr>
              <w:t>н</w:t>
            </w:r>
            <w:r>
              <w:rPr>
                <w:rFonts w:ascii="Times New Roman" w:hAnsi="Times New Roman" w:cs="Times New Roman"/>
                <w:sz w:val="24"/>
                <w:szCs w:val="24"/>
              </w:rPr>
              <w:t>ских препаратов»</w:t>
            </w:r>
            <w:r w:rsidR="008B432A">
              <w:rPr>
                <w:rFonts w:ascii="Times New Roman" w:hAnsi="Times New Roman" w:cs="Times New Roman"/>
                <w:sz w:val="24"/>
                <w:szCs w:val="24"/>
              </w:rPr>
              <w:t xml:space="preserve">, </w:t>
            </w:r>
            <w:r>
              <w:rPr>
                <w:rFonts w:ascii="Times New Roman" w:hAnsi="Times New Roman" w:cs="Times New Roman"/>
                <w:sz w:val="24"/>
                <w:szCs w:val="24"/>
              </w:rPr>
              <w:t xml:space="preserve">Республика Беларусь, Минская область, </w:t>
            </w:r>
            <w:r w:rsidR="00A93968">
              <w:rPr>
                <w:rFonts w:ascii="Times New Roman" w:hAnsi="Times New Roman" w:cs="Times New Roman"/>
                <w:sz w:val="24"/>
                <w:szCs w:val="24"/>
              </w:rPr>
              <w:t xml:space="preserve">          </w:t>
            </w:r>
            <w:r>
              <w:rPr>
                <w:rFonts w:ascii="Times New Roman" w:hAnsi="Times New Roman" w:cs="Times New Roman"/>
                <w:sz w:val="24"/>
                <w:szCs w:val="24"/>
              </w:rPr>
              <w:t>г.</w:t>
            </w:r>
            <w:r w:rsidR="00543CC5">
              <w:rPr>
                <w:rFonts w:ascii="Times New Roman" w:hAnsi="Times New Roman" w:cs="Times New Roman"/>
                <w:sz w:val="24"/>
                <w:szCs w:val="24"/>
              </w:rPr>
              <w:t xml:space="preserve"> </w:t>
            </w:r>
            <w:r>
              <w:rPr>
                <w:rFonts w:ascii="Times New Roman" w:hAnsi="Times New Roman" w:cs="Times New Roman"/>
                <w:sz w:val="24"/>
                <w:szCs w:val="24"/>
              </w:rPr>
              <w:t>Борисов, 222518, ул.</w:t>
            </w:r>
            <w:r w:rsidR="00543CC5">
              <w:rPr>
                <w:rFonts w:ascii="Times New Roman" w:hAnsi="Times New Roman" w:cs="Times New Roman"/>
                <w:sz w:val="24"/>
                <w:szCs w:val="24"/>
              </w:rPr>
              <w:t xml:space="preserve"> </w:t>
            </w:r>
            <w:r>
              <w:rPr>
                <w:rFonts w:ascii="Times New Roman" w:hAnsi="Times New Roman" w:cs="Times New Roman"/>
                <w:sz w:val="24"/>
                <w:szCs w:val="24"/>
              </w:rPr>
              <w:t>Чапаева, 64</w:t>
            </w:r>
          </w:p>
        </w:tc>
      </w:tr>
      <w:tr w:rsidR="001B2FBA" w:rsidTr="006C0636">
        <w:tc>
          <w:tcPr>
            <w:tcW w:w="3119" w:type="dxa"/>
            <w:tcBorders>
              <w:top w:val="single" w:sz="4" w:space="0" w:color="auto"/>
              <w:left w:val="single" w:sz="4" w:space="0" w:color="auto"/>
              <w:bottom w:val="single" w:sz="4" w:space="0" w:color="auto"/>
              <w:right w:val="single" w:sz="4" w:space="0" w:color="auto"/>
            </w:tcBorders>
            <w:hideMark/>
          </w:tcPr>
          <w:p w:rsidR="001B2FBA" w:rsidRDefault="001B2FBA" w:rsidP="00B93CB2">
            <w:pPr>
              <w:ind w:right="-108"/>
              <w:jc w:val="both"/>
            </w:pPr>
            <w:r>
              <w:t>Количество</w:t>
            </w:r>
          </w:p>
        </w:tc>
        <w:tc>
          <w:tcPr>
            <w:tcW w:w="6911" w:type="dxa"/>
            <w:tcBorders>
              <w:top w:val="single" w:sz="4" w:space="0" w:color="auto"/>
              <w:left w:val="single" w:sz="4" w:space="0" w:color="auto"/>
              <w:bottom w:val="single" w:sz="4" w:space="0" w:color="auto"/>
              <w:right w:val="single" w:sz="4" w:space="0" w:color="auto"/>
            </w:tcBorders>
            <w:hideMark/>
          </w:tcPr>
          <w:p w:rsidR="001B2FBA" w:rsidRDefault="008616D5" w:rsidP="00B93CB2">
            <w:r>
              <w:t>1 лот</w:t>
            </w:r>
          </w:p>
        </w:tc>
      </w:tr>
      <w:tr w:rsidR="000531D5" w:rsidTr="006C0636">
        <w:tc>
          <w:tcPr>
            <w:tcW w:w="3119" w:type="dxa"/>
            <w:tcBorders>
              <w:top w:val="single" w:sz="4" w:space="0" w:color="auto"/>
              <w:left w:val="single" w:sz="4" w:space="0" w:color="auto"/>
              <w:bottom w:val="single" w:sz="4" w:space="0" w:color="auto"/>
              <w:right w:val="single" w:sz="4" w:space="0" w:color="auto"/>
            </w:tcBorders>
            <w:hideMark/>
          </w:tcPr>
          <w:p w:rsidR="000531D5" w:rsidRDefault="000531D5" w:rsidP="00F055B9">
            <w:pPr>
              <w:jc w:val="both"/>
            </w:pPr>
            <w:r>
              <w:t>Предмет закупки</w:t>
            </w:r>
          </w:p>
        </w:tc>
        <w:tc>
          <w:tcPr>
            <w:tcW w:w="6911" w:type="dxa"/>
            <w:tcBorders>
              <w:top w:val="single" w:sz="4" w:space="0" w:color="auto"/>
              <w:left w:val="single" w:sz="4" w:space="0" w:color="auto"/>
              <w:bottom w:val="single" w:sz="4" w:space="0" w:color="auto"/>
              <w:right w:val="single" w:sz="4" w:space="0" w:color="auto"/>
            </w:tcBorders>
            <w:hideMark/>
          </w:tcPr>
          <w:p w:rsidR="000531D5" w:rsidRPr="00842AE5" w:rsidRDefault="00666F04" w:rsidP="000276F5">
            <w:pPr>
              <w:jc w:val="both"/>
            </w:pPr>
            <w:r w:rsidRPr="00666F04">
              <w:t>Услуги по регистрации 3 (трех) наименований ЛП, перерег</w:t>
            </w:r>
            <w:r w:rsidRPr="00666F04">
              <w:t>и</w:t>
            </w:r>
            <w:r>
              <w:t>стра</w:t>
            </w:r>
            <w:r w:rsidR="00107BDB">
              <w:t>ции 12 (двенадцати</w:t>
            </w:r>
            <w:r w:rsidRPr="00666F04">
              <w:t>) наименований ЛП, 94 (девяноста чет</w:t>
            </w:r>
            <w:r w:rsidRPr="00666F04">
              <w:t>ы</w:t>
            </w:r>
            <w:r w:rsidRPr="00666F04">
              <w:t>ре</w:t>
            </w:r>
            <w:r w:rsidR="00107BDB">
              <w:t>х</w:t>
            </w:r>
            <w:r w:rsidRPr="00666F04">
              <w:t>) внесений изменений в регистрационные досье ЛП в Ре</w:t>
            </w:r>
            <w:r w:rsidRPr="00666F04">
              <w:t>с</w:t>
            </w:r>
            <w:r w:rsidRPr="00666F04">
              <w:t>публике Азербайджан.</w:t>
            </w:r>
          </w:p>
        </w:tc>
      </w:tr>
      <w:tr w:rsidR="000531D5" w:rsidTr="006C0636">
        <w:trPr>
          <w:trHeight w:val="295"/>
        </w:trPr>
        <w:tc>
          <w:tcPr>
            <w:tcW w:w="3119" w:type="dxa"/>
            <w:tcBorders>
              <w:top w:val="single" w:sz="4" w:space="0" w:color="auto"/>
              <w:left w:val="single" w:sz="4" w:space="0" w:color="auto"/>
              <w:bottom w:val="single" w:sz="4" w:space="0" w:color="auto"/>
              <w:right w:val="single" w:sz="4" w:space="0" w:color="auto"/>
            </w:tcBorders>
            <w:hideMark/>
          </w:tcPr>
          <w:p w:rsidR="000531D5" w:rsidRDefault="000531D5" w:rsidP="00F055B9">
            <w:pPr>
              <w:jc w:val="both"/>
            </w:pPr>
            <w:r>
              <w:t>Срок оказания услуг</w:t>
            </w:r>
          </w:p>
        </w:tc>
        <w:tc>
          <w:tcPr>
            <w:tcW w:w="6911" w:type="dxa"/>
            <w:tcBorders>
              <w:top w:val="single" w:sz="4" w:space="0" w:color="auto"/>
              <w:left w:val="single" w:sz="4" w:space="0" w:color="auto"/>
              <w:bottom w:val="single" w:sz="4" w:space="0" w:color="auto"/>
              <w:right w:val="single" w:sz="4" w:space="0" w:color="auto"/>
            </w:tcBorders>
            <w:hideMark/>
          </w:tcPr>
          <w:p w:rsidR="000531D5" w:rsidRDefault="00666F04" w:rsidP="000063FB">
            <w:pPr>
              <w:ind w:left="34" w:right="-143" w:hanging="34"/>
              <w:jc w:val="both"/>
            </w:pPr>
            <w:r>
              <w:t>1 квартал 2024</w:t>
            </w:r>
            <w:r w:rsidR="00DC2827" w:rsidRPr="00174539">
              <w:t xml:space="preserve"> – </w:t>
            </w:r>
            <w:r>
              <w:t>1 квартал 2025</w:t>
            </w:r>
          </w:p>
        </w:tc>
      </w:tr>
      <w:tr w:rsidR="001D3077" w:rsidTr="006C0636">
        <w:tc>
          <w:tcPr>
            <w:tcW w:w="3119" w:type="dxa"/>
            <w:tcBorders>
              <w:top w:val="single" w:sz="4" w:space="0" w:color="auto"/>
              <w:left w:val="single" w:sz="4" w:space="0" w:color="auto"/>
              <w:bottom w:val="single" w:sz="4" w:space="0" w:color="auto"/>
              <w:right w:val="single" w:sz="4" w:space="0" w:color="auto"/>
            </w:tcBorders>
            <w:hideMark/>
          </w:tcPr>
          <w:p w:rsidR="001D3077" w:rsidRDefault="001D3077" w:rsidP="00A676DA">
            <w:r>
              <w:t>Условия оплаты</w:t>
            </w:r>
            <w:r w:rsidRPr="00404003">
              <w:rPr>
                <w:lang w:eastAsia="en-US"/>
              </w:rPr>
              <w:t xml:space="preserve"> </w:t>
            </w:r>
            <w:r>
              <w:rPr>
                <w:lang w:eastAsia="en-US"/>
              </w:rPr>
              <w:t xml:space="preserve"> и п</w:t>
            </w:r>
            <w:r w:rsidRPr="00404003">
              <w:rPr>
                <w:lang w:eastAsia="en-US"/>
              </w:rPr>
              <w:t>орядок осуществления платежей</w:t>
            </w:r>
          </w:p>
        </w:tc>
        <w:tc>
          <w:tcPr>
            <w:tcW w:w="6911" w:type="dxa"/>
            <w:tcBorders>
              <w:top w:val="single" w:sz="4" w:space="0" w:color="auto"/>
              <w:left w:val="single" w:sz="4" w:space="0" w:color="auto"/>
              <w:bottom w:val="single" w:sz="4" w:space="0" w:color="auto"/>
              <w:right w:val="single" w:sz="4" w:space="0" w:color="auto"/>
            </w:tcBorders>
            <w:hideMark/>
          </w:tcPr>
          <w:p w:rsidR="005315E5" w:rsidRDefault="00853827" w:rsidP="005315E5">
            <w:pPr>
              <w:jc w:val="both"/>
              <w:rPr>
                <w:lang w:eastAsia="en-US"/>
              </w:rPr>
            </w:pPr>
            <w:r w:rsidRPr="000573B9">
              <w:rPr>
                <w:lang w:eastAsia="en-US"/>
              </w:rPr>
              <w:t>Оплата</w:t>
            </w:r>
            <w:r>
              <w:rPr>
                <w:lang w:eastAsia="en-US"/>
              </w:rPr>
              <w:t xml:space="preserve"> по факту выполненных работ</w:t>
            </w:r>
            <w:r w:rsidRPr="000573B9">
              <w:rPr>
                <w:lang w:eastAsia="en-US"/>
              </w:rPr>
              <w:t xml:space="preserve"> в соответствии со спец</w:t>
            </w:r>
            <w:r w:rsidRPr="000573B9">
              <w:rPr>
                <w:lang w:eastAsia="en-US"/>
              </w:rPr>
              <w:t>и</w:t>
            </w:r>
            <w:r w:rsidR="00EB5BF2">
              <w:rPr>
                <w:lang w:eastAsia="en-US"/>
              </w:rPr>
              <w:t>фикациями оказанных услуг.</w:t>
            </w:r>
          </w:p>
          <w:p w:rsidR="001D3077" w:rsidRDefault="00364F66" w:rsidP="005315E5">
            <w:pPr>
              <w:jc w:val="both"/>
            </w:pPr>
            <w:r w:rsidRPr="00364F66">
              <w:rPr>
                <w:lang w:eastAsia="en-US"/>
              </w:rPr>
              <w:t>Открытое акционерное общество «</w:t>
            </w:r>
            <w:proofErr w:type="spellStart"/>
            <w:r w:rsidRPr="00364F66">
              <w:rPr>
                <w:lang w:eastAsia="en-US"/>
              </w:rPr>
              <w:t>Борисовский</w:t>
            </w:r>
            <w:proofErr w:type="spellEnd"/>
            <w:r w:rsidR="00BE7FE3">
              <w:rPr>
                <w:lang w:eastAsia="en-US"/>
              </w:rPr>
              <w:t xml:space="preserve"> завод </w:t>
            </w:r>
            <w:proofErr w:type="gramStart"/>
            <w:r w:rsidR="00BE7FE3">
              <w:rPr>
                <w:lang w:eastAsia="en-US"/>
              </w:rPr>
              <w:t>медицин-</w:t>
            </w:r>
            <w:proofErr w:type="spellStart"/>
            <w:r w:rsidR="00BE7FE3">
              <w:rPr>
                <w:lang w:eastAsia="en-US"/>
              </w:rPr>
              <w:t>ских</w:t>
            </w:r>
            <w:proofErr w:type="spellEnd"/>
            <w:proofErr w:type="gramEnd"/>
            <w:r w:rsidR="00BE7FE3">
              <w:rPr>
                <w:lang w:eastAsia="en-US"/>
              </w:rPr>
              <w:t xml:space="preserve"> препаратов»</w:t>
            </w:r>
            <w:r w:rsidR="00C15F6F" w:rsidRPr="002D5779">
              <w:rPr>
                <w:lang w:eastAsia="en-US"/>
              </w:rPr>
              <w:t xml:space="preserve"> не со</w:t>
            </w:r>
            <w:r w:rsidR="00C15F6F">
              <w:rPr>
                <w:lang w:eastAsia="en-US"/>
              </w:rPr>
              <w:t xml:space="preserve">трудничает с </w:t>
            </w:r>
            <w:r w:rsidR="00C15F6F" w:rsidRPr="002D5779">
              <w:rPr>
                <w:lang w:eastAsia="en-US"/>
              </w:rPr>
              <w:t xml:space="preserve">банками, размещенными в </w:t>
            </w:r>
            <w:r w:rsidR="00C15F6F">
              <w:rPr>
                <w:lang w:eastAsia="en-US"/>
              </w:rPr>
              <w:t xml:space="preserve"> </w:t>
            </w:r>
            <w:r w:rsidR="00C15F6F" w:rsidRPr="002D5779">
              <w:rPr>
                <w:lang w:eastAsia="en-US"/>
              </w:rPr>
              <w:t>оффшорной зоне, согласно Указа Президента Республи</w:t>
            </w:r>
            <w:r w:rsidR="00C15F6F">
              <w:rPr>
                <w:lang w:eastAsia="en-US"/>
              </w:rPr>
              <w:t xml:space="preserve">ки </w:t>
            </w:r>
            <w:r w:rsidR="002B341F">
              <w:rPr>
                <w:lang w:eastAsia="en-US"/>
              </w:rPr>
              <w:t xml:space="preserve">      </w:t>
            </w:r>
            <w:r w:rsidR="00C15F6F">
              <w:rPr>
                <w:lang w:eastAsia="en-US"/>
              </w:rPr>
              <w:t xml:space="preserve">Беларусь </w:t>
            </w:r>
            <w:r w:rsidR="00EE43B3">
              <w:rPr>
                <w:lang w:eastAsia="en-US"/>
              </w:rPr>
              <w:t xml:space="preserve">от </w:t>
            </w:r>
            <w:r w:rsidR="00773F8F">
              <w:rPr>
                <w:lang w:eastAsia="en-US"/>
              </w:rPr>
              <w:t>25 мая 2006 № 353</w:t>
            </w:r>
            <w:r w:rsidR="001E24C7">
              <w:rPr>
                <w:lang w:eastAsia="en-US"/>
              </w:rPr>
              <w:t xml:space="preserve"> </w:t>
            </w:r>
            <w:r w:rsidR="00FE4106" w:rsidRPr="00FE4106">
              <w:rPr>
                <w:lang w:eastAsia="en-US"/>
              </w:rPr>
              <w:t>«Об утверждении перечня оф</w:t>
            </w:r>
            <w:r w:rsidR="00FE4106" w:rsidRPr="00FE4106">
              <w:rPr>
                <w:lang w:eastAsia="en-US"/>
              </w:rPr>
              <w:t>ф</w:t>
            </w:r>
            <w:r w:rsidR="00556E58">
              <w:rPr>
                <w:lang w:eastAsia="en-US"/>
              </w:rPr>
              <w:t xml:space="preserve">шорных зон» </w:t>
            </w:r>
            <w:r w:rsidR="00773F8F">
              <w:rPr>
                <w:lang w:eastAsia="en-US"/>
              </w:rPr>
              <w:t>(в редакции от 26.11.2014</w:t>
            </w:r>
            <w:r w:rsidR="00782836">
              <w:rPr>
                <w:lang w:eastAsia="en-US"/>
              </w:rPr>
              <w:t xml:space="preserve"> №545</w:t>
            </w:r>
            <w:r w:rsidR="00773F8F">
              <w:rPr>
                <w:lang w:eastAsia="en-US"/>
              </w:rPr>
              <w:t>)</w:t>
            </w:r>
            <w:r w:rsidR="00782836">
              <w:rPr>
                <w:lang w:eastAsia="en-US"/>
              </w:rPr>
              <w:t>,</w:t>
            </w:r>
            <w:r w:rsidR="00773F8F">
              <w:rPr>
                <w:lang w:eastAsia="en-US"/>
              </w:rPr>
              <w:t xml:space="preserve"> </w:t>
            </w:r>
            <w:r w:rsidR="00C15F6F" w:rsidRPr="002D5779">
              <w:rPr>
                <w:lang w:eastAsia="en-US"/>
              </w:rPr>
              <w:t xml:space="preserve">информация размещена на сайте </w:t>
            </w:r>
            <w:hyperlink r:id="rId11" w:history="1">
              <w:r w:rsidR="00C15F6F" w:rsidRPr="00BF5767">
                <w:rPr>
                  <w:rStyle w:val="a3"/>
                </w:rPr>
                <w:t>http://www.pravo.by</w:t>
              </w:r>
            </w:hyperlink>
          </w:p>
        </w:tc>
      </w:tr>
    </w:tbl>
    <w:p w:rsidR="00AE773C" w:rsidRPr="001C76E5" w:rsidRDefault="00AE773C" w:rsidP="00842AE5">
      <w:pPr>
        <w:pStyle w:val="ConsPlusNormal"/>
        <w:widowControl/>
        <w:ind w:firstLine="0"/>
        <w:rPr>
          <w:rFonts w:ascii="Times New Roman" w:hAnsi="Times New Roman" w:cs="Times New Roman"/>
          <w:b/>
          <w:sz w:val="24"/>
          <w:szCs w:val="24"/>
        </w:rPr>
      </w:pPr>
    </w:p>
    <w:p w:rsidR="000531D5" w:rsidRDefault="000531D5" w:rsidP="006C0636">
      <w:pPr>
        <w:pStyle w:val="ConsPlusNormal"/>
        <w:widowControl/>
        <w:ind w:left="-567" w:right="-284" w:firstLine="709"/>
        <w:jc w:val="center"/>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III</w:t>
      </w:r>
      <w:r>
        <w:rPr>
          <w:rFonts w:ascii="Times New Roman" w:hAnsi="Times New Roman" w:cs="Times New Roman"/>
          <w:b/>
          <w:sz w:val="24"/>
          <w:szCs w:val="24"/>
        </w:rPr>
        <w:t xml:space="preserve">. Инструкции участникам </w:t>
      </w:r>
      <w:r w:rsidR="007B6001">
        <w:rPr>
          <w:rFonts w:ascii="Times New Roman" w:hAnsi="Times New Roman" w:cs="Times New Roman"/>
          <w:b/>
          <w:sz w:val="24"/>
          <w:szCs w:val="24"/>
        </w:rPr>
        <w:t>закупки</w:t>
      </w:r>
    </w:p>
    <w:p w:rsidR="00667D8F" w:rsidRDefault="00AF20B1" w:rsidP="00C71BF8">
      <w:pPr>
        <w:pStyle w:val="ConsPlusNonformat"/>
        <w:tabs>
          <w:tab w:val="left" w:pos="142"/>
        </w:tabs>
        <w:ind w:left="-567" w:right="-143" w:firstLine="709"/>
        <w:jc w:val="both"/>
        <w:rPr>
          <w:rFonts w:ascii="Times New Roman" w:hAnsi="Times New Roman" w:cs="Times New Roman"/>
          <w:sz w:val="24"/>
          <w:szCs w:val="24"/>
        </w:rPr>
      </w:pPr>
      <w:r>
        <w:rPr>
          <w:rFonts w:ascii="Times New Roman" w:hAnsi="Times New Roman" w:cs="Times New Roman"/>
          <w:sz w:val="24"/>
          <w:szCs w:val="24"/>
        </w:rPr>
        <w:t>Настоящая закупка</w:t>
      </w:r>
      <w:r w:rsidR="000531D5">
        <w:rPr>
          <w:rFonts w:ascii="Times New Roman" w:hAnsi="Times New Roman" w:cs="Times New Roman"/>
          <w:sz w:val="24"/>
          <w:szCs w:val="24"/>
        </w:rPr>
        <w:t xml:space="preserve"> проводится в соответствии с законодательством</w:t>
      </w:r>
      <w:r w:rsidR="00667D8F">
        <w:rPr>
          <w:rFonts w:ascii="Times New Roman" w:hAnsi="Times New Roman" w:cs="Times New Roman"/>
          <w:sz w:val="24"/>
          <w:szCs w:val="24"/>
        </w:rPr>
        <w:t>.</w:t>
      </w:r>
    </w:p>
    <w:p w:rsidR="000531D5" w:rsidRDefault="000531D5" w:rsidP="00C71BF8">
      <w:pPr>
        <w:pStyle w:val="ConsPlusNonformat"/>
        <w:tabs>
          <w:tab w:val="left" w:pos="142"/>
        </w:tabs>
        <w:ind w:left="-567" w:right="-143" w:firstLine="709"/>
        <w:jc w:val="both"/>
        <w:rPr>
          <w:rFonts w:ascii="Times New Roman" w:hAnsi="Times New Roman" w:cs="Times New Roman"/>
          <w:b/>
          <w:sz w:val="24"/>
          <w:szCs w:val="24"/>
        </w:rPr>
      </w:pPr>
      <w:r>
        <w:rPr>
          <w:rFonts w:ascii="Times New Roman" w:hAnsi="Times New Roman" w:cs="Times New Roman"/>
          <w:b/>
          <w:sz w:val="24"/>
          <w:szCs w:val="24"/>
        </w:rPr>
        <w:t xml:space="preserve">1. Требования к составу участников </w:t>
      </w:r>
      <w:r w:rsidR="007B6001">
        <w:rPr>
          <w:rFonts w:ascii="Times New Roman" w:hAnsi="Times New Roman" w:cs="Times New Roman"/>
          <w:b/>
          <w:sz w:val="24"/>
          <w:szCs w:val="24"/>
        </w:rPr>
        <w:t>закупки</w:t>
      </w:r>
      <w:r>
        <w:rPr>
          <w:rFonts w:ascii="Times New Roman" w:hAnsi="Times New Roman" w:cs="Times New Roman"/>
          <w:b/>
          <w:sz w:val="24"/>
          <w:szCs w:val="24"/>
        </w:rPr>
        <w:t xml:space="preserve"> и их квалификационным данным</w:t>
      </w:r>
    </w:p>
    <w:p w:rsidR="000531D5" w:rsidRDefault="000531D5" w:rsidP="00C71BF8">
      <w:pPr>
        <w:pStyle w:val="ConsPlusNonformat"/>
        <w:tabs>
          <w:tab w:val="left" w:pos="142"/>
        </w:tabs>
        <w:ind w:left="-567" w:right="-143" w:firstLine="709"/>
        <w:jc w:val="both"/>
        <w:rPr>
          <w:rFonts w:ascii="Times New Roman" w:hAnsi="Times New Roman" w:cs="Times New Roman"/>
          <w:sz w:val="24"/>
          <w:szCs w:val="24"/>
        </w:rPr>
      </w:pPr>
      <w:r>
        <w:rPr>
          <w:rFonts w:ascii="Times New Roman" w:hAnsi="Times New Roman" w:cs="Times New Roman"/>
          <w:sz w:val="24"/>
          <w:szCs w:val="24"/>
        </w:rPr>
        <w:t xml:space="preserve">Участвовать в </w:t>
      </w:r>
      <w:r w:rsidR="00AF20B1">
        <w:rPr>
          <w:rFonts w:ascii="Times New Roman" w:hAnsi="Times New Roman" w:cs="Times New Roman"/>
          <w:sz w:val="24"/>
          <w:szCs w:val="24"/>
        </w:rPr>
        <w:t>закупке</w:t>
      </w:r>
      <w:r>
        <w:rPr>
          <w:rFonts w:ascii="Times New Roman" w:hAnsi="Times New Roman" w:cs="Times New Roman"/>
          <w:sz w:val="24"/>
          <w:szCs w:val="24"/>
        </w:rPr>
        <w:t xml:space="preserve"> могут исполнители, удовлетворяющие требованиям приглашения. Предложения иных участников будут отклонены.</w:t>
      </w:r>
    </w:p>
    <w:p w:rsidR="000531D5" w:rsidRDefault="000531D5" w:rsidP="00C71BF8">
      <w:pPr>
        <w:pStyle w:val="ConsPlusNonformat"/>
        <w:tabs>
          <w:tab w:val="left" w:pos="142"/>
        </w:tabs>
        <w:ind w:left="-567" w:right="-143" w:firstLine="709"/>
        <w:jc w:val="both"/>
        <w:rPr>
          <w:rFonts w:ascii="Times New Roman" w:hAnsi="Times New Roman" w:cs="Times New Roman"/>
          <w:b/>
          <w:sz w:val="24"/>
          <w:szCs w:val="24"/>
        </w:rPr>
      </w:pPr>
      <w:r>
        <w:rPr>
          <w:rFonts w:ascii="Times New Roman" w:hAnsi="Times New Roman" w:cs="Times New Roman"/>
          <w:b/>
          <w:sz w:val="24"/>
          <w:szCs w:val="24"/>
        </w:rPr>
        <w:t xml:space="preserve">2. Расходы на участие в </w:t>
      </w:r>
      <w:r w:rsidR="007B6001">
        <w:rPr>
          <w:rFonts w:ascii="Times New Roman" w:hAnsi="Times New Roman" w:cs="Times New Roman"/>
          <w:b/>
          <w:sz w:val="24"/>
          <w:szCs w:val="24"/>
        </w:rPr>
        <w:t>закупке</w:t>
      </w:r>
    </w:p>
    <w:p w:rsidR="00CB7503" w:rsidRDefault="000531D5" w:rsidP="00C71BF8">
      <w:pPr>
        <w:pStyle w:val="ConsPlusNonformat"/>
        <w:tabs>
          <w:tab w:val="left" w:pos="142"/>
        </w:tabs>
        <w:ind w:left="-567" w:right="-143" w:firstLine="709"/>
        <w:jc w:val="both"/>
        <w:rPr>
          <w:rFonts w:ascii="Times New Roman" w:hAnsi="Times New Roman" w:cs="Times New Roman"/>
          <w:sz w:val="24"/>
          <w:szCs w:val="24"/>
        </w:rPr>
      </w:pPr>
      <w:r>
        <w:rPr>
          <w:rFonts w:ascii="Times New Roman" w:hAnsi="Times New Roman" w:cs="Times New Roman"/>
          <w:sz w:val="24"/>
          <w:szCs w:val="24"/>
        </w:rPr>
        <w:t xml:space="preserve">Участник </w:t>
      </w:r>
      <w:r w:rsidR="00AF20B1">
        <w:rPr>
          <w:rFonts w:ascii="Times New Roman" w:hAnsi="Times New Roman" w:cs="Times New Roman"/>
          <w:sz w:val="24"/>
          <w:szCs w:val="24"/>
        </w:rPr>
        <w:t>закупки</w:t>
      </w:r>
      <w:r>
        <w:rPr>
          <w:rFonts w:ascii="Times New Roman" w:hAnsi="Times New Roman" w:cs="Times New Roman"/>
          <w:sz w:val="24"/>
          <w:szCs w:val="24"/>
        </w:rPr>
        <w:t xml:space="preserve"> несет все расходы, связанные с подготовкой и подачей своего предл</w:t>
      </w:r>
      <w:r>
        <w:rPr>
          <w:rFonts w:ascii="Times New Roman" w:hAnsi="Times New Roman" w:cs="Times New Roman"/>
          <w:sz w:val="24"/>
          <w:szCs w:val="24"/>
        </w:rPr>
        <w:t>о</w:t>
      </w:r>
      <w:r>
        <w:rPr>
          <w:rFonts w:ascii="Times New Roman" w:hAnsi="Times New Roman" w:cs="Times New Roman"/>
          <w:sz w:val="24"/>
          <w:szCs w:val="24"/>
        </w:rPr>
        <w:t>жения.</w:t>
      </w:r>
    </w:p>
    <w:p w:rsidR="000531D5" w:rsidRDefault="000531D5" w:rsidP="00C71BF8">
      <w:pPr>
        <w:pStyle w:val="ConsPlusNormal"/>
        <w:widowControl/>
        <w:tabs>
          <w:tab w:val="left" w:pos="142"/>
        </w:tabs>
        <w:ind w:left="-567" w:right="-143" w:firstLine="709"/>
        <w:jc w:val="both"/>
        <w:rPr>
          <w:rFonts w:ascii="Times New Roman" w:hAnsi="Times New Roman" w:cs="Times New Roman"/>
          <w:b/>
          <w:sz w:val="24"/>
          <w:szCs w:val="24"/>
        </w:rPr>
      </w:pPr>
      <w:r>
        <w:rPr>
          <w:rFonts w:ascii="Times New Roman" w:hAnsi="Times New Roman" w:cs="Times New Roman"/>
          <w:b/>
          <w:sz w:val="24"/>
          <w:szCs w:val="24"/>
        </w:rPr>
        <w:t>3. Разъяснение документов</w:t>
      </w:r>
      <w:r w:rsidR="007B6001">
        <w:rPr>
          <w:rFonts w:ascii="Times New Roman" w:hAnsi="Times New Roman" w:cs="Times New Roman"/>
          <w:b/>
          <w:sz w:val="24"/>
          <w:szCs w:val="24"/>
        </w:rPr>
        <w:t xml:space="preserve"> на закупку</w:t>
      </w:r>
    </w:p>
    <w:p w:rsidR="000531D5" w:rsidRDefault="000531D5" w:rsidP="00C71BF8">
      <w:pPr>
        <w:pStyle w:val="ConsPlusNonformat"/>
        <w:tabs>
          <w:tab w:val="left" w:pos="142"/>
        </w:tabs>
        <w:ind w:left="-567" w:right="-143" w:firstLine="709"/>
        <w:jc w:val="both"/>
        <w:rPr>
          <w:rFonts w:ascii="Times New Roman" w:hAnsi="Times New Roman" w:cs="Times New Roman"/>
          <w:sz w:val="24"/>
          <w:szCs w:val="24"/>
        </w:rPr>
      </w:pPr>
      <w:r>
        <w:rPr>
          <w:rFonts w:ascii="Times New Roman" w:hAnsi="Times New Roman" w:cs="Times New Roman"/>
          <w:sz w:val="24"/>
          <w:szCs w:val="24"/>
        </w:rPr>
        <w:t>3.1. Любой участник впр</w:t>
      </w:r>
      <w:r w:rsidR="00EF66F4">
        <w:rPr>
          <w:rFonts w:ascii="Times New Roman" w:hAnsi="Times New Roman" w:cs="Times New Roman"/>
          <w:sz w:val="24"/>
          <w:szCs w:val="24"/>
        </w:rPr>
        <w:t>аве обратиться к организатору</w:t>
      </w:r>
      <w:r w:rsidR="00EF66F4" w:rsidRPr="00EF66F4">
        <w:rPr>
          <w:rFonts w:ascii="Times New Roman" w:hAnsi="Times New Roman" w:cs="Times New Roman"/>
          <w:sz w:val="24"/>
          <w:szCs w:val="24"/>
        </w:rPr>
        <w:t xml:space="preserve"> (</w:t>
      </w:r>
      <w:r w:rsidR="00AB6A08" w:rsidRPr="008032C5">
        <w:rPr>
          <w:rFonts w:ascii="Times New Roman" w:hAnsi="Times New Roman" w:cs="Times New Roman"/>
          <w:sz w:val="24"/>
          <w:szCs w:val="24"/>
        </w:rPr>
        <w:t xml:space="preserve">открытому акционерному </w:t>
      </w:r>
      <w:r w:rsidR="00222624">
        <w:rPr>
          <w:rFonts w:ascii="Times New Roman" w:hAnsi="Times New Roman" w:cs="Times New Roman"/>
          <w:sz w:val="24"/>
          <w:szCs w:val="24"/>
        </w:rPr>
        <w:t xml:space="preserve">       </w:t>
      </w:r>
      <w:r w:rsidR="00AB6A08" w:rsidRPr="008032C5">
        <w:rPr>
          <w:rFonts w:ascii="Times New Roman" w:hAnsi="Times New Roman" w:cs="Times New Roman"/>
          <w:sz w:val="24"/>
          <w:szCs w:val="24"/>
        </w:rPr>
        <w:t>обществу «</w:t>
      </w:r>
      <w:proofErr w:type="spellStart"/>
      <w:r w:rsidR="00AB6A08" w:rsidRPr="008032C5">
        <w:rPr>
          <w:rFonts w:ascii="Times New Roman" w:hAnsi="Times New Roman" w:cs="Times New Roman"/>
          <w:sz w:val="24"/>
          <w:szCs w:val="24"/>
        </w:rPr>
        <w:t>Борисовский</w:t>
      </w:r>
      <w:proofErr w:type="spellEnd"/>
      <w:r w:rsidR="00AB6A08" w:rsidRPr="008032C5">
        <w:rPr>
          <w:rFonts w:ascii="Times New Roman" w:hAnsi="Times New Roman" w:cs="Times New Roman"/>
          <w:sz w:val="24"/>
          <w:szCs w:val="24"/>
        </w:rPr>
        <w:t xml:space="preserve"> завод медицинских препаратов»</w:t>
      </w:r>
      <w:r w:rsidR="00EF66F4" w:rsidRPr="00EF66F4">
        <w:rPr>
          <w:rFonts w:ascii="Times New Roman" w:hAnsi="Times New Roman" w:cs="Times New Roman"/>
          <w:sz w:val="24"/>
          <w:szCs w:val="24"/>
        </w:rPr>
        <w:t>)</w:t>
      </w:r>
      <w:r w:rsidR="00AB6A08">
        <w:rPr>
          <w:rFonts w:ascii="Times New Roman" w:hAnsi="Times New Roman" w:cs="Times New Roman"/>
          <w:sz w:val="24"/>
          <w:szCs w:val="24"/>
        </w:rPr>
        <w:t xml:space="preserve"> </w:t>
      </w:r>
      <w:r w:rsidR="00F23DCB">
        <w:rPr>
          <w:rFonts w:ascii="Times New Roman" w:hAnsi="Times New Roman" w:cs="Times New Roman"/>
          <w:sz w:val="24"/>
          <w:szCs w:val="24"/>
        </w:rPr>
        <w:t xml:space="preserve">с запросом о разъяснении </w:t>
      </w:r>
      <w:r>
        <w:rPr>
          <w:rFonts w:ascii="Times New Roman" w:hAnsi="Times New Roman" w:cs="Times New Roman"/>
          <w:sz w:val="24"/>
          <w:szCs w:val="24"/>
        </w:rPr>
        <w:t>документов</w:t>
      </w:r>
      <w:r w:rsidR="007B6001">
        <w:rPr>
          <w:rFonts w:ascii="Times New Roman" w:hAnsi="Times New Roman" w:cs="Times New Roman"/>
          <w:sz w:val="24"/>
          <w:szCs w:val="24"/>
        </w:rPr>
        <w:t xml:space="preserve"> на закупку</w:t>
      </w:r>
      <w:r>
        <w:rPr>
          <w:rFonts w:ascii="Times New Roman" w:hAnsi="Times New Roman" w:cs="Times New Roman"/>
          <w:sz w:val="24"/>
          <w:szCs w:val="24"/>
        </w:rPr>
        <w:t xml:space="preserve">, но не позднее </w:t>
      </w:r>
      <w:r w:rsidR="00FE4106">
        <w:rPr>
          <w:rFonts w:ascii="Times New Roman" w:hAnsi="Times New Roman" w:cs="Times New Roman"/>
          <w:sz w:val="24"/>
          <w:szCs w:val="24"/>
        </w:rPr>
        <w:t>30</w:t>
      </w:r>
      <w:r w:rsidR="00AE7764" w:rsidRPr="00232BBD">
        <w:rPr>
          <w:rFonts w:ascii="Times New Roman" w:hAnsi="Times New Roman" w:cs="Times New Roman"/>
          <w:sz w:val="24"/>
          <w:szCs w:val="24"/>
        </w:rPr>
        <w:t>.</w:t>
      </w:r>
      <w:r w:rsidR="00FE4106">
        <w:rPr>
          <w:rFonts w:ascii="Times New Roman" w:hAnsi="Times New Roman" w:cs="Times New Roman"/>
          <w:sz w:val="24"/>
          <w:szCs w:val="24"/>
        </w:rPr>
        <w:t>01</w:t>
      </w:r>
      <w:r w:rsidR="00232BBD" w:rsidRPr="00232BBD">
        <w:rPr>
          <w:rFonts w:ascii="Times New Roman" w:hAnsi="Times New Roman" w:cs="Times New Roman"/>
          <w:sz w:val="24"/>
          <w:szCs w:val="24"/>
        </w:rPr>
        <w:t>.</w:t>
      </w:r>
      <w:r w:rsidR="00FE4106">
        <w:rPr>
          <w:rFonts w:ascii="Times New Roman" w:hAnsi="Times New Roman" w:cs="Times New Roman"/>
          <w:sz w:val="24"/>
          <w:szCs w:val="24"/>
        </w:rPr>
        <w:t>2024</w:t>
      </w:r>
      <w:r w:rsidR="00E8756E" w:rsidRPr="00232BBD">
        <w:rPr>
          <w:rFonts w:ascii="Times New Roman" w:hAnsi="Times New Roman" w:cs="Times New Roman"/>
          <w:sz w:val="24"/>
          <w:szCs w:val="24"/>
        </w:rPr>
        <w:t>.</w:t>
      </w:r>
    </w:p>
    <w:p w:rsidR="000531D5" w:rsidRDefault="00F87FB7" w:rsidP="00C71BF8">
      <w:pPr>
        <w:pStyle w:val="ConsPlusNonformat"/>
        <w:tabs>
          <w:tab w:val="left" w:pos="142"/>
        </w:tabs>
        <w:ind w:left="-567" w:right="-143"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w:t>
      </w:r>
      <w:r w:rsidR="003B1DF6">
        <w:rPr>
          <w:rFonts w:ascii="Times New Roman" w:hAnsi="Times New Roman" w:cs="Times New Roman"/>
          <w:sz w:val="24"/>
          <w:szCs w:val="24"/>
        </w:rPr>
        <w:t>2</w:t>
      </w:r>
      <w:r w:rsidR="000531D5">
        <w:rPr>
          <w:rFonts w:ascii="Times New Roman" w:hAnsi="Times New Roman" w:cs="Times New Roman"/>
          <w:sz w:val="24"/>
          <w:szCs w:val="24"/>
        </w:rPr>
        <w:t xml:space="preserve"> </w:t>
      </w:r>
      <w:r w:rsidR="000026C4">
        <w:rPr>
          <w:rFonts w:ascii="Times New Roman" w:hAnsi="Times New Roman" w:cs="Times New Roman"/>
          <w:sz w:val="24"/>
          <w:szCs w:val="24"/>
        </w:rPr>
        <w:t xml:space="preserve">(двух) </w:t>
      </w:r>
      <w:r w:rsidR="000531D5">
        <w:rPr>
          <w:rFonts w:ascii="Times New Roman" w:hAnsi="Times New Roman" w:cs="Times New Roman"/>
          <w:sz w:val="24"/>
          <w:szCs w:val="24"/>
        </w:rPr>
        <w:t>рабочих дней письменный ответ на любой запрос, связанный с раз</w:t>
      </w:r>
      <w:r w:rsidR="000531D5">
        <w:rPr>
          <w:rFonts w:ascii="Times New Roman" w:hAnsi="Times New Roman" w:cs="Times New Roman"/>
          <w:sz w:val="24"/>
          <w:szCs w:val="24"/>
        </w:rPr>
        <w:t>ъ</w:t>
      </w:r>
      <w:r w:rsidR="000531D5">
        <w:rPr>
          <w:rFonts w:ascii="Times New Roman" w:hAnsi="Times New Roman" w:cs="Times New Roman"/>
          <w:sz w:val="24"/>
          <w:szCs w:val="24"/>
        </w:rPr>
        <w:t>яснением документов</w:t>
      </w:r>
      <w:r w:rsidR="007B6001">
        <w:rPr>
          <w:rFonts w:ascii="Times New Roman" w:hAnsi="Times New Roman" w:cs="Times New Roman"/>
          <w:sz w:val="24"/>
          <w:szCs w:val="24"/>
        </w:rPr>
        <w:t xml:space="preserve"> на закупку</w:t>
      </w:r>
      <w:r w:rsidR="00223542">
        <w:rPr>
          <w:rFonts w:ascii="Times New Roman" w:hAnsi="Times New Roman" w:cs="Times New Roman"/>
          <w:sz w:val="24"/>
          <w:szCs w:val="24"/>
        </w:rPr>
        <w:t>, будет от</w:t>
      </w:r>
      <w:r w:rsidR="000531D5">
        <w:rPr>
          <w:rFonts w:ascii="Times New Roman" w:hAnsi="Times New Roman" w:cs="Times New Roman"/>
          <w:sz w:val="24"/>
          <w:szCs w:val="24"/>
        </w:rPr>
        <w:t xml:space="preserve">правлен </w:t>
      </w:r>
      <w:r w:rsidR="00E51974">
        <w:rPr>
          <w:rFonts w:ascii="Times New Roman" w:hAnsi="Times New Roman" w:cs="Times New Roman"/>
          <w:sz w:val="24"/>
          <w:szCs w:val="24"/>
        </w:rPr>
        <w:t xml:space="preserve">участнику </w:t>
      </w:r>
      <w:r w:rsidR="000531D5">
        <w:rPr>
          <w:rFonts w:ascii="Times New Roman" w:hAnsi="Times New Roman" w:cs="Times New Roman"/>
          <w:sz w:val="24"/>
          <w:szCs w:val="24"/>
        </w:rPr>
        <w:t>направивш</w:t>
      </w:r>
      <w:r w:rsidR="00572ABC">
        <w:rPr>
          <w:rFonts w:ascii="Times New Roman" w:hAnsi="Times New Roman" w:cs="Times New Roman"/>
          <w:sz w:val="24"/>
          <w:szCs w:val="24"/>
        </w:rPr>
        <w:t>ему запрос (на</w:t>
      </w:r>
      <w:r w:rsidR="000531D5">
        <w:rPr>
          <w:rFonts w:ascii="Times New Roman" w:hAnsi="Times New Roman" w:cs="Times New Roman"/>
          <w:sz w:val="24"/>
          <w:szCs w:val="24"/>
        </w:rPr>
        <w:t xml:space="preserve"> </w:t>
      </w:r>
      <w:proofErr w:type="gramStart"/>
      <w:r w:rsidR="000531D5">
        <w:rPr>
          <w:rFonts w:ascii="Times New Roman" w:hAnsi="Times New Roman" w:cs="Times New Roman"/>
          <w:sz w:val="24"/>
          <w:szCs w:val="24"/>
        </w:rPr>
        <w:t>е</w:t>
      </w:r>
      <w:proofErr w:type="gramEnd"/>
      <w:r w:rsidR="000531D5">
        <w:rPr>
          <w:rFonts w:ascii="Times New Roman" w:hAnsi="Times New Roman" w:cs="Times New Roman"/>
          <w:sz w:val="24"/>
          <w:szCs w:val="24"/>
        </w:rPr>
        <w:t>-</w:t>
      </w:r>
      <w:r w:rsidR="000531D5">
        <w:rPr>
          <w:rFonts w:ascii="Times New Roman" w:hAnsi="Times New Roman" w:cs="Times New Roman"/>
          <w:sz w:val="24"/>
          <w:szCs w:val="24"/>
          <w:lang w:val="en-US"/>
        </w:rPr>
        <w:t>mail</w:t>
      </w:r>
      <w:r w:rsidR="000531D5">
        <w:rPr>
          <w:rFonts w:ascii="Times New Roman" w:hAnsi="Times New Roman" w:cs="Times New Roman"/>
          <w:sz w:val="24"/>
          <w:szCs w:val="24"/>
        </w:rPr>
        <w:t>, почтой либо факсимильной связью).</w:t>
      </w:r>
    </w:p>
    <w:p w:rsidR="0084019E" w:rsidRPr="00EB308A" w:rsidRDefault="00A67ADE" w:rsidP="00C71BF8">
      <w:pPr>
        <w:pStyle w:val="ConsPlusNonformat"/>
        <w:ind w:left="-567" w:right="-143"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0084019E">
        <w:rPr>
          <w:rFonts w:ascii="Times New Roman" w:hAnsi="Times New Roman" w:cs="Times New Roman"/>
          <w:sz w:val="24"/>
          <w:szCs w:val="24"/>
        </w:rPr>
        <w:t>Организатор – о</w:t>
      </w:r>
      <w:r w:rsidR="0084019E" w:rsidRPr="00402D33">
        <w:rPr>
          <w:rFonts w:ascii="Times New Roman" w:hAnsi="Times New Roman" w:cs="Times New Roman"/>
          <w:sz w:val="24"/>
          <w:szCs w:val="24"/>
        </w:rPr>
        <w:t>ткрытое акционерное общество «</w:t>
      </w:r>
      <w:proofErr w:type="spellStart"/>
      <w:r w:rsidR="0084019E" w:rsidRPr="00402D33">
        <w:rPr>
          <w:rFonts w:ascii="Times New Roman" w:hAnsi="Times New Roman" w:cs="Times New Roman"/>
          <w:sz w:val="24"/>
          <w:szCs w:val="24"/>
        </w:rPr>
        <w:t>Борисовский</w:t>
      </w:r>
      <w:proofErr w:type="spellEnd"/>
      <w:r w:rsidR="0084019E" w:rsidRPr="00402D33">
        <w:rPr>
          <w:rFonts w:ascii="Times New Roman" w:hAnsi="Times New Roman" w:cs="Times New Roman"/>
          <w:sz w:val="24"/>
          <w:szCs w:val="24"/>
        </w:rPr>
        <w:t xml:space="preserve"> завод медицинских препаратов» вправе провести встречу с участниками для разъяснения документов</w:t>
      </w:r>
      <w:r w:rsidR="0084019E">
        <w:rPr>
          <w:rFonts w:ascii="Times New Roman" w:hAnsi="Times New Roman" w:cs="Times New Roman"/>
          <w:sz w:val="24"/>
          <w:szCs w:val="24"/>
        </w:rPr>
        <w:t xml:space="preserve"> на закупку</w:t>
      </w:r>
      <w:r w:rsidR="0084019E" w:rsidRPr="00402D33">
        <w:rPr>
          <w:rFonts w:ascii="Times New Roman" w:hAnsi="Times New Roman" w:cs="Times New Roman"/>
          <w:sz w:val="24"/>
          <w:szCs w:val="24"/>
        </w:rPr>
        <w:t>.</w:t>
      </w:r>
    </w:p>
    <w:p w:rsidR="00597BCD" w:rsidRDefault="000531D5" w:rsidP="00C71BF8">
      <w:pPr>
        <w:pStyle w:val="ConsPlusNonformat"/>
        <w:tabs>
          <w:tab w:val="left" w:pos="142"/>
        </w:tabs>
        <w:ind w:left="-567" w:right="-143" w:firstLine="709"/>
        <w:jc w:val="both"/>
        <w:rPr>
          <w:rFonts w:ascii="Times New Roman" w:hAnsi="Times New Roman" w:cs="Times New Roman"/>
          <w:sz w:val="24"/>
          <w:szCs w:val="24"/>
        </w:rPr>
      </w:pPr>
      <w:r>
        <w:rPr>
          <w:rFonts w:ascii="Times New Roman" w:hAnsi="Times New Roman" w:cs="Times New Roman"/>
          <w:b/>
          <w:sz w:val="24"/>
          <w:szCs w:val="24"/>
        </w:rPr>
        <w:t>4. Изменение и (или) дополнение документов</w:t>
      </w:r>
      <w:r w:rsidR="007B6001">
        <w:rPr>
          <w:rFonts w:ascii="Times New Roman" w:hAnsi="Times New Roman" w:cs="Times New Roman"/>
          <w:b/>
          <w:sz w:val="24"/>
          <w:szCs w:val="24"/>
        </w:rPr>
        <w:t xml:space="preserve"> на закупку</w:t>
      </w:r>
    </w:p>
    <w:p w:rsidR="000531D5" w:rsidRDefault="000531D5" w:rsidP="00C71BF8">
      <w:pPr>
        <w:pStyle w:val="ConsPlusNonformat"/>
        <w:tabs>
          <w:tab w:val="left" w:pos="142"/>
        </w:tabs>
        <w:ind w:left="-567" w:right="-143" w:firstLine="709"/>
        <w:jc w:val="both"/>
        <w:rPr>
          <w:rFonts w:ascii="Times New Roman" w:hAnsi="Times New Roman" w:cs="Times New Roman"/>
          <w:sz w:val="24"/>
          <w:szCs w:val="24"/>
        </w:rPr>
      </w:pPr>
      <w:r>
        <w:rPr>
          <w:rFonts w:ascii="Times New Roman" w:hAnsi="Times New Roman" w:cs="Times New Roman"/>
          <w:sz w:val="24"/>
          <w:szCs w:val="24"/>
        </w:rPr>
        <w:t xml:space="preserve">4.1. До </w:t>
      </w:r>
      <w:r w:rsidR="002D2335">
        <w:rPr>
          <w:rFonts w:ascii="Times New Roman" w:hAnsi="Times New Roman" w:cs="Times New Roman"/>
          <w:sz w:val="24"/>
          <w:szCs w:val="24"/>
        </w:rPr>
        <w:t>30.01.2024</w:t>
      </w:r>
      <w:r w:rsidR="000A06E3">
        <w:rPr>
          <w:rFonts w:ascii="Times New Roman" w:hAnsi="Times New Roman" w:cs="Times New Roman"/>
          <w:sz w:val="24"/>
          <w:szCs w:val="24"/>
        </w:rPr>
        <w:t xml:space="preserve"> </w:t>
      </w:r>
      <w:r>
        <w:rPr>
          <w:rFonts w:ascii="Times New Roman" w:hAnsi="Times New Roman" w:cs="Times New Roman"/>
          <w:sz w:val="24"/>
          <w:szCs w:val="24"/>
        </w:rPr>
        <w:t xml:space="preserve">документы </w:t>
      </w:r>
      <w:r w:rsidR="007B6001">
        <w:rPr>
          <w:rFonts w:ascii="Times New Roman" w:hAnsi="Times New Roman" w:cs="Times New Roman"/>
          <w:sz w:val="24"/>
          <w:szCs w:val="24"/>
        </w:rPr>
        <w:t xml:space="preserve">на закупку </w:t>
      </w:r>
      <w:r>
        <w:rPr>
          <w:rFonts w:ascii="Times New Roman" w:hAnsi="Times New Roman" w:cs="Times New Roman"/>
          <w:sz w:val="24"/>
          <w:szCs w:val="24"/>
        </w:rPr>
        <w:t>могут быть изменены и (или) дополнены.</w:t>
      </w:r>
    </w:p>
    <w:p w:rsidR="000531D5" w:rsidRDefault="000531D5" w:rsidP="00C71BF8">
      <w:pPr>
        <w:pStyle w:val="ConsPlusNonformat"/>
        <w:tabs>
          <w:tab w:val="left" w:pos="142"/>
        </w:tabs>
        <w:ind w:left="-567" w:right="-143" w:firstLine="709"/>
        <w:jc w:val="both"/>
        <w:rPr>
          <w:rFonts w:ascii="Times New Roman" w:hAnsi="Times New Roman" w:cs="Times New Roman"/>
          <w:sz w:val="24"/>
          <w:szCs w:val="24"/>
        </w:rPr>
      </w:pPr>
      <w:r>
        <w:rPr>
          <w:rFonts w:ascii="Times New Roman" w:hAnsi="Times New Roman" w:cs="Times New Roman"/>
          <w:sz w:val="24"/>
          <w:szCs w:val="24"/>
        </w:rPr>
        <w:t>4.2. В случае внесения в документы</w:t>
      </w:r>
      <w:r w:rsidR="007B6001">
        <w:rPr>
          <w:rFonts w:ascii="Times New Roman" w:hAnsi="Times New Roman" w:cs="Times New Roman"/>
          <w:sz w:val="24"/>
          <w:szCs w:val="24"/>
        </w:rPr>
        <w:t xml:space="preserve"> на закупку</w:t>
      </w:r>
      <w:r>
        <w:rPr>
          <w:rFonts w:ascii="Times New Roman" w:hAnsi="Times New Roman" w:cs="Times New Roman"/>
          <w:sz w:val="24"/>
          <w:szCs w:val="24"/>
        </w:rPr>
        <w:t xml:space="preserve">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w:t>
      </w:r>
      <w:r w:rsidR="00AB2BB1">
        <w:rPr>
          <w:rFonts w:ascii="Times New Roman" w:hAnsi="Times New Roman" w:cs="Times New Roman"/>
          <w:sz w:val="24"/>
          <w:szCs w:val="24"/>
        </w:rPr>
        <w:t xml:space="preserve">ок составлял не менее </w:t>
      </w:r>
      <w:r w:rsidR="000A06E3">
        <w:rPr>
          <w:rFonts w:ascii="Times New Roman" w:hAnsi="Times New Roman" w:cs="Times New Roman"/>
          <w:sz w:val="24"/>
          <w:szCs w:val="24"/>
        </w:rPr>
        <w:t>5</w:t>
      </w:r>
      <w:r>
        <w:rPr>
          <w:rFonts w:ascii="Times New Roman" w:hAnsi="Times New Roman" w:cs="Times New Roman"/>
          <w:sz w:val="24"/>
          <w:szCs w:val="24"/>
        </w:rPr>
        <w:t xml:space="preserve"> </w:t>
      </w:r>
      <w:r w:rsidR="000026C4">
        <w:rPr>
          <w:rFonts w:ascii="Times New Roman" w:hAnsi="Times New Roman" w:cs="Times New Roman"/>
          <w:sz w:val="24"/>
          <w:szCs w:val="24"/>
        </w:rPr>
        <w:t xml:space="preserve">(пяти) </w:t>
      </w:r>
      <w:r w:rsidR="00362F76">
        <w:rPr>
          <w:rFonts w:ascii="Times New Roman" w:hAnsi="Times New Roman" w:cs="Times New Roman"/>
          <w:sz w:val="24"/>
          <w:szCs w:val="24"/>
        </w:rPr>
        <w:t>календарных</w:t>
      </w:r>
      <w:r>
        <w:rPr>
          <w:rFonts w:ascii="Times New Roman" w:hAnsi="Times New Roman" w:cs="Times New Roman"/>
          <w:sz w:val="24"/>
          <w:szCs w:val="24"/>
        </w:rPr>
        <w:t xml:space="preserve"> </w:t>
      </w:r>
      <w:r>
        <w:rPr>
          <w:rFonts w:ascii="Times New Roman" w:hAnsi="Times New Roman" w:cs="Times New Roman"/>
          <w:sz w:val="24"/>
          <w:szCs w:val="24"/>
        </w:rPr>
        <w:lastRenderedPageBreak/>
        <w:t>дней.</w:t>
      </w:r>
    </w:p>
    <w:p w:rsidR="00963DD8" w:rsidRPr="001D421E" w:rsidRDefault="000531D5" w:rsidP="0089705F">
      <w:pPr>
        <w:pStyle w:val="ConsPlusNonformat"/>
        <w:ind w:left="-567" w:right="-1" w:firstLine="709"/>
        <w:jc w:val="both"/>
        <w:rPr>
          <w:rFonts w:ascii="Times New Roman" w:hAnsi="Times New Roman" w:cs="Times New Roman"/>
          <w:sz w:val="24"/>
          <w:szCs w:val="24"/>
        </w:rPr>
      </w:pPr>
      <w:r>
        <w:rPr>
          <w:rFonts w:ascii="Times New Roman" w:hAnsi="Times New Roman" w:cs="Times New Roman"/>
          <w:sz w:val="24"/>
          <w:szCs w:val="24"/>
        </w:rPr>
        <w:t>В случае обращения одного или нескольких участников с обоснованной просьбой о пр</w:t>
      </w:r>
      <w:r>
        <w:rPr>
          <w:rFonts w:ascii="Times New Roman" w:hAnsi="Times New Roman" w:cs="Times New Roman"/>
          <w:sz w:val="24"/>
          <w:szCs w:val="24"/>
        </w:rPr>
        <w:t>о</w:t>
      </w:r>
      <w:r>
        <w:rPr>
          <w:rFonts w:ascii="Times New Roman" w:hAnsi="Times New Roman" w:cs="Times New Roman"/>
          <w:sz w:val="24"/>
          <w:szCs w:val="24"/>
        </w:rPr>
        <w:t>длении срока для по</w:t>
      </w:r>
      <w:r w:rsidR="00255533">
        <w:rPr>
          <w:rFonts w:ascii="Times New Roman" w:hAnsi="Times New Roman" w:cs="Times New Roman"/>
          <w:sz w:val="24"/>
          <w:szCs w:val="24"/>
        </w:rPr>
        <w:t xml:space="preserve">дготовки </w:t>
      </w:r>
      <w:r w:rsidR="00572ABC">
        <w:rPr>
          <w:rFonts w:ascii="Times New Roman" w:hAnsi="Times New Roman" w:cs="Times New Roman"/>
          <w:sz w:val="24"/>
          <w:szCs w:val="24"/>
        </w:rPr>
        <w:t xml:space="preserve">и подачи предложений </w:t>
      </w:r>
      <w:r w:rsidR="00FD11C8">
        <w:rPr>
          <w:rFonts w:ascii="Times New Roman" w:hAnsi="Times New Roman" w:cs="Times New Roman"/>
          <w:sz w:val="24"/>
          <w:szCs w:val="24"/>
        </w:rPr>
        <w:t>организатор</w:t>
      </w:r>
      <w:r w:rsidR="00D25155">
        <w:rPr>
          <w:rFonts w:ascii="Times New Roman" w:hAnsi="Times New Roman" w:cs="Times New Roman"/>
          <w:sz w:val="24"/>
          <w:szCs w:val="24"/>
        </w:rPr>
        <w:t xml:space="preserve"> </w:t>
      </w:r>
      <w:r w:rsidR="00FD11C8">
        <w:rPr>
          <w:rFonts w:ascii="Times New Roman" w:hAnsi="Times New Roman" w:cs="Times New Roman"/>
          <w:sz w:val="24"/>
          <w:szCs w:val="24"/>
        </w:rPr>
        <w:t>- о</w:t>
      </w:r>
      <w:r w:rsidR="00FD11C8" w:rsidRPr="001D421E">
        <w:rPr>
          <w:rFonts w:ascii="Times New Roman" w:hAnsi="Times New Roman" w:cs="Times New Roman"/>
          <w:sz w:val="24"/>
          <w:szCs w:val="24"/>
        </w:rPr>
        <w:t>ткрытое акционерное общество «</w:t>
      </w:r>
      <w:proofErr w:type="spellStart"/>
      <w:r w:rsidR="00FD11C8" w:rsidRPr="001D421E">
        <w:rPr>
          <w:rFonts w:ascii="Times New Roman" w:hAnsi="Times New Roman" w:cs="Times New Roman"/>
          <w:sz w:val="24"/>
          <w:szCs w:val="24"/>
        </w:rPr>
        <w:t>Борисовский</w:t>
      </w:r>
      <w:proofErr w:type="spellEnd"/>
      <w:r w:rsidR="00FD11C8" w:rsidRPr="001D421E">
        <w:rPr>
          <w:rFonts w:ascii="Times New Roman" w:hAnsi="Times New Roman" w:cs="Times New Roman"/>
          <w:sz w:val="24"/>
          <w:szCs w:val="24"/>
        </w:rPr>
        <w:t xml:space="preserve"> завод медицинских препаратов»</w:t>
      </w:r>
      <w:r w:rsidR="00FD11C8">
        <w:rPr>
          <w:rFonts w:ascii="Times New Roman" w:hAnsi="Times New Roman" w:cs="Times New Roman"/>
          <w:sz w:val="24"/>
          <w:szCs w:val="24"/>
        </w:rPr>
        <w:t xml:space="preserve"> – </w:t>
      </w:r>
      <w:r w:rsidR="00FD11C8" w:rsidRPr="00BE6C23">
        <w:rPr>
          <w:rFonts w:ascii="Times New Roman" w:hAnsi="Times New Roman" w:cs="Times New Roman"/>
          <w:sz w:val="24"/>
          <w:szCs w:val="24"/>
        </w:rPr>
        <w:t>вправе продлить этот срок (в период до его истечения).</w:t>
      </w:r>
    </w:p>
    <w:p w:rsidR="000531D5" w:rsidRDefault="000531D5" w:rsidP="00EB75B0">
      <w:pPr>
        <w:pStyle w:val="ConsPlusNonformat"/>
        <w:tabs>
          <w:tab w:val="left" w:pos="142"/>
        </w:tabs>
        <w:ind w:left="-567" w:right="-1" w:firstLine="709"/>
        <w:jc w:val="both"/>
        <w:rPr>
          <w:rFonts w:ascii="Times New Roman" w:hAnsi="Times New Roman" w:cs="Times New Roman"/>
          <w:sz w:val="24"/>
          <w:szCs w:val="24"/>
        </w:rPr>
      </w:pPr>
      <w:r>
        <w:rPr>
          <w:rFonts w:ascii="Times New Roman" w:hAnsi="Times New Roman" w:cs="Times New Roman"/>
          <w:sz w:val="24"/>
          <w:szCs w:val="24"/>
        </w:rPr>
        <w:t xml:space="preserve">4.3. Не позднее рабочего дня, следующего за днем размещения на официальном сайте </w:t>
      </w:r>
      <w:r w:rsidR="00545AB8">
        <w:rPr>
          <w:rFonts w:ascii="Times New Roman" w:hAnsi="Times New Roman" w:cs="Times New Roman"/>
          <w:sz w:val="24"/>
          <w:szCs w:val="24"/>
        </w:rPr>
        <w:t xml:space="preserve">    </w:t>
      </w:r>
      <w:r>
        <w:rPr>
          <w:rFonts w:ascii="Times New Roman" w:hAnsi="Times New Roman" w:cs="Times New Roman"/>
          <w:sz w:val="24"/>
          <w:szCs w:val="24"/>
        </w:rPr>
        <w:t xml:space="preserve">изменений и (или) дополнений в документы </w:t>
      </w:r>
      <w:r w:rsidR="007B6001">
        <w:rPr>
          <w:rFonts w:ascii="Times New Roman" w:hAnsi="Times New Roman" w:cs="Times New Roman"/>
          <w:sz w:val="24"/>
          <w:szCs w:val="24"/>
        </w:rPr>
        <w:t>на закупку</w:t>
      </w:r>
      <w:r w:rsidR="00A458F6">
        <w:rPr>
          <w:rFonts w:ascii="Times New Roman" w:hAnsi="Times New Roman" w:cs="Times New Roman"/>
          <w:sz w:val="24"/>
          <w:szCs w:val="24"/>
        </w:rPr>
        <w:t>,</w:t>
      </w:r>
      <w:r w:rsidR="007B6001">
        <w:rPr>
          <w:rFonts w:ascii="Times New Roman" w:hAnsi="Times New Roman" w:cs="Times New Roman"/>
          <w:sz w:val="24"/>
          <w:szCs w:val="24"/>
        </w:rPr>
        <w:t xml:space="preserve"> </w:t>
      </w:r>
      <w:r>
        <w:rPr>
          <w:rFonts w:ascii="Times New Roman" w:hAnsi="Times New Roman" w:cs="Times New Roman"/>
          <w:sz w:val="24"/>
          <w:szCs w:val="24"/>
        </w:rPr>
        <w:t>оператор официального сайта извещает об этом участников в порядке, установленном своим регламентом.</w:t>
      </w:r>
    </w:p>
    <w:p w:rsidR="000531D5" w:rsidRDefault="000531D5" w:rsidP="00EB75B0">
      <w:pPr>
        <w:pStyle w:val="ConsPlusNonformat"/>
        <w:tabs>
          <w:tab w:val="left" w:pos="142"/>
        </w:tabs>
        <w:ind w:left="-567" w:right="-1" w:firstLine="709"/>
        <w:rPr>
          <w:rFonts w:ascii="Times New Roman" w:hAnsi="Times New Roman" w:cs="Times New Roman"/>
          <w:b/>
          <w:sz w:val="24"/>
          <w:szCs w:val="24"/>
        </w:rPr>
      </w:pPr>
      <w:r>
        <w:rPr>
          <w:rFonts w:ascii="Times New Roman" w:hAnsi="Times New Roman" w:cs="Times New Roman"/>
          <w:b/>
          <w:sz w:val="24"/>
          <w:szCs w:val="24"/>
        </w:rPr>
        <w:t>5. Официальный язык и обмен документами и сведениями</w:t>
      </w:r>
    </w:p>
    <w:p w:rsidR="000531D5" w:rsidRDefault="000531D5" w:rsidP="00EB75B0">
      <w:pPr>
        <w:pStyle w:val="ConsPlusNonformat"/>
        <w:tabs>
          <w:tab w:val="left" w:pos="142"/>
        </w:tabs>
        <w:ind w:left="-567" w:right="-1" w:firstLine="709"/>
        <w:jc w:val="both"/>
        <w:rPr>
          <w:rFonts w:ascii="Times New Roman" w:hAnsi="Times New Roman" w:cs="Times New Roman"/>
          <w:sz w:val="24"/>
          <w:szCs w:val="24"/>
        </w:rPr>
      </w:pPr>
      <w:r>
        <w:rPr>
          <w:rFonts w:ascii="Times New Roman" w:hAnsi="Times New Roman" w:cs="Times New Roman"/>
          <w:sz w:val="24"/>
          <w:szCs w:val="24"/>
        </w:rPr>
        <w:t>5.1. Предложение, подготовленное участником, а также вся корреспонденция и докуме</w:t>
      </w:r>
      <w:r>
        <w:rPr>
          <w:rFonts w:ascii="Times New Roman" w:hAnsi="Times New Roman" w:cs="Times New Roman"/>
          <w:sz w:val="24"/>
          <w:szCs w:val="24"/>
        </w:rPr>
        <w:t>н</w:t>
      </w:r>
      <w:r>
        <w:rPr>
          <w:rFonts w:ascii="Times New Roman" w:hAnsi="Times New Roman" w:cs="Times New Roman"/>
          <w:sz w:val="24"/>
          <w:szCs w:val="24"/>
        </w:rPr>
        <w:t xml:space="preserve">тация, связанные с этим предложением, должны быть написаны на белорусском и (или) русском языках. Документы, переведенные с любого другого языка, должны </w:t>
      </w:r>
      <w:r w:rsidR="00743BAE">
        <w:rPr>
          <w:rFonts w:ascii="Times New Roman" w:hAnsi="Times New Roman" w:cs="Times New Roman"/>
          <w:sz w:val="24"/>
          <w:szCs w:val="24"/>
        </w:rPr>
        <w:t>быть</w:t>
      </w:r>
      <w:r>
        <w:rPr>
          <w:rFonts w:ascii="Times New Roman" w:hAnsi="Times New Roman" w:cs="Times New Roman"/>
          <w:sz w:val="24"/>
          <w:szCs w:val="24"/>
        </w:rPr>
        <w:t xml:space="preserve"> нотари</w:t>
      </w:r>
      <w:r w:rsidR="00E4353B">
        <w:rPr>
          <w:rFonts w:ascii="Times New Roman" w:hAnsi="Times New Roman" w:cs="Times New Roman"/>
          <w:sz w:val="24"/>
          <w:szCs w:val="24"/>
        </w:rPr>
        <w:t xml:space="preserve">ально </w:t>
      </w:r>
      <w:proofErr w:type="spellStart"/>
      <w:r w:rsidR="00E4353B">
        <w:rPr>
          <w:rFonts w:ascii="Times New Roman" w:hAnsi="Times New Roman" w:cs="Times New Roman"/>
          <w:sz w:val="24"/>
          <w:szCs w:val="24"/>
        </w:rPr>
        <w:t>заверен</w:t>
      </w:r>
      <w:r w:rsidR="00743BAE">
        <w:rPr>
          <w:rFonts w:ascii="Times New Roman" w:hAnsi="Times New Roman" w:cs="Times New Roman"/>
          <w:sz w:val="24"/>
          <w:szCs w:val="24"/>
        </w:rPr>
        <w:t>ны</w:t>
      </w:r>
      <w:proofErr w:type="spellEnd"/>
      <w:r w:rsidR="00E4353B">
        <w:rPr>
          <w:rFonts w:ascii="Times New Roman" w:hAnsi="Times New Roman" w:cs="Times New Roman"/>
          <w:sz w:val="24"/>
          <w:szCs w:val="24"/>
        </w:rPr>
        <w:t>.</w:t>
      </w:r>
    </w:p>
    <w:p w:rsidR="000531D5" w:rsidRDefault="000531D5" w:rsidP="00EB75B0">
      <w:pPr>
        <w:pStyle w:val="ConsPlusNonformat"/>
        <w:ind w:left="-567" w:right="-1" w:firstLine="709"/>
        <w:jc w:val="both"/>
        <w:rPr>
          <w:rFonts w:ascii="Times New Roman" w:hAnsi="Times New Roman" w:cs="Times New Roman"/>
          <w:sz w:val="24"/>
          <w:szCs w:val="24"/>
        </w:rPr>
      </w:pPr>
      <w:r>
        <w:rPr>
          <w:rFonts w:ascii="Times New Roman" w:hAnsi="Times New Roman" w:cs="Times New Roman"/>
          <w:sz w:val="24"/>
          <w:szCs w:val="24"/>
        </w:rPr>
        <w:t xml:space="preserve">5.2. Обмен документами и сведениями между </w:t>
      </w:r>
      <w:r w:rsidR="008C7E93">
        <w:rPr>
          <w:rFonts w:ascii="Times New Roman" w:hAnsi="Times New Roman" w:cs="Times New Roman"/>
          <w:sz w:val="24"/>
          <w:szCs w:val="24"/>
        </w:rPr>
        <w:t xml:space="preserve">организатором </w:t>
      </w:r>
      <w:r w:rsidR="00A458F6">
        <w:rPr>
          <w:rFonts w:ascii="Times New Roman" w:hAnsi="Times New Roman" w:cs="Times New Roman"/>
          <w:sz w:val="24"/>
          <w:szCs w:val="24"/>
        </w:rPr>
        <w:t xml:space="preserve">– открытым </w:t>
      </w:r>
      <w:r w:rsidR="00A458F6" w:rsidRPr="003F4900">
        <w:rPr>
          <w:rFonts w:ascii="Times New Roman" w:hAnsi="Times New Roman" w:cs="Times New Roman"/>
          <w:sz w:val="24"/>
          <w:szCs w:val="24"/>
        </w:rPr>
        <w:t>акционерным обществом «</w:t>
      </w:r>
      <w:proofErr w:type="spellStart"/>
      <w:r w:rsidR="00A458F6" w:rsidRPr="003F4900">
        <w:rPr>
          <w:rFonts w:ascii="Times New Roman" w:hAnsi="Times New Roman" w:cs="Times New Roman"/>
          <w:sz w:val="24"/>
          <w:szCs w:val="24"/>
        </w:rPr>
        <w:t>Борисовский</w:t>
      </w:r>
      <w:proofErr w:type="spellEnd"/>
      <w:r w:rsidR="00A458F6" w:rsidRPr="003F4900">
        <w:rPr>
          <w:rFonts w:ascii="Times New Roman" w:hAnsi="Times New Roman" w:cs="Times New Roman"/>
          <w:sz w:val="24"/>
          <w:szCs w:val="24"/>
        </w:rPr>
        <w:t xml:space="preserve"> завод медицинских препаратов» </w:t>
      </w:r>
      <w:r>
        <w:rPr>
          <w:rFonts w:ascii="Times New Roman" w:hAnsi="Times New Roman" w:cs="Times New Roman"/>
          <w:sz w:val="24"/>
          <w:szCs w:val="24"/>
        </w:rPr>
        <w:t>и участниками может осуществлят</w:t>
      </w:r>
      <w:r>
        <w:rPr>
          <w:rFonts w:ascii="Times New Roman" w:hAnsi="Times New Roman" w:cs="Times New Roman"/>
          <w:sz w:val="24"/>
          <w:szCs w:val="24"/>
        </w:rPr>
        <w:t>ь</w:t>
      </w:r>
      <w:r>
        <w:rPr>
          <w:rFonts w:ascii="Times New Roman" w:hAnsi="Times New Roman" w:cs="Times New Roman"/>
          <w:sz w:val="24"/>
          <w:szCs w:val="24"/>
        </w:rPr>
        <w:t>ся посредством почты или факсимильной связи, доставки курьером либо в форме электронного документа.</w:t>
      </w:r>
    </w:p>
    <w:p w:rsidR="008241A8" w:rsidRPr="00A63116" w:rsidRDefault="000531D5" w:rsidP="00EB75B0">
      <w:pPr>
        <w:pStyle w:val="ConsPlusNonformat"/>
        <w:ind w:left="-567" w:right="-1" w:firstLine="709"/>
        <w:jc w:val="both"/>
        <w:rPr>
          <w:rFonts w:ascii="Times New Roman" w:hAnsi="Times New Roman" w:cs="Times New Roman"/>
          <w:sz w:val="24"/>
          <w:szCs w:val="24"/>
        </w:rPr>
      </w:pPr>
      <w:r w:rsidRPr="00BB2ACF">
        <w:rPr>
          <w:rFonts w:ascii="Times New Roman" w:hAnsi="Times New Roman" w:cs="Times New Roman"/>
          <w:sz w:val="24"/>
          <w:szCs w:val="24"/>
        </w:rPr>
        <w:t>5.3.</w:t>
      </w:r>
      <w:r>
        <w:t xml:space="preserve"> </w:t>
      </w:r>
      <w:r w:rsidR="008241A8" w:rsidRPr="00A63116">
        <w:rPr>
          <w:rFonts w:ascii="Times New Roman" w:hAnsi="Times New Roman" w:cs="Times New Roman"/>
          <w:sz w:val="24"/>
          <w:szCs w:val="24"/>
        </w:rPr>
        <w:t xml:space="preserve">Предложение подается участником </w:t>
      </w:r>
      <w:r w:rsidR="008241A8" w:rsidRPr="00FD224B">
        <w:rPr>
          <w:rFonts w:ascii="Times New Roman" w:hAnsi="Times New Roman" w:cs="Times New Roman"/>
          <w:sz w:val="24"/>
          <w:szCs w:val="24"/>
        </w:rPr>
        <w:t>в виде почтового отправления в запечатанном конверте; с помощью курьерской доставки,</w:t>
      </w:r>
      <w:r w:rsidR="008241A8" w:rsidRPr="004D5797">
        <w:t xml:space="preserve"> </w:t>
      </w:r>
      <w:r w:rsidR="008241A8" w:rsidRPr="004D5797">
        <w:rPr>
          <w:rFonts w:ascii="Times New Roman" w:hAnsi="Times New Roman" w:cs="Times New Roman"/>
          <w:sz w:val="24"/>
          <w:szCs w:val="24"/>
        </w:rPr>
        <w:t xml:space="preserve">электронным письмом по </w:t>
      </w:r>
      <w:r w:rsidR="008241A8" w:rsidRPr="004D5797">
        <w:rPr>
          <w:rFonts w:ascii="Times New Roman" w:hAnsi="Times New Roman" w:cs="Times New Roman"/>
          <w:sz w:val="24"/>
          <w:szCs w:val="24"/>
          <w:lang w:val="en-US"/>
        </w:rPr>
        <w:t>e</w:t>
      </w:r>
      <w:r w:rsidR="008241A8" w:rsidRPr="004D5797">
        <w:rPr>
          <w:rFonts w:ascii="Times New Roman" w:hAnsi="Times New Roman" w:cs="Times New Roman"/>
          <w:sz w:val="24"/>
          <w:szCs w:val="24"/>
        </w:rPr>
        <w:t>-</w:t>
      </w:r>
      <w:r w:rsidR="008241A8" w:rsidRPr="004D5797">
        <w:rPr>
          <w:rFonts w:ascii="Times New Roman" w:hAnsi="Times New Roman" w:cs="Times New Roman"/>
          <w:sz w:val="24"/>
          <w:szCs w:val="24"/>
          <w:lang w:val="en-US"/>
        </w:rPr>
        <w:t>mail</w:t>
      </w:r>
      <w:r w:rsidR="008241A8" w:rsidRPr="004D5797">
        <w:rPr>
          <w:rFonts w:ascii="Times New Roman" w:hAnsi="Times New Roman" w:cs="Times New Roman"/>
          <w:sz w:val="24"/>
          <w:szCs w:val="24"/>
        </w:rPr>
        <w:t>, посредством факсимильной связи</w:t>
      </w:r>
      <w:r w:rsidR="008241A8" w:rsidRPr="00A63116">
        <w:rPr>
          <w:rFonts w:ascii="Times New Roman" w:hAnsi="Times New Roman" w:cs="Times New Roman"/>
          <w:sz w:val="24"/>
          <w:szCs w:val="24"/>
        </w:rPr>
        <w:t xml:space="preserve"> в сроки, указанные в приглашении, в порядке, установленном документ</w:t>
      </w:r>
      <w:r w:rsidR="008241A8" w:rsidRPr="00A63116">
        <w:rPr>
          <w:rFonts w:ascii="Times New Roman" w:hAnsi="Times New Roman" w:cs="Times New Roman"/>
          <w:sz w:val="24"/>
          <w:szCs w:val="24"/>
        </w:rPr>
        <w:t>а</w:t>
      </w:r>
      <w:r w:rsidR="008241A8" w:rsidRPr="00A63116">
        <w:rPr>
          <w:rFonts w:ascii="Times New Roman" w:hAnsi="Times New Roman" w:cs="Times New Roman"/>
          <w:sz w:val="24"/>
          <w:szCs w:val="24"/>
        </w:rPr>
        <w:t>ми</w:t>
      </w:r>
      <w:r w:rsidR="008241A8">
        <w:rPr>
          <w:rFonts w:ascii="Times New Roman" w:hAnsi="Times New Roman" w:cs="Times New Roman"/>
          <w:sz w:val="24"/>
          <w:szCs w:val="24"/>
        </w:rPr>
        <w:t xml:space="preserve"> на закупку</w:t>
      </w:r>
      <w:r w:rsidR="008241A8" w:rsidRPr="00A63116">
        <w:rPr>
          <w:rFonts w:ascii="Times New Roman" w:hAnsi="Times New Roman" w:cs="Times New Roman"/>
          <w:sz w:val="24"/>
          <w:szCs w:val="24"/>
        </w:rPr>
        <w:t>.</w:t>
      </w:r>
    </w:p>
    <w:p w:rsidR="000531D5" w:rsidRDefault="000531D5" w:rsidP="00EB75B0">
      <w:pPr>
        <w:ind w:left="-567" w:right="-1" w:firstLine="709"/>
        <w:jc w:val="both"/>
        <w:rPr>
          <w:b/>
        </w:rPr>
      </w:pPr>
      <w:r>
        <w:rPr>
          <w:b/>
        </w:rPr>
        <w:t>6. Оценка квалификационных данных участников</w:t>
      </w:r>
    </w:p>
    <w:p w:rsidR="004C7106" w:rsidRDefault="004C7106" w:rsidP="00EB75B0">
      <w:pPr>
        <w:pStyle w:val="ConsPlusNonformat"/>
        <w:ind w:left="-567" w:right="-1" w:firstLine="709"/>
        <w:jc w:val="both"/>
        <w:rPr>
          <w:rFonts w:ascii="Times New Roman" w:hAnsi="Times New Roman" w:cs="Times New Roman"/>
          <w:sz w:val="24"/>
          <w:szCs w:val="24"/>
        </w:rPr>
      </w:pPr>
      <w:r>
        <w:rPr>
          <w:rFonts w:ascii="Times New Roman" w:hAnsi="Times New Roman" w:cs="Times New Roman"/>
          <w:sz w:val="24"/>
          <w:szCs w:val="24"/>
        </w:rPr>
        <w:t>Заказчик вправе на любом этапе после истечения срока предоставления предложения п</w:t>
      </w:r>
      <w:r>
        <w:rPr>
          <w:rFonts w:ascii="Times New Roman" w:hAnsi="Times New Roman" w:cs="Times New Roman"/>
          <w:sz w:val="24"/>
          <w:szCs w:val="24"/>
        </w:rPr>
        <w:t>о</w:t>
      </w:r>
      <w:r>
        <w:rPr>
          <w:rFonts w:ascii="Times New Roman" w:hAnsi="Times New Roman" w:cs="Times New Roman"/>
          <w:sz w:val="24"/>
          <w:szCs w:val="24"/>
        </w:rPr>
        <w:t>требовать от участник</w:t>
      </w:r>
      <w:proofErr w:type="gramStart"/>
      <w:r>
        <w:rPr>
          <w:rFonts w:ascii="Times New Roman" w:hAnsi="Times New Roman" w:cs="Times New Roman"/>
          <w:sz w:val="24"/>
          <w:szCs w:val="24"/>
        </w:rPr>
        <w:t>а(</w:t>
      </w:r>
      <w:proofErr w:type="spellStart"/>
      <w:proofErr w:type="gramEnd"/>
      <w:r>
        <w:rPr>
          <w:rFonts w:ascii="Times New Roman" w:hAnsi="Times New Roman" w:cs="Times New Roman"/>
          <w:sz w:val="24"/>
          <w:szCs w:val="24"/>
        </w:rPr>
        <w:t>ов</w:t>
      </w:r>
      <w:proofErr w:type="spellEnd"/>
      <w:r>
        <w:rPr>
          <w:rFonts w:ascii="Times New Roman" w:hAnsi="Times New Roman" w:cs="Times New Roman"/>
          <w:sz w:val="24"/>
          <w:szCs w:val="24"/>
        </w:rPr>
        <w:t>) подтвердить свои квалификационные данные и провести их оценку. Подтверждение квалификационных данных должно быть осуществлено участником в устано</w:t>
      </w:r>
      <w:r>
        <w:rPr>
          <w:rFonts w:ascii="Times New Roman" w:hAnsi="Times New Roman" w:cs="Times New Roman"/>
          <w:sz w:val="24"/>
          <w:szCs w:val="24"/>
        </w:rPr>
        <w:t>в</w:t>
      </w:r>
      <w:r>
        <w:rPr>
          <w:rFonts w:ascii="Times New Roman" w:hAnsi="Times New Roman" w:cs="Times New Roman"/>
          <w:sz w:val="24"/>
          <w:szCs w:val="24"/>
        </w:rPr>
        <w:t>ленный заказчиком срок, но не позднее срока, установленного для заключения договора.</w:t>
      </w:r>
    </w:p>
    <w:p w:rsidR="000531D5" w:rsidRDefault="000531D5" w:rsidP="00EB75B0">
      <w:pPr>
        <w:pStyle w:val="ConsPlusNonformat"/>
        <w:ind w:left="-567" w:right="-1" w:firstLine="709"/>
        <w:jc w:val="both"/>
        <w:rPr>
          <w:rFonts w:ascii="Times New Roman" w:hAnsi="Times New Roman" w:cs="Times New Roman"/>
          <w:b/>
          <w:sz w:val="24"/>
          <w:szCs w:val="24"/>
          <w:highlight w:val="magenta"/>
        </w:rPr>
      </w:pPr>
      <w:r>
        <w:rPr>
          <w:rFonts w:ascii="Times New Roman" w:hAnsi="Times New Roman" w:cs="Times New Roman"/>
          <w:b/>
          <w:sz w:val="24"/>
          <w:szCs w:val="24"/>
        </w:rPr>
        <w:t xml:space="preserve">7. Оформление предложения </w:t>
      </w:r>
    </w:p>
    <w:p w:rsidR="005F3DC9" w:rsidRDefault="000531D5" w:rsidP="00EB75B0">
      <w:pPr>
        <w:autoSpaceDE w:val="0"/>
        <w:autoSpaceDN w:val="0"/>
        <w:adjustRightInd w:val="0"/>
        <w:ind w:left="-567" w:right="-1" w:firstLine="709"/>
        <w:jc w:val="both"/>
      </w:pPr>
      <w:r>
        <w:t xml:space="preserve">Предложение </w:t>
      </w:r>
      <w:r w:rsidR="005F3DC9">
        <w:t>подается участником в виде почтового отправления в запечатанном ко</w:t>
      </w:r>
      <w:r w:rsidR="005F3DC9">
        <w:t>н</w:t>
      </w:r>
      <w:r w:rsidR="005F3DC9">
        <w:t xml:space="preserve">верте либо с помощью курьерской доставки, либо электронным письмом по </w:t>
      </w:r>
      <w:r w:rsidR="005F3DC9">
        <w:rPr>
          <w:lang w:val="en-US"/>
        </w:rPr>
        <w:t>e</w:t>
      </w:r>
      <w:r w:rsidR="005F3DC9" w:rsidRPr="00B05081">
        <w:t>-</w:t>
      </w:r>
      <w:r w:rsidR="005F3DC9">
        <w:rPr>
          <w:lang w:val="en-US"/>
        </w:rPr>
        <w:t>mail</w:t>
      </w:r>
      <w:r w:rsidR="005F3DC9">
        <w:t>, либо посредством факсимильной связи в сроки, указанные в приглашении, в порядке, установленном документами на закупку.</w:t>
      </w:r>
    </w:p>
    <w:p w:rsidR="000531D5" w:rsidRDefault="005F3DC9" w:rsidP="00EB75B0">
      <w:pPr>
        <w:autoSpaceDE w:val="0"/>
        <w:autoSpaceDN w:val="0"/>
        <w:adjustRightInd w:val="0"/>
        <w:ind w:left="-567" w:right="-1" w:firstLine="709"/>
        <w:jc w:val="both"/>
      </w:pPr>
      <w:r>
        <w:t xml:space="preserve">Предложение </w:t>
      </w:r>
      <w:r w:rsidR="000531D5">
        <w:t>должно быть оформлено и содержать информацию, указанную в форме, предоставленной организатором участнику.</w:t>
      </w:r>
    </w:p>
    <w:p w:rsidR="00F16795" w:rsidRDefault="005F5725" w:rsidP="00EB75B0">
      <w:pPr>
        <w:autoSpaceDE w:val="0"/>
        <w:autoSpaceDN w:val="0"/>
        <w:adjustRightInd w:val="0"/>
        <w:ind w:left="-567" w:right="-1" w:firstLine="709"/>
        <w:jc w:val="both"/>
        <w:rPr>
          <w:b/>
        </w:rPr>
      </w:pPr>
      <w:r w:rsidRPr="00C22BCA">
        <w:t>Победитель предоставляет оригиналы всех документов</w:t>
      </w:r>
      <w:r w:rsidR="00357BE6">
        <w:t xml:space="preserve">, предоставленных </w:t>
      </w:r>
      <w:r w:rsidR="00F16795">
        <w:t>посредством факсимильной связи</w:t>
      </w:r>
      <w:r w:rsidR="00F16795">
        <w:rPr>
          <w:b/>
        </w:rPr>
        <w:t xml:space="preserve"> </w:t>
      </w:r>
      <w:r w:rsidR="00F16795" w:rsidRPr="00F16795">
        <w:t>или в виде</w:t>
      </w:r>
      <w:r w:rsidR="00F16795">
        <w:t xml:space="preserve"> электронного отправления по </w:t>
      </w:r>
      <w:r w:rsidR="00F16795">
        <w:rPr>
          <w:lang w:val="en-US"/>
        </w:rPr>
        <w:t>e</w:t>
      </w:r>
      <w:r w:rsidR="00F16795" w:rsidRPr="00B05081">
        <w:t>-</w:t>
      </w:r>
      <w:r w:rsidR="00F16795">
        <w:rPr>
          <w:lang w:val="en-US"/>
        </w:rPr>
        <w:t>mail</w:t>
      </w:r>
      <w:r w:rsidR="00F16795">
        <w:t xml:space="preserve">. </w:t>
      </w:r>
    </w:p>
    <w:p w:rsidR="004376F4" w:rsidRDefault="000531D5" w:rsidP="00EB75B0">
      <w:pPr>
        <w:autoSpaceDE w:val="0"/>
        <w:autoSpaceDN w:val="0"/>
        <w:adjustRightInd w:val="0"/>
        <w:ind w:left="-567" w:right="-1" w:firstLine="709"/>
        <w:jc w:val="both"/>
        <w:rPr>
          <w:b/>
        </w:rPr>
      </w:pPr>
      <w:r>
        <w:rPr>
          <w:b/>
        </w:rPr>
        <w:t>8. Срок действия предложения</w:t>
      </w:r>
    </w:p>
    <w:p w:rsidR="000531D5" w:rsidRPr="004376F4" w:rsidRDefault="000531D5" w:rsidP="00EB75B0">
      <w:pPr>
        <w:pStyle w:val="ConsPlusNonformat"/>
        <w:ind w:left="-567" w:right="-1" w:firstLine="709"/>
        <w:jc w:val="both"/>
        <w:rPr>
          <w:rFonts w:ascii="Times New Roman" w:hAnsi="Times New Roman" w:cs="Times New Roman"/>
          <w:b/>
          <w:sz w:val="24"/>
          <w:szCs w:val="24"/>
        </w:rPr>
      </w:pPr>
      <w:r w:rsidRPr="004376F4">
        <w:rPr>
          <w:rFonts w:ascii="Times New Roman" w:hAnsi="Times New Roman" w:cs="Times New Roman"/>
          <w:sz w:val="24"/>
          <w:szCs w:val="24"/>
        </w:rPr>
        <w:t>8.1. Срок действия пре</w:t>
      </w:r>
      <w:r w:rsidR="00B00B68" w:rsidRPr="004376F4">
        <w:rPr>
          <w:rFonts w:ascii="Times New Roman" w:hAnsi="Times New Roman" w:cs="Times New Roman"/>
          <w:sz w:val="24"/>
          <w:szCs w:val="24"/>
        </w:rPr>
        <w:t>дл</w:t>
      </w:r>
      <w:r w:rsidR="006245FC" w:rsidRPr="004376F4">
        <w:rPr>
          <w:rFonts w:ascii="Times New Roman" w:hAnsi="Times New Roman" w:cs="Times New Roman"/>
          <w:sz w:val="24"/>
          <w:szCs w:val="24"/>
        </w:rPr>
        <w:t xml:space="preserve">ожения должен быть не </w:t>
      </w:r>
      <w:r w:rsidR="008C7E93" w:rsidRPr="008C7E93">
        <w:rPr>
          <w:rFonts w:ascii="Times New Roman" w:hAnsi="Times New Roman" w:cs="Times New Roman"/>
          <w:sz w:val="24"/>
          <w:szCs w:val="24"/>
        </w:rPr>
        <w:t>менее 9</w:t>
      </w:r>
      <w:r w:rsidR="006245FC" w:rsidRPr="008C7E93">
        <w:rPr>
          <w:rFonts w:ascii="Times New Roman" w:hAnsi="Times New Roman" w:cs="Times New Roman"/>
          <w:sz w:val="24"/>
          <w:szCs w:val="24"/>
        </w:rPr>
        <w:t>0</w:t>
      </w:r>
      <w:r w:rsidR="00D27789">
        <w:rPr>
          <w:rFonts w:ascii="Times New Roman" w:hAnsi="Times New Roman" w:cs="Times New Roman"/>
          <w:sz w:val="24"/>
          <w:szCs w:val="24"/>
        </w:rPr>
        <w:t xml:space="preserve"> </w:t>
      </w:r>
      <w:r w:rsidR="001E1C49">
        <w:rPr>
          <w:rFonts w:ascii="Times New Roman" w:hAnsi="Times New Roman" w:cs="Times New Roman"/>
          <w:sz w:val="24"/>
          <w:szCs w:val="24"/>
        </w:rPr>
        <w:t xml:space="preserve">(девяносто) </w:t>
      </w:r>
      <w:r w:rsidRPr="004376F4">
        <w:rPr>
          <w:rFonts w:ascii="Times New Roman" w:hAnsi="Times New Roman" w:cs="Times New Roman"/>
          <w:sz w:val="24"/>
          <w:szCs w:val="24"/>
        </w:rPr>
        <w:t xml:space="preserve">календарных дней со дня размещения приглашения на официальном сайте. Предложение, имеющее более короткий срок действия, будет отклонено как не отвечающее требованиям </w:t>
      </w:r>
      <w:r w:rsidR="00223542">
        <w:rPr>
          <w:rFonts w:ascii="Times New Roman" w:hAnsi="Times New Roman" w:cs="Times New Roman"/>
          <w:sz w:val="24"/>
          <w:szCs w:val="24"/>
        </w:rPr>
        <w:t xml:space="preserve">конкурсных </w:t>
      </w:r>
      <w:r w:rsidRPr="004376F4">
        <w:rPr>
          <w:rFonts w:ascii="Times New Roman" w:hAnsi="Times New Roman" w:cs="Times New Roman"/>
          <w:sz w:val="24"/>
          <w:szCs w:val="24"/>
        </w:rPr>
        <w:t>документов.</w:t>
      </w:r>
    </w:p>
    <w:p w:rsidR="002604F6" w:rsidRPr="00255533" w:rsidRDefault="00900CDF" w:rsidP="00EB75B0">
      <w:pPr>
        <w:autoSpaceDE w:val="0"/>
        <w:autoSpaceDN w:val="0"/>
        <w:adjustRightInd w:val="0"/>
        <w:ind w:left="-567" w:right="-1" w:firstLine="709"/>
        <w:jc w:val="both"/>
      </w:pPr>
      <w:r>
        <w:t>8.2</w:t>
      </w:r>
      <w:r w:rsidR="000531D5">
        <w:t xml:space="preserve"> Организатор в период до истечения срока для подготовки и подачи предложений вправе по собственному усмотрению или по обоснованной просьбе участника либо иного юридического или физического лица, в том числе индивидуального предпринимателя, продлить такой срок. О продлении срока для подготовки и подачи предложений извещаются все участн</w:t>
      </w:r>
      <w:r w:rsidR="000531D5">
        <w:t>и</w:t>
      </w:r>
      <w:r w:rsidR="000531D5">
        <w:t>ки посредством официального письма-извещения.</w:t>
      </w:r>
    </w:p>
    <w:p w:rsidR="000531D5" w:rsidRDefault="000531D5" w:rsidP="00EB75B0">
      <w:pPr>
        <w:pStyle w:val="ConsPlusNonformat"/>
        <w:ind w:left="-567" w:right="-1" w:firstLine="709"/>
        <w:jc w:val="both"/>
        <w:rPr>
          <w:rFonts w:ascii="Times New Roman" w:hAnsi="Times New Roman" w:cs="Times New Roman"/>
          <w:b/>
          <w:sz w:val="24"/>
          <w:szCs w:val="24"/>
        </w:rPr>
      </w:pPr>
      <w:r>
        <w:rPr>
          <w:rFonts w:ascii="Times New Roman" w:hAnsi="Times New Roman" w:cs="Times New Roman"/>
          <w:b/>
          <w:sz w:val="24"/>
          <w:szCs w:val="24"/>
        </w:rPr>
        <w:t>9. Подача предложения</w:t>
      </w:r>
    </w:p>
    <w:p w:rsidR="00F66070" w:rsidRPr="00804D37" w:rsidRDefault="00F66070" w:rsidP="00EB75B0">
      <w:pPr>
        <w:pStyle w:val="ConsPlusNonformat"/>
        <w:ind w:left="-567" w:right="-1" w:firstLine="709"/>
        <w:jc w:val="both"/>
        <w:rPr>
          <w:rFonts w:ascii="Times New Roman" w:hAnsi="Times New Roman" w:cs="Times New Roman"/>
          <w:sz w:val="24"/>
          <w:szCs w:val="24"/>
        </w:rPr>
      </w:pPr>
      <w:bookmarkStart w:id="0" w:name="Par2296"/>
      <w:bookmarkEnd w:id="0"/>
      <w:r w:rsidRPr="00804D37">
        <w:rPr>
          <w:rFonts w:ascii="Times New Roman" w:hAnsi="Times New Roman" w:cs="Times New Roman"/>
          <w:sz w:val="24"/>
          <w:szCs w:val="24"/>
        </w:rPr>
        <w:t xml:space="preserve">Предложение должно </w:t>
      </w:r>
      <w:r>
        <w:rPr>
          <w:rFonts w:ascii="Times New Roman" w:hAnsi="Times New Roman" w:cs="Times New Roman"/>
          <w:sz w:val="24"/>
          <w:szCs w:val="24"/>
        </w:rPr>
        <w:t>быть доставлено в отдел документального обеспечения управл</w:t>
      </w:r>
      <w:r>
        <w:rPr>
          <w:rFonts w:ascii="Times New Roman" w:hAnsi="Times New Roman" w:cs="Times New Roman"/>
          <w:sz w:val="24"/>
          <w:szCs w:val="24"/>
        </w:rPr>
        <w:t>е</w:t>
      </w:r>
      <w:r>
        <w:rPr>
          <w:rFonts w:ascii="Times New Roman" w:hAnsi="Times New Roman" w:cs="Times New Roman"/>
          <w:sz w:val="24"/>
          <w:szCs w:val="24"/>
        </w:rPr>
        <w:t>ния открытого акционерного общества «</w:t>
      </w:r>
      <w:proofErr w:type="spellStart"/>
      <w:r>
        <w:rPr>
          <w:rFonts w:ascii="Times New Roman" w:hAnsi="Times New Roman" w:cs="Times New Roman"/>
          <w:sz w:val="24"/>
          <w:szCs w:val="24"/>
        </w:rPr>
        <w:t>Борисовский</w:t>
      </w:r>
      <w:proofErr w:type="spellEnd"/>
      <w:r>
        <w:rPr>
          <w:rFonts w:ascii="Times New Roman" w:hAnsi="Times New Roman" w:cs="Times New Roman"/>
          <w:sz w:val="24"/>
          <w:szCs w:val="24"/>
        </w:rPr>
        <w:t xml:space="preserve"> завод медицинских препаратов» </w:t>
      </w:r>
      <w:r w:rsidRPr="00804D37">
        <w:rPr>
          <w:rFonts w:ascii="Times New Roman" w:hAnsi="Times New Roman" w:cs="Times New Roman"/>
          <w:sz w:val="24"/>
          <w:szCs w:val="24"/>
        </w:rPr>
        <w:t>в срок, указанный в приглашении. В случае изменения этого срока все участники будут уведомлены.</w:t>
      </w:r>
    </w:p>
    <w:p w:rsidR="000531D5" w:rsidRDefault="000531D5" w:rsidP="00EB75B0">
      <w:pPr>
        <w:pStyle w:val="ConsPlusNonformat"/>
        <w:ind w:left="-567" w:right="-1" w:firstLine="709"/>
        <w:jc w:val="both"/>
        <w:rPr>
          <w:rFonts w:ascii="Times New Roman" w:hAnsi="Times New Roman" w:cs="Times New Roman"/>
          <w:b/>
          <w:sz w:val="24"/>
          <w:szCs w:val="24"/>
        </w:rPr>
      </w:pPr>
      <w:r>
        <w:rPr>
          <w:rFonts w:ascii="Times New Roman" w:hAnsi="Times New Roman" w:cs="Times New Roman"/>
          <w:b/>
          <w:color w:val="000000"/>
          <w:sz w:val="24"/>
          <w:szCs w:val="24"/>
        </w:rPr>
        <w:t>10. Запоздавшие предложения</w:t>
      </w:r>
    </w:p>
    <w:p w:rsidR="00490429" w:rsidRPr="000B47C0" w:rsidRDefault="000531D5" w:rsidP="00EB75B0">
      <w:pPr>
        <w:pStyle w:val="ConsPlusNonformat"/>
        <w:ind w:left="-567" w:right="-1" w:firstLine="709"/>
        <w:jc w:val="both"/>
        <w:rPr>
          <w:rFonts w:ascii="Times New Roman" w:hAnsi="Times New Roman" w:cs="Times New Roman"/>
          <w:sz w:val="24"/>
          <w:szCs w:val="24"/>
        </w:rPr>
      </w:pPr>
      <w:r>
        <w:rPr>
          <w:rFonts w:ascii="Times New Roman" w:hAnsi="Times New Roman" w:cs="Times New Roman"/>
          <w:sz w:val="24"/>
          <w:szCs w:val="24"/>
        </w:rPr>
        <w:t>После истечения срока для подготовки и подачи предложений</w:t>
      </w:r>
      <w:r w:rsidR="00A575FE">
        <w:rPr>
          <w:rFonts w:ascii="Times New Roman" w:hAnsi="Times New Roman" w:cs="Times New Roman"/>
          <w:sz w:val="24"/>
          <w:szCs w:val="24"/>
        </w:rPr>
        <w:t xml:space="preserve"> - </w:t>
      </w:r>
      <w:r>
        <w:rPr>
          <w:rFonts w:ascii="Times New Roman" w:hAnsi="Times New Roman" w:cs="Times New Roman"/>
          <w:sz w:val="24"/>
          <w:szCs w:val="24"/>
        </w:rPr>
        <w:t>предложения не прин</w:t>
      </w:r>
      <w:r>
        <w:rPr>
          <w:rFonts w:ascii="Times New Roman" w:hAnsi="Times New Roman" w:cs="Times New Roman"/>
          <w:sz w:val="24"/>
          <w:szCs w:val="24"/>
        </w:rPr>
        <w:t>и</w:t>
      </w:r>
      <w:r>
        <w:rPr>
          <w:rFonts w:ascii="Times New Roman" w:hAnsi="Times New Roman" w:cs="Times New Roman"/>
          <w:sz w:val="24"/>
          <w:szCs w:val="24"/>
        </w:rPr>
        <w:t xml:space="preserve">мают участия в </w:t>
      </w:r>
      <w:r w:rsidR="00A013D5">
        <w:rPr>
          <w:rFonts w:ascii="Times New Roman" w:hAnsi="Times New Roman" w:cs="Times New Roman"/>
          <w:sz w:val="24"/>
          <w:szCs w:val="24"/>
        </w:rPr>
        <w:t>закупке</w:t>
      </w:r>
      <w:r>
        <w:rPr>
          <w:rFonts w:ascii="Times New Roman" w:hAnsi="Times New Roman" w:cs="Times New Roman"/>
          <w:sz w:val="24"/>
          <w:szCs w:val="24"/>
        </w:rPr>
        <w:t xml:space="preserve"> услуг</w:t>
      </w:r>
      <w:r w:rsidR="00A013D5">
        <w:rPr>
          <w:rFonts w:ascii="Times New Roman" w:hAnsi="Times New Roman" w:cs="Times New Roman"/>
          <w:sz w:val="24"/>
          <w:szCs w:val="24"/>
        </w:rPr>
        <w:t>, обозначенного</w:t>
      </w:r>
      <w:r>
        <w:rPr>
          <w:rFonts w:ascii="Times New Roman" w:hAnsi="Times New Roman" w:cs="Times New Roman"/>
          <w:sz w:val="24"/>
          <w:szCs w:val="24"/>
        </w:rPr>
        <w:t xml:space="preserve"> в </w:t>
      </w:r>
      <w:r w:rsidR="00D80771">
        <w:rPr>
          <w:rFonts w:ascii="Times New Roman" w:hAnsi="Times New Roman" w:cs="Times New Roman"/>
          <w:sz w:val="24"/>
          <w:szCs w:val="24"/>
        </w:rPr>
        <w:t xml:space="preserve">конкурсных </w:t>
      </w:r>
      <w:r>
        <w:rPr>
          <w:rFonts w:ascii="Times New Roman" w:hAnsi="Times New Roman" w:cs="Times New Roman"/>
          <w:sz w:val="24"/>
          <w:szCs w:val="24"/>
        </w:rPr>
        <w:t>документах.</w:t>
      </w:r>
    </w:p>
    <w:p w:rsidR="000531D5" w:rsidRDefault="000531D5" w:rsidP="00EB75B0">
      <w:pPr>
        <w:pStyle w:val="ConsPlusNonformat"/>
        <w:ind w:left="-567" w:right="-1"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11. Изменение и отзыв предложения</w:t>
      </w:r>
    </w:p>
    <w:p w:rsidR="00B53616" w:rsidRPr="000A295B" w:rsidRDefault="000531D5" w:rsidP="00F31346">
      <w:pPr>
        <w:pStyle w:val="ConsPlusNonformat"/>
        <w:ind w:left="-567" w:right="-1" w:firstLine="709"/>
        <w:jc w:val="both"/>
        <w:rPr>
          <w:rFonts w:ascii="Times New Roman" w:hAnsi="Times New Roman" w:cs="Times New Roman"/>
          <w:sz w:val="24"/>
          <w:szCs w:val="24"/>
        </w:rPr>
      </w:pPr>
      <w:r>
        <w:rPr>
          <w:rFonts w:ascii="Times New Roman" w:hAnsi="Times New Roman" w:cs="Times New Roman"/>
          <w:sz w:val="24"/>
          <w:szCs w:val="24"/>
        </w:rPr>
        <w:t xml:space="preserve">Участник вправе внести изменения и (или) дополнения в предложение или отозвать его </w:t>
      </w:r>
      <w:r>
        <w:rPr>
          <w:rFonts w:ascii="Times New Roman" w:hAnsi="Times New Roman" w:cs="Times New Roman"/>
          <w:sz w:val="24"/>
          <w:szCs w:val="24"/>
        </w:rPr>
        <w:lastRenderedPageBreak/>
        <w:t>до истечения срока для подготовки и подачи предложений.</w:t>
      </w:r>
    </w:p>
    <w:p w:rsidR="000531D5" w:rsidRDefault="000531D5" w:rsidP="00117678">
      <w:pPr>
        <w:pStyle w:val="ConsPlusNonformat"/>
        <w:ind w:left="-567" w:right="-143" w:firstLine="709"/>
        <w:jc w:val="both"/>
        <w:rPr>
          <w:rFonts w:ascii="Times New Roman" w:hAnsi="Times New Roman" w:cs="Times New Roman"/>
          <w:b/>
          <w:sz w:val="24"/>
          <w:szCs w:val="24"/>
        </w:rPr>
      </w:pPr>
      <w:r>
        <w:rPr>
          <w:rFonts w:ascii="Times New Roman" w:hAnsi="Times New Roman" w:cs="Times New Roman"/>
          <w:b/>
          <w:color w:val="000000"/>
          <w:sz w:val="24"/>
          <w:szCs w:val="24"/>
        </w:rPr>
        <w:t xml:space="preserve">12. </w:t>
      </w:r>
      <w:r w:rsidR="000F20B0" w:rsidRPr="008032C5">
        <w:rPr>
          <w:rFonts w:ascii="Times New Roman" w:hAnsi="Times New Roman" w:cs="Times New Roman"/>
          <w:b/>
          <w:sz w:val="24"/>
          <w:szCs w:val="24"/>
        </w:rPr>
        <w:t>Оглашение</w:t>
      </w:r>
      <w:r>
        <w:rPr>
          <w:rFonts w:ascii="Times New Roman" w:hAnsi="Times New Roman" w:cs="Times New Roman"/>
          <w:b/>
          <w:color w:val="000000"/>
          <w:sz w:val="24"/>
          <w:szCs w:val="24"/>
        </w:rPr>
        <w:t xml:space="preserve"> предложений</w:t>
      </w:r>
    </w:p>
    <w:p w:rsidR="000531D5" w:rsidRDefault="000531D5" w:rsidP="00117678">
      <w:pPr>
        <w:pStyle w:val="ConsPlusNonformat"/>
        <w:ind w:left="-567" w:right="-143" w:firstLine="709"/>
        <w:jc w:val="both"/>
        <w:rPr>
          <w:rFonts w:ascii="Times New Roman" w:hAnsi="Times New Roman" w:cs="Times New Roman"/>
          <w:sz w:val="24"/>
          <w:szCs w:val="24"/>
        </w:rPr>
      </w:pPr>
      <w:r>
        <w:rPr>
          <w:rFonts w:ascii="Times New Roman" w:hAnsi="Times New Roman" w:cs="Times New Roman"/>
          <w:sz w:val="24"/>
          <w:szCs w:val="24"/>
        </w:rPr>
        <w:t>12.1</w:t>
      </w:r>
      <w:r w:rsidRPr="00683165">
        <w:rPr>
          <w:rFonts w:ascii="Times New Roman" w:hAnsi="Times New Roman" w:cs="Times New Roman"/>
          <w:sz w:val="24"/>
          <w:szCs w:val="24"/>
        </w:rPr>
        <w:t>. О</w:t>
      </w:r>
      <w:r w:rsidR="007709B0" w:rsidRPr="00683165">
        <w:rPr>
          <w:rFonts w:ascii="Times New Roman" w:hAnsi="Times New Roman" w:cs="Times New Roman"/>
          <w:sz w:val="24"/>
          <w:szCs w:val="24"/>
        </w:rPr>
        <w:t>глашение</w:t>
      </w:r>
      <w:r w:rsidRPr="00683165">
        <w:rPr>
          <w:rFonts w:ascii="Times New Roman" w:hAnsi="Times New Roman" w:cs="Times New Roman"/>
          <w:sz w:val="24"/>
          <w:szCs w:val="24"/>
        </w:rPr>
        <w:t xml:space="preserve"> предложений будет производиться комисси</w:t>
      </w:r>
      <w:r w:rsidR="00E07A09" w:rsidRPr="00683165">
        <w:rPr>
          <w:rFonts w:ascii="Times New Roman" w:hAnsi="Times New Roman" w:cs="Times New Roman"/>
          <w:sz w:val="24"/>
          <w:szCs w:val="24"/>
        </w:rPr>
        <w:t xml:space="preserve">ей в </w:t>
      </w:r>
      <w:r w:rsidR="00B53616">
        <w:rPr>
          <w:rFonts w:ascii="Times New Roman" w:hAnsi="Times New Roman" w:cs="Times New Roman"/>
          <w:sz w:val="24"/>
          <w:szCs w:val="24"/>
        </w:rPr>
        <w:t>12:00 01.02.2024</w:t>
      </w:r>
      <w:r>
        <w:rPr>
          <w:rFonts w:ascii="Times New Roman" w:hAnsi="Times New Roman" w:cs="Times New Roman"/>
          <w:sz w:val="24"/>
          <w:szCs w:val="24"/>
        </w:rPr>
        <w:t xml:space="preserve"> по </w:t>
      </w:r>
      <w:r w:rsidR="001E1C49">
        <w:rPr>
          <w:rFonts w:ascii="Times New Roman" w:hAnsi="Times New Roman" w:cs="Times New Roman"/>
          <w:sz w:val="24"/>
          <w:szCs w:val="24"/>
        </w:rPr>
        <w:t xml:space="preserve">       </w:t>
      </w:r>
      <w:r>
        <w:rPr>
          <w:rFonts w:ascii="Times New Roman" w:hAnsi="Times New Roman" w:cs="Times New Roman"/>
          <w:sz w:val="24"/>
          <w:szCs w:val="24"/>
        </w:rPr>
        <w:t>следующему адресу: Республика Беларусь, Минская область, г.</w:t>
      </w:r>
      <w:r w:rsidR="00A013D5">
        <w:rPr>
          <w:rFonts w:ascii="Times New Roman" w:hAnsi="Times New Roman" w:cs="Times New Roman"/>
          <w:sz w:val="24"/>
          <w:szCs w:val="24"/>
        </w:rPr>
        <w:t xml:space="preserve"> </w:t>
      </w:r>
      <w:r>
        <w:rPr>
          <w:rFonts w:ascii="Times New Roman" w:hAnsi="Times New Roman" w:cs="Times New Roman"/>
          <w:sz w:val="24"/>
          <w:szCs w:val="24"/>
        </w:rPr>
        <w:t>Борисов, 222518, ул.</w:t>
      </w:r>
      <w:r w:rsidR="00A013D5">
        <w:rPr>
          <w:rFonts w:ascii="Times New Roman" w:hAnsi="Times New Roman" w:cs="Times New Roman"/>
          <w:sz w:val="24"/>
          <w:szCs w:val="24"/>
        </w:rPr>
        <w:t xml:space="preserve"> </w:t>
      </w:r>
      <w:r>
        <w:rPr>
          <w:rFonts w:ascii="Times New Roman" w:hAnsi="Times New Roman" w:cs="Times New Roman"/>
          <w:sz w:val="24"/>
          <w:szCs w:val="24"/>
        </w:rPr>
        <w:t>Чапаева, 64.</w:t>
      </w:r>
    </w:p>
    <w:p w:rsidR="000531D5" w:rsidRDefault="000531D5" w:rsidP="00117678">
      <w:pPr>
        <w:pStyle w:val="ConsPlusNonformat"/>
        <w:ind w:left="-567" w:right="-143" w:firstLine="709"/>
        <w:jc w:val="both"/>
        <w:rPr>
          <w:rFonts w:ascii="Times New Roman" w:hAnsi="Times New Roman" w:cs="Times New Roman"/>
          <w:sz w:val="24"/>
          <w:szCs w:val="24"/>
        </w:rPr>
      </w:pPr>
      <w:r>
        <w:rPr>
          <w:rFonts w:ascii="Times New Roman" w:hAnsi="Times New Roman" w:cs="Times New Roman"/>
          <w:sz w:val="24"/>
          <w:szCs w:val="24"/>
        </w:rPr>
        <w:t>12.2. Все участники, представившие пр</w:t>
      </w:r>
      <w:r w:rsidR="004F484B">
        <w:rPr>
          <w:rFonts w:ascii="Times New Roman" w:hAnsi="Times New Roman" w:cs="Times New Roman"/>
          <w:sz w:val="24"/>
          <w:szCs w:val="24"/>
        </w:rPr>
        <w:t>едложения в установленные сроки</w:t>
      </w:r>
      <w:r>
        <w:rPr>
          <w:rFonts w:ascii="Times New Roman" w:hAnsi="Times New Roman" w:cs="Times New Roman"/>
          <w:sz w:val="24"/>
          <w:szCs w:val="24"/>
        </w:rPr>
        <w:t xml:space="preserve"> или их предст</w:t>
      </w:r>
      <w:r>
        <w:rPr>
          <w:rFonts w:ascii="Times New Roman" w:hAnsi="Times New Roman" w:cs="Times New Roman"/>
          <w:sz w:val="24"/>
          <w:szCs w:val="24"/>
        </w:rPr>
        <w:t>а</w:t>
      </w:r>
      <w:r>
        <w:rPr>
          <w:rFonts w:ascii="Times New Roman" w:hAnsi="Times New Roman" w:cs="Times New Roman"/>
          <w:sz w:val="24"/>
          <w:szCs w:val="24"/>
        </w:rPr>
        <w:t>вители вп</w:t>
      </w:r>
      <w:r w:rsidR="00A013D5">
        <w:rPr>
          <w:rFonts w:ascii="Times New Roman" w:hAnsi="Times New Roman" w:cs="Times New Roman"/>
          <w:sz w:val="24"/>
          <w:szCs w:val="24"/>
        </w:rPr>
        <w:t>раве присутствовать при оглашении</w:t>
      </w:r>
      <w:r>
        <w:rPr>
          <w:rFonts w:ascii="Times New Roman" w:hAnsi="Times New Roman" w:cs="Times New Roman"/>
          <w:sz w:val="24"/>
          <w:szCs w:val="24"/>
        </w:rPr>
        <w:t xml:space="preserve"> предложений</w:t>
      </w:r>
      <w:r w:rsidR="00B00B68">
        <w:rPr>
          <w:rFonts w:ascii="Times New Roman" w:hAnsi="Times New Roman" w:cs="Times New Roman"/>
          <w:sz w:val="24"/>
          <w:szCs w:val="24"/>
        </w:rPr>
        <w:t xml:space="preserve"> на закупку</w:t>
      </w:r>
      <w:r>
        <w:rPr>
          <w:rFonts w:ascii="Times New Roman" w:hAnsi="Times New Roman" w:cs="Times New Roman"/>
          <w:sz w:val="24"/>
          <w:szCs w:val="24"/>
        </w:rPr>
        <w:t>.</w:t>
      </w:r>
    </w:p>
    <w:p w:rsidR="000531D5" w:rsidRPr="000A295B" w:rsidRDefault="000531D5" w:rsidP="00117678">
      <w:pPr>
        <w:autoSpaceDE w:val="0"/>
        <w:autoSpaceDN w:val="0"/>
        <w:adjustRightInd w:val="0"/>
        <w:ind w:left="-567" w:right="-143" w:firstLine="709"/>
        <w:jc w:val="both"/>
      </w:pPr>
      <w:r>
        <w:t>12.3. Наименование (фамилия, собственное имя, отчество (при наличии), данные докуме</w:t>
      </w:r>
      <w:r w:rsidR="00B961D7">
        <w:t>н</w:t>
      </w:r>
      <w:r w:rsidR="00B961D7">
        <w:t>та, удостоверяющего личность</w:t>
      </w:r>
      <w:r>
        <w:t xml:space="preserve"> для физического лица, в том числе индивидуального предприн</w:t>
      </w:r>
      <w:r>
        <w:t>и</w:t>
      </w:r>
      <w:r>
        <w:t>мателя), место нахождения и учетный номер плательщика каждого участника, предложение которого открывается, цена такого предложения, а также сведения о присутствующих участн</w:t>
      </w:r>
      <w:r>
        <w:t>и</w:t>
      </w:r>
      <w:r>
        <w:t>ках или их представителях объяв</w:t>
      </w:r>
      <w:r w:rsidR="00A575FE">
        <w:t>ляются при открытии предложений.</w:t>
      </w:r>
    </w:p>
    <w:p w:rsidR="000531D5" w:rsidRDefault="000531D5" w:rsidP="00117678">
      <w:pPr>
        <w:pStyle w:val="ConsPlusNonformat"/>
        <w:ind w:left="-567" w:right="-143" w:firstLine="709"/>
        <w:jc w:val="both"/>
        <w:rPr>
          <w:rFonts w:ascii="Times New Roman" w:hAnsi="Times New Roman" w:cs="Times New Roman"/>
          <w:b/>
          <w:sz w:val="24"/>
          <w:szCs w:val="24"/>
        </w:rPr>
      </w:pPr>
      <w:r>
        <w:rPr>
          <w:rFonts w:ascii="Times New Roman" w:hAnsi="Times New Roman" w:cs="Times New Roman"/>
          <w:b/>
          <w:sz w:val="24"/>
          <w:szCs w:val="24"/>
        </w:rPr>
        <w:t>13. Рассмотрение предложений</w:t>
      </w:r>
    </w:p>
    <w:p w:rsidR="000531D5" w:rsidRDefault="000531D5" w:rsidP="00117678">
      <w:pPr>
        <w:pStyle w:val="ConsPlusNonformat"/>
        <w:ind w:left="-567" w:right="-143" w:firstLine="709"/>
        <w:jc w:val="both"/>
        <w:rPr>
          <w:rFonts w:ascii="Times New Roman" w:hAnsi="Times New Roman" w:cs="Times New Roman"/>
          <w:sz w:val="24"/>
          <w:szCs w:val="24"/>
        </w:rPr>
      </w:pPr>
      <w:r>
        <w:rPr>
          <w:rFonts w:ascii="Times New Roman" w:hAnsi="Times New Roman" w:cs="Times New Roman"/>
          <w:sz w:val="24"/>
          <w:szCs w:val="24"/>
        </w:rPr>
        <w:t xml:space="preserve">13.1. Рассмотрению на соответствие требованиям </w:t>
      </w:r>
      <w:r w:rsidR="00D80771">
        <w:rPr>
          <w:rFonts w:ascii="Times New Roman" w:hAnsi="Times New Roman" w:cs="Times New Roman"/>
          <w:sz w:val="24"/>
          <w:szCs w:val="24"/>
        </w:rPr>
        <w:t xml:space="preserve">конкурсным документам </w:t>
      </w:r>
      <w:r>
        <w:rPr>
          <w:rFonts w:ascii="Times New Roman" w:hAnsi="Times New Roman" w:cs="Times New Roman"/>
          <w:sz w:val="24"/>
          <w:szCs w:val="24"/>
        </w:rPr>
        <w:t>подлежат предложения, прошедшие процедуру о</w:t>
      </w:r>
      <w:r w:rsidR="0093692A">
        <w:rPr>
          <w:rFonts w:ascii="Times New Roman" w:hAnsi="Times New Roman" w:cs="Times New Roman"/>
          <w:sz w:val="24"/>
          <w:szCs w:val="24"/>
        </w:rPr>
        <w:t>глашения</w:t>
      </w:r>
      <w:r>
        <w:rPr>
          <w:rFonts w:ascii="Times New Roman" w:hAnsi="Times New Roman" w:cs="Times New Roman"/>
          <w:sz w:val="24"/>
          <w:szCs w:val="24"/>
        </w:rPr>
        <w:t xml:space="preserve"> предложений.</w:t>
      </w:r>
    </w:p>
    <w:p w:rsidR="002166B8" w:rsidRDefault="002166B8" w:rsidP="00117678">
      <w:pPr>
        <w:pStyle w:val="ConsPlusNonformat"/>
        <w:ind w:left="-567" w:right="-143" w:firstLine="709"/>
        <w:jc w:val="both"/>
        <w:rPr>
          <w:rFonts w:ascii="Times New Roman" w:hAnsi="Times New Roman" w:cs="Times New Roman"/>
          <w:sz w:val="24"/>
          <w:szCs w:val="24"/>
        </w:rPr>
      </w:pPr>
      <w:r w:rsidRPr="00E17C09">
        <w:rPr>
          <w:rFonts w:ascii="Times New Roman" w:hAnsi="Times New Roman" w:cs="Times New Roman"/>
          <w:sz w:val="24"/>
          <w:szCs w:val="24"/>
        </w:rPr>
        <w:t xml:space="preserve">Предложения будут </w:t>
      </w:r>
      <w:r w:rsidR="00ED58E7">
        <w:rPr>
          <w:rFonts w:ascii="Times New Roman" w:hAnsi="Times New Roman" w:cs="Times New Roman"/>
          <w:sz w:val="24"/>
          <w:szCs w:val="24"/>
        </w:rPr>
        <w:t>рассмотрены до 08.02.2024</w:t>
      </w:r>
      <w:r w:rsidR="003F23FE">
        <w:rPr>
          <w:rFonts w:ascii="Times New Roman" w:hAnsi="Times New Roman" w:cs="Times New Roman"/>
          <w:sz w:val="24"/>
          <w:szCs w:val="24"/>
        </w:rPr>
        <w:t>.</w:t>
      </w:r>
    </w:p>
    <w:p w:rsidR="00343DF4" w:rsidRPr="00533970" w:rsidRDefault="00343DF4" w:rsidP="00343DF4">
      <w:pPr>
        <w:pStyle w:val="ConsPlusNonformat"/>
        <w:ind w:left="-567" w:right="-143" w:firstLine="709"/>
        <w:jc w:val="both"/>
        <w:rPr>
          <w:rFonts w:ascii="Times New Roman" w:hAnsi="Times New Roman" w:cs="Times New Roman"/>
          <w:sz w:val="24"/>
          <w:szCs w:val="24"/>
        </w:rPr>
      </w:pPr>
      <w:r w:rsidRPr="00533970">
        <w:rPr>
          <w:rFonts w:ascii="Times New Roman" w:hAnsi="Times New Roman" w:cs="Times New Roman"/>
          <w:sz w:val="24"/>
          <w:szCs w:val="24"/>
        </w:rPr>
        <w:t>1</w:t>
      </w:r>
      <w:r>
        <w:rPr>
          <w:rFonts w:ascii="Times New Roman" w:hAnsi="Times New Roman" w:cs="Times New Roman"/>
          <w:sz w:val="24"/>
          <w:szCs w:val="24"/>
        </w:rPr>
        <w:t>3</w:t>
      </w:r>
      <w:r w:rsidRPr="00533970">
        <w:rPr>
          <w:rFonts w:ascii="Times New Roman" w:hAnsi="Times New Roman" w:cs="Times New Roman"/>
          <w:sz w:val="24"/>
          <w:szCs w:val="24"/>
        </w:rPr>
        <w:t xml:space="preserve">.2. </w:t>
      </w:r>
      <w:r>
        <w:rPr>
          <w:rFonts w:ascii="Times New Roman" w:hAnsi="Times New Roman" w:cs="Times New Roman"/>
          <w:sz w:val="24"/>
          <w:szCs w:val="24"/>
        </w:rPr>
        <w:t>Организаторы закупки</w:t>
      </w:r>
      <w:r w:rsidRPr="00533970">
        <w:rPr>
          <w:rFonts w:ascii="Times New Roman" w:hAnsi="Times New Roman" w:cs="Times New Roman"/>
          <w:sz w:val="24"/>
          <w:szCs w:val="24"/>
        </w:rPr>
        <w:t xml:space="preserve"> мо</w:t>
      </w:r>
      <w:r>
        <w:rPr>
          <w:rFonts w:ascii="Times New Roman" w:hAnsi="Times New Roman" w:cs="Times New Roman"/>
          <w:sz w:val="24"/>
          <w:szCs w:val="24"/>
        </w:rPr>
        <w:t>гут</w:t>
      </w:r>
      <w:r w:rsidRPr="00533970">
        <w:rPr>
          <w:rFonts w:ascii="Times New Roman" w:hAnsi="Times New Roman" w:cs="Times New Roman"/>
          <w:sz w:val="24"/>
          <w:szCs w:val="24"/>
        </w:rPr>
        <w:t xml:space="preserve"> просить участников дать разъяснения по представле</w:t>
      </w:r>
      <w:r w:rsidRPr="00533970">
        <w:rPr>
          <w:rFonts w:ascii="Times New Roman" w:hAnsi="Times New Roman" w:cs="Times New Roman"/>
          <w:sz w:val="24"/>
          <w:szCs w:val="24"/>
        </w:rPr>
        <w:t>н</w:t>
      </w:r>
      <w:r w:rsidRPr="00533970">
        <w:rPr>
          <w:rFonts w:ascii="Times New Roman" w:hAnsi="Times New Roman" w:cs="Times New Roman"/>
          <w:sz w:val="24"/>
          <w:szCs w:val="24"/>
        </w:rPr>
        <w:t>ным ими предложениям</w:t>
      </w:r>
      <w:r>
        <w:rPr>
          <w:rFonts w:ascii="Times New Roman" w:hAnsi="Times New Roman" w:cs="Times New Roman"/>
          <w:sz w:val="24"/>
          <w:szCs w:val="24"/>
        </w:rPr>
        <w:t xml:space="preserve"> на закупку</w:t>
      </w:r>
      <w:r w:rsidRPr="00533970">
        <w:rPr>
          <w:rFonts w:ascii="Times New Roman" w:hAnsi="Times New Roman" w:cs="Times New Roman"/>
          <w:sz w:val="24"/>
          <w:szCs w:val="24"/>
        </w:rPr>
        <w:t>. При этом не допускается изменение</w:t>
      </w:r>
      <w:r w:rsidR="00E06535">
        <w:rPr>
          <w:rFonts w:ascii="Times New Roman" w:hAnsi="Times New Roman" w:cs="Times New Roman"/>
          <w:sz w:val="24"/>
          <w:szCs w:val="24"/>
        </w:rPr>
        <w:t xml:space="preserve"> сути предложения</w:t>
      </w:r>
      <w:r w:rsidR="00D80771">
        <w:rPr>
          <w:rFonts w:ascii="Times New Roman" w:hAnsi="Times New Roman" w:cs="Times New Roman"/>
          <w:sz w:val="24"/>
          <w:szCs w:val="24"/>
        </w:rPr>
        <w:t>,</w:t>
      </w:r>
      <w:r w:rsidRPr="00533970">
        <w:rPr>
          <w:rFonts w:ascii="Times New Roman" w:hAnsi="Times New Roman" w:cs="Times New Roman"/>
          <w:sz w:val="24"/>
          <w:szCs w:val="24"/>
        </w:rPr>
        <w:t xml:space="preserve"> цены предложения или внесение других изменений и (или) дополнений, вследствие которых предл</w:t>
      </w:r>
      <w:r w:rsidRPr="00533970">
        <w:rPr>
          <w:rFonts w:ascii="Times New Roman" w:hAnsi="Times New Roman" w:cs="Times New Roman"/>
          <w:sz w:val="24"/>
          <w:szCs w:val="24"/>
        </w:rPr>
        <w:t>о</w:t>
      </w:r>
      <w:r w:rsidRPr="00533970">
        <w:rPr>
          <w:rFonts w:ascii="Times New Roman" w:hAnsi="Times New Roman" w:cs="Times New Roman"/>
          <w:sz w:val="24"/>
          <w:szCs w:val="24"/>
        </w:rPr>
        <w:t>жение, не соответствующее требованиям документов</w:t>
      </w:r>
      <w:r>
        <w:rPr>
          <w:rFonts w:ascii="Times New Roman" w:hAnsi="Times New Roman" w:cs="Times New Roman"/>
          <w:sz w:val="24"/>
          <w:szCs w:val="24"/>
        </w:rPr>
        <w:t xml:space="preserve"> на закупку</w:t>
      </w:r>
      <w:r w:rsidRPr="00533970">
        <w:rPr>
          <w:rFonts w:ascii="Times New Roman" w:hAnsi="Times New Roman" w:cs="Times New Roman"/>
          <w:sz w:val="24"/>
          <w:szCs w:val="24"/>
        </w:rPr>
        <w:t xml:space="preserve">, стало бы соответствовать этим требованиям (за исключением исправления ошибок, включая арифметические, и устранения неточностей по предложению </w:t>
      </w:r>
      <w:r w:rsidRPr="000273F4">
        <w:rPr>
          <w:rFonts w:ascii="Times New Roman" w:hAnsi="Times New Roman" w:cs="Times New Roman"/>
          <w:sz w:val="24"/>
          <w:szCs w:val="24"/>
        </w:rPr>
        <w:t>организатора</w:t>
      </w:r>
      <w:r>
        <w:rPr>
          <w:rFonts w:ascii="Times New Roman" w:hAnsi="Times New Roman" w:cs="Times New Roman"/>
          <w:sz w:val="24"/>
          <w:szCs w:val="24"/>
        </w:rPr>
        <w:t>)</w:t>
      </w:r>
      <w:r w:rsidRPr="000273F4">
        <w:rPr>
          <w:rFonts w:ascii="Times New Roman" w:hAnsi="Times New Roman" w:cs="Times New Roman"/>
          <w:sz w:val="24"/>
          <w:szCs w:val="24"/>
        </w:rPr>
        <w:t>.</w:t>
      </w:r>
    </w:p>
    <w:p w:rsidR="002E7526" w:rsidRPr="00533970" w:rsidRDefault="002E7526" w:rsidP="002E7526">
      <w:pPr>
        <w:pStyle w:val="ConsPlusNonformat"/>
        <w:ind w:left="-567" w:right="-143" w:firstLine="709"/>
        <w:jc w:val="both"/>
        <w:rPr>
          <w:rFonts w:ascii="Times New Roman" w:hAnsi="Times New Roman" w:cs="Times New Roman"/>
          <w:sz w:val="24"/>
          <w:szCs w:val="24"/>
        </w:rPr>
      </w:pPr>
      <w:r w:rsidRPr="00533970">
        <w:rPr>
          <w:rFonts w:ascii="Times New Roman" w:hAnsi="Times New Roman" w:cs="Times New Roman"/>
          <w:sz w:val="24"/>
          <w:szCs w:val="24"/>
        </w:rPr>
        <w:t>1</w:t>
      </w:r>
      <w:r>
        <w:rPr>
          <w:rFonts w:ascii="Times New Roman" w:hAnsi="Times New Roman" w:cs="Times New Roman"/>
          <w:sz w:val="24"/>
          <w:szCs w:val="24"/>
        </w:rPr>
        <w:t>3</w:t>
      </w:r>
      <w:r w:rsidRPr="00533970">
        <w:rPr>
          <w:rFonts w:ascii="Times New Roman" w:hAnsi="Times New Roman" w:cs="Times New Roman"/>
          <w:sz w:val="24"/>
          <w:szCs w:val="24"/>
        </w:rPr>
        <w:t xml:space="preserve">.3. В случае выявления несоответствий предложения требованиям </w:t>
      </w:r>
      <w:r w:rsidR="00E06535">
        <w:rPr>
          <w:rFonts w:ascii="Times New Roman" w:hAnsi="Times New Roman" w:cs="Times New Roman"/>
          <w:sz w:val="24"/>
          <w:szCs w:val="24"/>
        </w:rPr>
        <w:t>конкур</w:t>
      </w:r>
      <w:r w:rsidR="00B35F4A">
        <w:rPr>
          <w:rFonts w:ascii="Times New Roman" w:hAnsi="Times New Roman" w:cs="Times New Roman"/>
          <w:sz w:val="24"/>
          <w:szCs w:val="24"/>
        </w:rPr>
        <w:t>с</w:t>
      </w:r>
      <w:r w:rsidR="00E06535">
        <w:rPr>
          <w:rFonts w:ascii="Times New Roman" w:hAnsi="Times New Roman" w:cs="Times New Roman"/>
          <w:sz w:val="24"/>
          <w:szCs w:val="24"/>
        </w:rPr>
        <w:t xml:space="preserve">ных </w:t>
      </w:r>
      <w:r>
        <w:rPr>
          <w:rFonts w:ascii="Times New Roman" w:hAnsi="Times New Roman" w:cs="Times New Roman"/>
          <w:sz w:val="24"/>
          <w:szCs w:val="24"/>
        </w:rPr>
        <w:t>док</w:t>
      </w:r>
      <w:r>
        <w:rPr>
          <w:rFonts w:ascii="Times New Roman" w:hAnsi="Times New Roman" w:cs="Times New Roman"/>
          <w:sz w:val="24"/>
          <w:szCs w:val="24"/>
        </w:rPr>
        <w:t>у</w:t>
      </w:r>
      <w:r>
        <w:rPr>
          <w:rFonts w:ascii="Times New Roman" w:hAnsi="Times New Roman" w:cs="Times New Roman"/>
          <w:sz w:val="24"/>
          <w:szCs w:val="24"/>
        </w:rPr>
        <w:t>ментов организатор – о</w:t>
      </w:r>
      <w:r w:rsidRPr="00533970">
        <w:rPr>
          <w:rFonts w:ascii="Times New Roman" w:hAnsi="Times New Roman" w:cs="Times New Roman"/>
          <w:sz w:val="24"/>
          <w:szCs w:val="24"/>
        </w:rPr>
        <w:t>ткрытое акционерное общество «</w:t>
      </w:r>
      <w:proofErr w:type="spellStart"/>
      <w:r w:rsidRPr="00533970">
        <w:rPr>
          <w:rFonts w:ascii="Times New Roman" w:hAnsi="Times New Roman" w:cs="Times New Roman"/>
          <w:sz w:val="24"/>
          <w:szCs w:val="24"/>
        </w:rPr>
        <w:t>Борисовский</w:t>
      </w:r>
      <w:proofErr w:type="spellEnd"/>
      <w:r w:rsidRPr="00533970">
        <w:rPr>
          <w:rFonts w:ascii="Times New Roman" w:hAnsi="Times New Roman" w:cs="Times New Roman"/>
          <w:sz w:val="24"/>
          <w:szCs w:val="24"/>
        </w:rPr>
        <w:t xml:space="preserve"> завод медицинских препаратов» </w:t>
      </w:r>
      <w:r>
        <w:rPr>
          <w:rFonts w:ascii="Times New Roman" w:hAnsi="Times New Roman" w:cs="Times New Roman"/>
          <w:sz w:val="24"/>
          <w:szCs w:val="24"/>
        </w:rPr>
        <w:t xml:space="preserve">– </w:t>
      </w:r>
      <w:r w:rsidRPr="00533970">
        <w:rPr>
          <w:rFonts w:ascii="Times New Roman" w:hAnsi="Times New Roman" w:cs="Times New Roman"/>
          <w:sz w:val="24"/>
          <w:szCs w:val="24"/>
        </w:rPr>
        <w:t>может уведомить об этом участника, представившего такое предложение, и предложить ему внести соответствующие изменения в течение определенного срока.</w:t>
      </w:r>
    </w:p>
    <w:p w:rsidR="000531D5" w:rsidRDefault="000531D5" w:rsidP="00117678">
      <w:pPr>
        <w:pStyle w:val="ConsPlusNonformat"/>
        <w:ind w:left="-567" w:right="-143" w:firstLine="709"/>
        <w:jc w:val="both"/>
        <w:rPr>
          <w:rFonts w:ascii="Times New Roman" w:hAnsi="Times New Roman" w:cs="Times New Roman"/>
          <w:b/>
          <w:color w:val="000000"/>
          <w:sz w:val="24"/>
          <w:szCs w:val="24"/>
        </w:rPr>
      </w:pPr>
      <w:r>
        <w:rPr>
          <w:rFonts w:ascii="Times New Roman" w:hAnsi="Times New Roman" w:cs="Times New Roman"/>
          <w:color w:val="000000"/>
          <w:sz w:val="24"/>
          <w:szCs w:val="24"/>
        </w:rPr>
        <w:t>1</w:t>
      </w:r>
      <w:r>
        <w:rPr>
          <w:rFonts w:ascii="Times New Roman" w:hAnsi="Times New Roman" w:cs="Times New Roman"/>
          <w:b/>
          <w:color w:val="000000"/>
          <w:sz w:val="24"/>
          <w:szCs w:val="24"/>
        </w:rPr>
        <w:t>4. Отклонение предложений</w:t>
      </w:r>
    </w:p>
    <w:p w:rsidR="000531D5" w:rsidRDefault="000531D5" w:rsidP="00117678">
      <w:pPr>
        <w:pStyle w:val="ConsPlusNonformat"/>
        <w:ind w:left="-567" w:right="-143" w:firstLine="709"/>
        <w:jc w:val="both"/>
        <w:rPr>
          <w:rFonts w:ascii="Times New Roman" w:hAnsi="Times New Roman" w:cs="Times New Roman"/>
          <w:sz w:val="24"/>
          <w:szCs w:val="24"/>
        </w:rPr>
      </w:pPr>
      <w:r>
        <w:rPr>
          <w:rFonts w:ascii="Times New Roman" w:hAnsi="Times New Roman" w:cs="Times New Roman"/>
          <w:sz w:val="24"/>
          <w:szCs w:val="24"/>
        </w:rPr>
        <w:t>14</w:t>
      </w:r>
      <w:r w:rsidR="00C01421">
        <w:rPr>
          <w:rFonts w:ascii="Times New Roman" w:hAnsi="Times New Roman" w:cs="Times New Roman"/>
          <w:sz w:val="24"/>
          <w:szCs w:val="24"/>
        </w:rPr>
        <w:t>.1. Предложение будет отклонено</w:t>
      </w:r>
      <w:r>
        <w:rPr>
          <w:rFonts w:ascii="Times New Roman" w:hAnsi="Times New Roman" w:cs="Times New Roman"/>
          <w:sz w:val="24"/>
          <w:szCs w:val="24"/>
        </w:rPr>
        <w:t xml:space="preserve"> если:</w:t>
      </w:r>
    </w:p>
    <w:p w:rsidR="000531D5" w:rsidRDefault="000531D5" w:rsidP="00117678">
      <w:pPr>
        <w:pStyle w:val="ConsPlusNonformat"/>
        <w:ind w:left="-567" w:right="-143" w:firstLine="709"/>
        <w:jc w:val="both"/>
        <w:rPr>
          <w:rFonts w:ascii="Times New Roman" w:hAnsi="Times New Roman" w:cs="Times New Roman"/>
          <w:sz w:val="24"/>
          <w:szCs w:val="24"/>
        </w:rPr>
      </w:pPr>
      <w:r>
        <w:rPr>
          <w:rFonts w:ascii="Times New Roman" w:hAnsi="Times New Roman" w:cs="Times New Roman"/>
          <w:sz w:val="24"/>
          <w:szCs w:val="24"/>
        </w:rPr>
        <w:t xml:space="preserve">- предложение не отвечает требованиям </w:t>
      </w:r>
      <w:r w:rsidR="00983B4D">
        <w:rPr>
          <w:rFonts w:ascii="Times New Roman" w:hAnsi="Times New Roman" w:cs="Times New Roman"/>
          <w:sz w:val="24"/>
          <w:szCs w:val="24"/>
        </w:rPr>
        <w:t>конкурсных документов</w:t>
      </w:r>
      <w:r>
        <w:rPr>
          <w:rFonts w:ascii="Times New Roman" w:hAnsi="Times New Roman" w:cs="Times New Roman"/>
          <w:sz w:val="24"/>
          <w:szCs w:val="24"/>
        </w:rPr>
        <w:t>;</w:t>
      </w:r>
    </w:p>
    <w:p w:rsidR="0056786B" w:rsidRPr="00533970" w:rsidRDefault="000531D5" w:rsidP="0056786B">
      <w:pPr>
        <w:pStyle w:val="ConsPlusNonformat"/>
        <w:ind w:left="-567" w:right="-143" w:firstLine="709"/>
        <w:jc w:val="both"/>
        <w:rPr>
          <w:rFonts w:ascii="Times New Roman" w:hAnsi="Times New Roman" w:cs="Times New Roman"/>
          <w:sz w:val="24"/>
          <w:szCs w:val="24"/>
        </w:rPr>
      </w:pPr>
      <w:r>
        <w:rPr>
          <w:rFonts w:ascii="Times New Roman" w:hAnsi="Times New Roman" w:cs="Times New Roman"/>
          <w:sz w:val="24"/>
          <w:szCs w:val="24"/>
        </w:rPr>
        <w:t xml:space="preserve">- участник, представивший </w:t>
      </w:r>
      <w:r w:rsidR="00624544">
        <w:rPr>
          <w:rFonts w:ascii="Times New Roman" w:hAnsi="Times New Roman" w:cs="Times New Roman"/>
          <w:sz w:val="24"/>
          <w:szCs w:val="24"/>
        </w:rPr>
        <w:t>предложение</w:t>
      </w:r>
      <w:r>
        <w:rPr>
          <w:rFonts w:ascii="Times New Roman" w:hAnsi="Times New Roman" w:cs="Times New Roman"/>
          <w:sz w:val="24"/>
          <w:szCs w:val="24"/>
        </w:rPr>
        <w:t xml:space="preserve">, </w:t>
      </w:r>
      <w:r w:rsidR="0056786B" w:rsidRPr="00533970">
        <w:rPr>
          <w:rFonts w:ascii="Times New Roman" w:hAnsi="Times New Roman" w:cs="Times New Roman"/>
          <w:sz w:val="24"/>
          <w:szCs w:val="24"/>
        </w:rPr>
        <w:t>внес изменения и (или) дополнения в предлож</w:t>
      </w:r>
      <w:r w:rsidR="0056786B" w:rsidRPr="00533970">
        <w:rPr>
          <w:rFonts w:ascii="Times New Roman" w:hAnsi="Times New Roman" w:cs="Times New Roman"/>
          <w:sz w:val="24"/>
          <w:szCs w:val="24"/>
        </w:rPr>
        <w:t>е</w:t>
      </w:r>
      <w:r w:rsidR="0056786B" w:rsidRPr="00533970">
        <w:rPr>
          <w:rFonts w:ascii="Times New Roman" w:hAnsi="Times New Roman" w:cs="Times New Roman"/>
          <w:sz w:val="24"/>
          <w:szCs w:val="24"/>
        </w:rPr>
        <w:t>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rsidR="000531D5" w:rsidRDefault="000531D5" w:rsidP="00117678">
      <w:pPr>
        <w:pStyle w:val="ConsPlusNonformat"/>
        <w:ind w:left="-567" w:right="-143" w:firstLine="709"/>
        <w:jc w:val="both"/>
        <w:rPr>
          <w:rFonts w:ascii="Times New Roman" w:hAnsi="Times New Roman" w:cs="Times New Roman"/>
          <w:sz w:val="24"/>
          <w:szCs w:val="24"/>
        </w:rPr>
      </w:pPr>
      <w:r>
        <w:rPr>
          <w:rFonts w:ascii="Times New Roman" w:hAnsi="Times New Roman" w:cs="Times New Roman"/>
          <w:sz w:val="24"/>
          <w:szCs w:val="24"/>
        </w:rPr>
        <w:t>- организатор установит, ч</w:t>
      </w:r>
      <w:r w:rsidR="009612ED">
        <w:rPr>
          <w:rFonts w:ascii="Times New Roman" w:hAnsi="Times New Roman" w:cs="Times New Roman"/>
          <w:sz w:val="24"/>
          <w:szCs w:val="24"/>
        </w:rPr>
        <w:t>то участником, представившим предложение</w:t>
      </w:r>
      <w:r>
        <w:rPr>
          <w:rFonts w:ascii="Times New Roman" w:hAnsi="Times New Roman" w:cs="Times New Roman"/>
          <w:sz w:val="24"/>
          <w:szCs w:val="24"/>
        </w:rPr>
        <w:t>, направлены нед</w:t>
      </w:r>
      <w:r>
        <w:rPr>
          <w:rFonts w:ascii="Times New Roman" w:hAnsi="Times New Roman" w:cs="Times New Roman"/>
          <w:sz w:val="24"/>
          <w:szCs w:val="24"/>
        </w:rPr>
        <w:t>о</w:t>
      </w:r>
      <w:r>
        <w:rPr>
          <w:rFonts w:ascii="Times New Roman" w:hAnsi="Times New Roman" w:cs="Times New Roman"/>
          <w:sz w:val="24"/>
          <w:szCs w:val="24"/>
        </w:rPr>
        <w:t>стоверные документы и сведения.</w:t>
      </w:r>
    </w:p>
    <w:p w:rsidR="001132D9" w:rsidRDefault="00572ABC" w:rsidP="00117678">
      <w:pPr>
        <w:pStyle w:val="ConsPlusNonformat"/>
        <w:ind w:left="-567" w:right="-143" w:firstLine="709"/>
        <w:jc w:val="both"/>
        <w:rPr>
          <w:rFonts w:ascii="Times New Roman" w:hAnsi="Times New Roman" w:cs="Times New Roman"/>
          <w:sz w:val="24"/>
          <w:szCs w:val="24"/>
        </w:rPr>
      </w:pPr>
      <w:r>
        <w:rPr>
          <w:rFonts w:ascii="Times New Roman" w:hAnsi="Times New Roman" w:cs="Times New Roman"/>
          <w:sz w:val="24"/>
          <w:szCs w:val="24"/>
        </w:rPr>
        <w:t>14.2</w:t>
      </w:r>
      <w:r w:rsidR="000531D5">
        <w:rPr>
          <w:rFonts w:ascii="Times New Roman" w:hAnsi="Times New Roman" w:cs="Times New Roman"/>
          <w:sz w:val="24"/>
          <w:szCs w:val="24"/>
        </w:rPr>
        <w:t>. Уведомление участник</w:t>
      </w:r>
      <w:proofErr w:type="gramStart"/>
      <w:r w:rsidR="000531D5">
        <w:rPr>
          <w:rFonts w:ascii="Times New Roman" w:hAnsi="Times New Roman" w:cs="Times New Roman"/>
          <w:sz w:val="24"/>
          <w:szCs w:val="24"/>
        </w:rPr>
        <w:t>у(</w:t>
      </w:r>
      <w:proofErr w:type="spellStart"/>
      <w:proofErr w:type="gramEnd"/>
      <w:r w:rsidR="000531D5">
        <w:rPr>
          <w:rFonts w:ascii="Times New Roman" w:hAnsi="Times New Roman" w:cs="Times New Roman"/>
          <w:sz w:val="24"/>
          <w:szCs w:val="24"/>
        </w:rPr>
        <w:t>ам</w:t>
      </w:r>
      <w:proofErr w:type="spellEnd"/>
      <w:r w:rsidR="000531D5">
        <w:rPr>
          <w:rFonts w:ascii="Times New Roman" w:hAnsi="Times New Roman" w:cs="Times New Roman"/>
          <w:sz w:val="24"/>
          <w:szCs w:val="24"/>
        </w:rPr>
        <w:t>), предложение(я) которого(</w:t>
      </w:r>
      <w:proofErr w:type="spellStart"/>
      <w:r w:rsidR="000531D5">
        <w:rPr>
          <w:rFonts w:ascii="Times New Roman" w:hAnsi="Times New Roman" w:cs="Times New Roman"/>
          <w:sz w:val="24"/>
          <w:szCs w:val="24"/>
        </w:rPr>
        <w:t>ых</w:t>
      </w:r>
      <w:proofErr w:type="spellEnd"/>
      <w:r w:rsidR="000531D5">
        <w:rPr>
          <w:rFonts w:ascii="Times New Roman" w:hAnsi="Times New Roman" w:cs="Times New Roman"/>
          <w:sz w:val="24"/>
          <w:szCs w:val="24"/>
        </w:rPr>
        <w:t>) отклонено(ы), с указан</w:t>
      </w:r>
      <w:r w:rsidR="000531D5">
        <w:rPr>
          <w:rFonts w:ascii="Times New Roman" w:hAnsi="Times New Roman" w:cs="Times New Roman"/>
          <w:sz w:val="24"/>
          <w:szCs w:val="24"/>
        </w:rPr>
        <w:t>и</w:t>
      </w:r>
      <w:r w:rsidR="000531D5">
        <w:rPr>
          <w:rFonts w:ascii="Times New Roman" w:hAnsi="Times New Roman" w:cs="Times New Roman"/>
          <w:sz w:val="24"/>
          <w:szCs w:val="24"/>
        </w:rPr>
        <w:t>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w:t>
      </w:r>
      <w:r w:rsidR="000531D5">
        <w:rPr>
          <w:rFonts w:ascii="Times New Roman" w:hAnsi="Times New Roman" w:cs="Times New Roman"/>
          <w:sz w:val="24"/>
          <w:szCs w:val="24"/>
        </w:rPr>
        <w:t>о</w:t>
      </w:r>
      <w:r w:rsidR="000531D5">
        <w:rPr>
          <w:rFonts w:ascii="Times New Roman" w:hAnsi="Times New Roman" w:cs="Times New Roman"/>
          <w:sz w:val="24"/>
          <w:szCs w:val="24"/>
        </w:rPr>
        <w:t>явшейся.</w:t>
      </w:r>
    </w:p>
    <w:p w:rsidR="000531D5" w:rsidRDefault="000531D5" w:rsidP="00222624">
      <w:pPr>
        <w:pStyle w:val="ConsPlusNonformat"/>
        <w:ind w:left="-567" w:right="-143" w:firstLine="709"/>
        <w:jc w:val="both"/>
        <w:rPr>
          <w:rFonts w:ascii="Times New Roman" w:hAnsi="Times New Roman" w:cs="Times New Roman"/>
          <w:b/>
          <w:sz w:val="24"/>
          <w:szCs w:val="24"/>
        </w:rPr>
      </w:pPr>
      <w:r>
        <w:rPr>
          <w:rFonts w:ascii="Times New Roman" w:hAnsi="Times New Roman" w:cs="Times New Roman"/>
          <w:b/>
          <w:color w:val="000000"/>
          <w:sz w:val="24"/>
          <w:szCs w:val="24"/>
        </w:rPr>
        <w:t>15. Оценка предложений и выбор исполнителя</w:t>
      </w:r>
    </w:p>
    <w:p w:rsidR="000531D5" w:rsidRDefault="000531D5" w:rsidP="00222624">
      <w:pPr>
        <w:pStyle w:val="ConsPlusNonformat"/>
        <w:ind w:left="-567" w:right="-143" w:firstLine="709"/>
        <w:jc w:val="both"/>
        <w:rPr>
          <w:rFonts w:ascii="Times New Roman" w:hAnsi="Times New Roman" w:cs="Times New Roman"/>
          <w:sz w:val="24"/>
          <w:szCs w:val="24"/>
        </w:rPr>
      </w:pPr>
      <w:r>
        <w:rPr>
          <w:rFonts w:ascii="Times New Roman" w:hAnsi="Times New Roman" w:cs="Times New Roman"/>
          <w:sz w:val="24"/>
          <w:szCs w:val="24"/>
        </w:rPr>
        <w:t xml:space="preserve">15.1. Оценка предложений будет проведена в том случае, если два и более предложения соответствуют требованиям </w:t>
      </w:r>
      <w:r w:rsidR="00BF1F59">
        <w:rPr>
          <w:rFonts w:ascii="Times New Roman" w:hAnsi="Times New Roman" w:cs="Times New Roman"/>
          <w:sz w:val="24"/>
          <w:szCs w:val="24"/>
        </w:rPr>
        <w:t xml:space="preserve">конкурсных </w:t>
      </w:r>
      <w:r>
        <w:rPr>
          <w:rFonts w:ascii="Times New Roman" w:hAnsi="Times New Roman" w:cs="Times New Roman"/>
          <w:sz w:val="24"/>
          <w:szCs w:val="24"/>
        </w:rPr>
        <w:t>документов</w:t>
      </w:r>
      <w:r w:rsidR="00BF1F59">
        <w:rPr>
          <w:rFonts w:ascii="Times New Roman" w:hAnsi="Times New Roman" w:cs="Times New Roman"/>
          <w:sz w:val="24"/>
          <w:szCs w:val="24"/>
        </w:rPr>
        <w:t>.</w:t>
      </w:r>
    </w:p>
    <w:p w:rsidR="005A40E9" w:rsidRDefault="000531D5" w:rsidP="00222624">
      <w:pPr>
        <w:pStyle w:val="ConsPlusNonformat"/>
        <w:ind w:left="-567" w:right="-143" w:firstLine="709"/>
        <w:jc w:val="both"/>
        <w:rPr>
          <w:rFonts w:ascii="Times New Roman" w:hAnsi="Times New Roman" w:cs="Times New Roman"/>
          <w:sz w:val="24"/>
          <w:szCs w:val="24"/>
        </w:rPr>
      </w:pPr>
      <w:r>
        <w:rPr>
          <w:rFonts w:ascii="Times New Roman" w:hAnsi="Times New Roman" w:cs="Times New Roman"/>
          <w:sz w:val="24"/>
          <w:szCs w:val="24"/>
        </w:rPr>
        <w:t>15.2. Оценка предложений будет проводитьс</w:t>
      </w:r>
      <w:r w:rsidR="00666267">
        <w:rPr>
          <w:rFonts w:ascii="Times New Roman" w:hAnsi="Times New Roman" w:cs="Times New Roman"/>
          <w:sz w:val="24"/>
          <w:szCs w:val="24"/>
        </w:rPr>
        <w:t xml:space="preserve">я в соответствии со следующими </w:t>
      </w:r>
      <w:r>
        <w:rPr>
          <w:rFonts w:ascii="Times New Roman" w:hAnsi="Times New Roman" w:cs="Times New Roman"/>
          <w:sz w:val="24"/>
          <w:szCs w:val="24"/>
        </w:rPr>
        <w:t>критериями способом бальной оценки:</w:t>
      </w:r>
    </w:p>
    <w:p w:rsidR="005A40E9" w:rsidRDefault="005A40E9" w:rsidP="00222624">
      <w:pPr>
        <w:pStyle w:val="ConsPlusNonformat"/>
        <w:ind w:left="-142" w:right="-143" w:firstLine="709"/>
        <w:jc w:val="both"/>
        <w:rPr>
          <w:rFonts w:ascii="Times New Roman" w:hAnsi="Times New Roman" w:cs="Times New Roman"/>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0"/>
        <w:gridCol w:w="1985"/>
      </w:tblGrid>
      <w:tr w:rsidR="000531D5" w:rsidTr="00117678">
        <w:tc>
          <w:tcPr>
            <w:tcW w:w="8080" w:type="dxa"/>
            <w:tcBorders>
              <w:top w:val="single" w:sz="4" w:space="0" w:color="auto"/>
              <w:left w:val="single" w:sz="4" w:space="0" w:color="auto"/>
              <w:bottom w:val="single" w:sz="4" w:space="0" w:color="auto"/>
              <w:right w:val="single" w:sz="4" w:space="0" w:color="auto"/>
            </w:tcBorders>
            <w:hideMark/>
          </w:tcPr>
          <w:p w:rsidR="000531D5" w:rsidRPr="006C7544" w:rsidRDefault="000531D5">
            <w:pPr>
              <w:pStyle w:val="ConsPlusNonformat"/>
              <w:jc w:val="center"/>
              <w:rPr>
                <w:rFonts w:ascii="Times New Roman" w:hAnsi="Times New Roman" w:cs="Times New Roman"/>
                <w:b/>
                <w:sz w:val="24"/>
                <w:szCs w:val="24"/>
              </w:rPr>
            </w:pPr>
            <w:r w:rsidRPr="006C7544">
              <w:rPr>
                <w:rFonts w:ascii="Times New Roman" w:hAnsi="Times New Roman" w:cs="Times New Roman"/>
                <w:b/>
                <w:sz w:val="24"/>
                <w:szCs w:val="24"/>
              </w:rPr>
              <w:t>Наименование критерия</w:t>
            </w:r>
          </w:p>
        </w:tc>
        <w:tc>
          <w:tcPr>
            <w:tcW w:w="1985" w:type="dxa"/>
            <w:tcBorders>
              <w:top w:val="single" w:sz="4" w:space="0" w:color="auto"/>
              <w:left w:val="single" w:sz="4" w:space="0" w:color="auto"/>
              <w:bottom w:val="single" w:sz="4" w:space="0" w:color="auto"/>
              <w:right w:val="single" w:sz="4" w:space="0" w:color="auto"/>
            </w:tcBorders>
            <w:hideMark/>
          </w:tcPr>
          <w:p w:rsidR="000531D5" w:rsidRPr="006C7544" w:rsidRDefault="000531D5">
            <w:pPr>
              <w:pStyle w:val="ConsPlusNonformat"/>
              <w:jc w:val="center"/>
              <w:rPr>
                <w:rFonts w:ascii="Times New Roman" w:hAnsi="Times New Roman" w:cs="Times New Roman"/>
                <w:b/>
                <w:sz w:val="24"/>
                <w:szCs w:val="24"/>
              </w:rPr>
            </w:pPr>
            <w:r w:rsidRPr="006C7544">
              <w:rPr>
                <w:rFonts w:ascii="Times New Roman" w:hAnsi="Times New Roman" w:cs="Times New Roman"/>
                <w:b/>
                <w:sz w:val="24"/>
                <w:szCs w:val="24"/>
              </w:rPr>
              <w:t>Максимальное количество баллов</w:t>
            </w:r>
          </w:p>
        </w:tc>
      </w:tr>
      <w:tr w:rsidR="000531D5" w:rsidTr="00117678">
        <w:tc>
          <w:tcPr>
            <w:tcW w:w="8080" w:type="dxa"/>
            <w:tcBorders>
              <w:top w:val="single" w:sz="4" w:space="0" w:color="auto"/>
              <w:left w:val="single" w:sz="4" w:space="0" w:color="auto"/>
              <w:bottom w:val="single" w:sz="4" w:space="0" w:color="auto"/>
              <w:right w:val="single" w:sz="4" w:space="0" w:color="auto"/>
            </w:tcBorders>
            <w:hideMark/>
          </w:tcPr>
          <w:p w:rsidR="00043283" w:rsidRPr="00A34FEE" w:rsidRDefault="00043283" w:rsidP="00043283">
            <w:pPr>
              <w:jc w:val="both"/>
            </w:pPr>
            <w:r w:rsidRPr="00A34FEE">
              <w:t>Цена предложения:</w:t>
            </w:r>
          </w:p>
          <w:p w:rsidR="00043283" w:rsidRPr="00A34FEE" w:rsidRDefault="00814EDB" w:rsidP="00043283">
            <w:pPr>
              <w:pStyle w:val="ConsPlusNonformat"/>
              <w:jc w:val="both"/>
              <w:rPr>
                <w:rFonts w:ascii="Times New Roman" w:hAnsi="Times New Roman" w:cs="Times New Roman"/>
                <w:sz w:val="24"/>
                <w:szCs w:val="24"/>
                <w:lang w:eastAsia="en-US"/>
              </w:rPr>
            </w:pPr>
            <w:r>
              <w:rPr>
                <w:rFonts w:ascii="Times New Roman" w:hAnsi="Times New Roman" w:cs="Times New Roman"/>
                <w:sz w:val="24"/>
                <w:szCs w:val="24"/>
                <w:lang w:eastAsia="en-US"/>
              </w:rPr>
              <w:t>м</w:t>
            </w:r>
            <w:r w:rsidR="00043283" w:rsidRPr="00A34FEE">
              <w:rPr>
                <w:rFonts w:ascii="Times New Roman" w:hAnsi="Times New Roman" w:cs="Times New Roman"/>
                <w:sz w:val="24"/>
                <w:szCs w:val="24"/>
                <w:lang w:eastAsia="en-US"/>
              </w:rPr>
              <w:t xml:space="preserve">инимальная </w:t>
            </w:r>
            <w:proofErr w:type="gramStart"/>
            <w:r w:rsidR="00043283" w:rsidRPr="00A34FEE">
              <w:rPr>
                <w:rFonts w:ascii="Times New Roman" w:hAnsi="Times New Roman" w:cs="Times New Roman"/>
                <w:sz w:val="24"/>
                <w:szCs w:val="24"/>
                <w:lang w:eastAsia="en-US"/>
              </w:rPr>
              <w:t>цена</w:t>
            </w:r>
            <w:proofErr w:type="gramEnd"/>
            <w:r w:rsidR="00043283" w:rsidRPr="00A34FEE">
              <w:rPr>
                <w:rFonts w:ascii="Times New Roman" w:hAnsi="Times New Roman" w:cs="Times New Roman"/>
                <w:sz w:val="24"/>
                <w:szCs w:val="24"/>
                <w:lang w:eastAsia="en-US"/>
              </w:rPr>
              <w:t xml:space="preserve"> указ</w:t>
            </w:r>
            <w:r w:rsidR="003563FE">
              <w:rPr>
                <w:rFonts w:ascii="Times New Roman" w:hAnsi="Times New Roman" w:cs="Times New Roman"/>
                <w:sz w:val="24"/>
                <w:szCs w:val="24"/>
                <w:lang w:eastAsia="en-US"/>
              </w:rPr>
              <w:t>анная в предложении – 7</w:t>
            </w:r>
            <w:r w:rsidR="00FF12BE">
              <w:rPr>
                <w:rFonts w:ascii="Times New Roman" w:hAnsi="Times New Roman" w:cs="Times New Roman"/>
                <w:sz w:val="24"/>
                <w:szCs w:val="24"/>
                <w:lang w:eastAsia="en-US"/>
              </w:rPr>
              <w:t>0 баллов</w:t>
            </w:r>
            <w:r w:rsidR="00631B36">
              <w:rPr>
                <w:rFonts w:ascii="Times New Roman" w:hAnsi="Times New Roman" w:cs="Times New Roman"/>
                <w:sz w:val="24"/>
                <w:szCs w:val="24"/>
                <w:lang w:eastAsia="en-US"/>
              </w:rPr>
              <w:t>;</w:t>
            </w:r>
          </w:p>
          <w:p w:rsidR="00043283" w:rsidRPr="00A34FEE" w:rsidRDefault="00631B36" w:rsidP="00043283">
            <w:pPr>
              <w:pStyle w:val="ConsPlusNonformat"/>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б</w:t>
            </w:r>
            <w:r w:rsidR="00043283" w:rsidRPr="00A34FEE">
              <w:rPr>
                <w:rFonts w:ascii="Times New Roman" w:hAnsi="Times New Roman" w:cs="Times New Roman"/>
                <w:sz w:val="24"/>
                <w:szCs w:val="24"/>
                <w:lang w:eastAsia="en-US"/>
              </w:rPr>
              <w:t>олее минимальной</w:t>
            </w:r>
            <w:proofErr w:type="gramEnd"/>
            <w:r w:rsidR="00043283" w:rsidRPr="00A34FEE">
              <w:rPr>
                <w:rFonts w:ascii="Times New Roman" w:hAnsi="Times New Roman" w:cs="Times New Roman"/>
                <w:sz w:val="24"/>
                <w:szCs w:val="24"/>
                <w:lang w:eastAsia="en-US"/>
              </w:rPr>
              <w:t xml:space="preserve"> цены (стоимости), указанной в п</w:t>
            </w:r>
            <w:r w:rsidR="005513BC">
              <w:rPr>
                <w:rFonts w:ascii="Times New Roman" w:hAnsi="Times New Roman" w:cs="Times New Roman"/>
                <w:sz w:val="24"/>
                <w:szCs w:val="24"/>
                <w:lang w:eastAsia="en-US"/>
              </w:rPr>
              <w:t>редложении, до 5 %  – 40 баллов;</w:t>
            </w:r>
          </w:p>
          <w:p w:rsidR="006F4A12" w:rsidRPr="00A34FEE" w:rsidRDefault="00631B36" w:rsidP="00043283">
            <w:pPr>
              <w:pStyle w:val="ConsPlusNonformat"/>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б</w:t>
            </w:r>
            <w:r w:rsidR="00043283" w:rsidRPr="00A34FEE">
              <w:rPr>
                <w:rFonts w:ascii="Times New Roman" w:hAnsi="Times New Roman" w:cs="Times New Roman"/>
                <w:sz w:val="24"/>
                <w:szCs w:val="24"/>
                <w:lang w:eastAsia="en-US"/>
              </w:rPr>
              <w:t>олее минимальной</w:t>
            </w:r>
            <w:proofErr w:type="gramEnd"/>
            <w:r w:rsidR="00043283" w:rsidRPr="00A34FEE">
              <w:rPr>
                <w:rFonts w:ascii="Times New Roman" w:hAnsi="Times New Roman" w:cs="Times New Roman"/>
                <w:sz w:val="24"/>
                <w:szCs w:val="24"/>
                <w:lang w:eastAsia="en-US"/>
              </w:rPr>
              <w:t xml:space="preserve"> цены (стоимости), указанной в предложении, на 5 % и более – 30 баллов.</w:t>
            </w:r>
          </w:p>
        </w:tc>
        <w:tc>
          <w:tcPr>
            <w:tcW w:w="1985" w:type="dxa"/>
            <w:tcBorders>
              <w:top w:val="single" w:sz="4" w:space="0" w:color="auto"/>
              <w:left w:val="single" w:sz="4" w:space="0" w:color="auto"/>
              <w:bottom w:val="single" w:sz="4" w:space="0" w:color="auto"/>
              <w:right w:val="single" w:sz="4" w:space="0" w:color="auto"/>
            </w:tcBorders>
            <w:hideMark/>
          </w:tcPr>
          <w:p w:rsidR="000531D5" w:rsidRPr="00A34FEE" w:rsidRDefault="0048703F" w:rsidP="00043283">
            <w:pPr>
              <w:pStyle w:val="ConsPlusNonformat"/>
              <w:jc w:val="center"/>
              <w:rPr>
                <w:rFonts w:ascii="Times New Roman" w:hAnsi="Times New Roman" w:cs="Times New Roman"/>
                <w:sz w:val="24"/>
                <w:szCs w:val="24"/>
              </w:rPr>
            </w:pPr>
            <w:r>
              <w:rPr>
                <w:rFonts w:ascii="Times New Roman" w:hAnsi="Times New Roman" w:cs="Times New Roman"/>
                <w:sz w:val="24"/>
                <w:szCs w:val="24"/>
              </w:rPr>
              <w:t>7</w:t>
            </w:r>
            <w:r w:rsidR="00043283" w:rsidRPr="00A34FEE">
              <w:rPr>
                <w:rFonts w:ascii="Times New Roman" w:hAnsi="Times New Roman" w:cs="Times New Roman"/>
                <w:sz w:val="24"/>
                <w:szCs w:val="24"/>
              </w:rPr>
              <w:t>0</w:t>
            </w:r>
          </w:p>
        </w:tc>
      </w:tr>
      <w:tr w:rsidR="00806A36" w:rsidTr="00117678">
        <w:tc>
          <w:tcPr>
            <w:tcW w:w="8080" w:type="dxa"/>
            <w:tcBorders>
              <w:top w:val="single" w:sz="4" w:space="0" w:color="auto"/>
              <w:left w:val="single" w:sz="4" w:space="0" w:color="auto"/>
              <w:bottom w:val="single" w:sz="4" w:space="0" w:color="auto"/>
              <w:right w:val="single" w:sz="4" w:space="0" w:color="auto"/>
            </w:tcBorders>
            <w:hideMark/>
          </w:tcPr>
          <w:p w:rsidR="00806A36" w:rsidRPr="00A34FEE" w:rsidRDefault="009612ED" w:rsidP="006E53CD">
            <w:pPr>
              <w:pStyle w:val="ConsPlusNonformat"/>
              <w:rPr>
                <w:rFonts w:ascii="Times New Roman" w:hAnsi="Times New Roman" w:cs="Times New Roman"/>
                <w:sz w:val="24"/>
                <w:szCs w:val="24"/>
              </w:rPr>
            </w:pPr>
            <w:r w:rsidRPr="00A34FEE">
              <w:rPr>
                <w:rFonts w:ascii="Times New Roman" w:hAnsi="Times New Roman" w:cs="Times New Roman"/>
                <w:sz w:val="24"/>
                <w:szCs w:val="24"/>
              </w:rPr>
              <w:t>Условия оплаты:</w:t>
            </w:r>
          </w:p>
          <w:p w:rsidR="00043283" w:rsidRPr="00446D4C" w:rsidRDefault="00446D4C" w:rsidP="00043283">
            <w:pPr>
              <w:pStyle w:val="ConsPlusNonformat"/>
              <w:rPr>
                <w:rFonts w:ascii="Times New Roman" w:hAnsi="Times New Roman" w:cs="Times New Roman"/>
                <w:sz w:val="24"/>
                <w:szCs w:val="24"/>
              </w:rPr>
            </w:pPr>
            <w:r>
              <w:rPr>
                <w:rFonts w:ascii="Times New Roman" w:hAnsi="Times New Roman" w:cs="Times New Roman"/>
                <w:sz w:val="24"/>
                <w:szCs w:val="24"/>
              </w:rPr>
              <w:lastRenderedPageBreak/>
              <w:t>о</w:t>
            </w:r>
            <w:r w:rsidR="00043283" w:rsidRPr="00446D4C">
              <w:rPr>
                <w:rFonts w:ascii="Times New Roman" w:hAnsi="Times New Roman" w:cs="Times New Roman"/>
                <w:sz w:val="24"/>
                <w:szCs w:val="24"/>
              </w:rPr>
              <w:t>плата по факту в</w:t>
            </w:r>
            <w:r>
              <w:rPr>
                <w:rFonts w:ascii="Times New Roman" w:hAnsi="Times New Roman" w:cs="Times New Roman"/>
                <w:sz w:val="24"/>
                <w:szCs w:val="24"/>
              </w:rPr>
              <w:t>ыполненных работ (</w:t>
            </w:r>
            <w:r w:rsidR="002447DE" w:rsidRPr="00446D4C">
              <w:rPr>
                <w:rFonts w:ascii="Times New Roman" w:hAnsi="Times New Roman" w:cs="Times New Roman"/>
                <w:sz w:val="24"/>
                <w:szCs w:val="24"/>
              </w:rPr>
              <w:t>100 %</w:t>
            </w:r>
            <w:r>
              <w:rPr>
                <w:rFonts w:ascii="Times New Roman" w:hAnsi="Times New Roman" w:cs="Times New Roman"/>
                <w:sz w:val="24"/>
                <w:szCs w:val="24"/>
              </w:rPr>
              <w:t>)</w:t>
            </w:r>
            <w:r w:rsidR="002447DE" w:rsidRPr="00446D4C">
              <w:rPr>
                <w:rFonts w:ascii="Times New Roman" w:hAnsi="Times New Roman" w:cs="Times New Roman"/>
                <w:sz w:val="24"/>
                <w:szCs w:val="24"/>
              </w:rPr>
              <w:t xml:space="preserve"> - </w:t>
            </w:r>
            <w:r w:rsidR="00EE49A4" w:rsidRPr="00446D4C">
              <w:rPr>
                <w:rFonts w:ascii="Times New Roman" w:hAnsi="Times New Roman" w:cs="Times New Roman"/>
                <w:sz w:val="24"/>
                <w:szCs w:val="24"/>
              </w:rPr>
              <w:t>3</w:t>
            </w:r>
            <w:r w:rsidR="00043283" w:rsidRPr="00446D4C">
              <w:rPr>
                <w:rFonts w:ascii="Times New Roman" w:hAnsi="Times New Roman" w:cs="Times New Roman"/>
                <w:sz w:val="24"/>
                <w:szCs w:val="24"/>
              </w:rPr>
              <w:t>0 баллов;</w:t>
            </w:r>
          </w:p>
          <w:p w:rsidR="00043283" w:rsidRPr="00446D4C" w:rsidRDefault="00043283" w:rsidP="00043283">
            <w:pPr>
              <w:jc w:val="both"/>
            </w:pPr>
            <w:r w:rsidRPr="00446D4C">
              <w:t>оплата по ф</w:t>
            </w:r>
            <w:r w:rsidR="00446D4C">
              <w:t>акту выполненных работ 1 этапа</w:t>
            </w:r>
            <w:r w:rsidRPr="00446D4C">
              <w:t xml:space="preserve"> 40 %, оплата по факту выпо</w:t>
            </w:r>
            <w:r w:rsidR="002447DE" w:rsidRPr="00446D4C">
              <w:t>л</w:t>
            </w:r>
            <w:r w:rsidR="00446D4C">
              <w:t xml:space="preserve">ненных работ 2 этапа </w:t>
            </w:r>
            <w:r w:rsidR="002447DE" w:rsidRPr="00446D4C">
              <w:t xml:space="preserve">60 % - </w:t>
            </w:r>
            <w:r w:rsidR="00EE49A4" w:rsidRPr="00446D4C">
              <w:t>2</w:t>
            </w:r>
            <w:r w:rsidRPr="00446D4C">
              <w:t>0 баллов;</w:t>
            </w:r>
          </w:p>
          <w:p w:rsidR="00043283" w:rsidRPr="00446D4C" w:rsidRDefault="00043283" w:rsidP="00043283">
            <w:pPr>
              <w:jc w:val="both"/>
            </w:pPr>
            <w:r w:rsidRPr="00446D4C">
              <w:t>оплата по фа</w:t>
            </w:r>
            <w:r w:rsidR="00446D4C">
              <w:t xml:space="preserve">кту выполненных работ 1 этапа </w:t>
            </w:r>
            <w:r w:rsidRPr="00446D4C">
              <w:t>50 %, оплата по факту выпо</w:t>
            </w:r>
            <w:r w:rsidR="002447DE" w:rsidRPr="00446D4C">
              <w:t>л</w:t>
            </w:r>
            <w:r w:rsidR="00446D4C">
              <w:t xml:space="preserve">ненных работ 2 этапа </w:t>
            </w:r>
            <w:r w:rsidR="002447DE" w:rsidRPr="00446D4C">
              <w:t xml:space="preserve">50 % - </w:t>
            </w:r>
            <w:r w:rsidR="00EE49A4" w:rsidRPr="00446D4C">
              <w:t>1</w:t>
            </w:r>
            <w:r w:rsidRPr="00446D4C">
              <w:t>0 баллов;</w:t>
            </w:r>
          </w:p>
          <w:p w:rsidR="00806A36" w:rsidRPr="00446D4C" w:rsidRDefault="00043283" w:rsidP="00446D4C">
            <w:pPr>
              <w:pStyle w:val="ConsPlusNonformat"/>
              <w:rPr>
                <w:rFonts w:ascii="Times New Roman" w:hAnsi="Times New Roman" w:cs="Times New Roman"/>
                <w:sz w:val="24"/>
                <w:szCs w:val="24"/>
              </w:rPr>
            </w:pPr>
            <w:r w:rsidRPr="00446D4C">
              <w:rPr>
                <w:rFonts w:ascii="Times New Roman" w:hAnsi="Times New Roman" w:cs="Times New Roman"/>
                <w:sz w:val="24"/>
                <w:szCs w:val="24"/>
              </w:rPr>
              <w:t>оплата по фа</w:t>
            </w:r>
            <w:r w:rsidR="00446D4C">
              <w:rPr>
                <w:rFonts w:ascii="Times New Roman" w:hAnsi="Times New Roman" w:cs="Times New Roman"/>
                <w:sz w:val="24"/>
                <w:szCs w:val="24"/>
              </w:rPr>
              <w:t xml:space="preserve">кту выполненных работ 1 этапа </w:t>
            </w:r>
            <w:r w:rsidRPr="00446D4C">
              <w:rPr>
                <w:rFonts w:ascii="Times New Roman" w:hAnsi="Times New Roman" w:cs="Times New Roman"/>
                <w:sz w:val="24"/>
                <w:szCs w:val="24"/>
              </w:rPr>
              <w:t>60 %, оплата по факту выпо</w:t>
            </w:r>
            <w:r w:rsidR="002447DE" w:rsidRPr="00446D4C">
              <w:rPr>
                <w:rFonts w:ascii="Times New Roman" w:hAnsi="Times New Roman" w:cs="Times New Roman"/>
                <w:sz w:val="24"/>
                <w:szCs w:val="24"/>
              </w:rPr>
              <w:t>л</w:t>
            </w:r>
            <w:r w:rsidR="00446D4C">
              <w:rPr>
                <w:rFonts w:ascii="Times New Roman" w:hAnsi="Times New Roman" w:cs="Times New Roman"/>
                <w:sz w:val="24"/>
                <w:szCs w:val="24"/>
              </w:rPr>
              <w:t>ненных работ 2 этапа</w:t>
            </w:r>
            <w:r w:rsidR="002447DE" w:rsidRPr="00446D4C">
              <w:rPr>
                <w:rFonts w:ascii="Times New Roman" w:hAnsi="Times New Roman" w:cs="Times New Roman"/>
                <w:sz w:val="24"/>
                <w:szCs w:val="24"/>
              </w:rPr>
              <w:t xml:space="preserve"> 40 % - </w:t>
            </w:r>
            <w:r w:rsidR="00EE49A4" w:rsidRPr="00446D4C">
              <w:rPr>
                <w:rFonts w:ascii="Times New Roman" w:hAnsi="Times New Roman" w:cs="Times New Roman"/>
                <w:sz w:val="24"/>
                <w:szCs w:val="24"/>
              </w:rPr>
              <w:t>5</w:t>
            </w:r>
            <w:r w:rsidRPr="00446D4C">
              <w:rPr>
                <w:rFonts w:ascii="Times New Roman" w:hAnsi="Times New Roman" w:cs="Times New Roman"/>
                <w:sz w:val="24"/>
                <w:szCs w:val="24"/>
              </w:rPr>
              <w:t xml:space="preserve"> баллов</w:t>
            </w:r>
            <w:r w:rsidR="00A34FEE" w:rsidRPr="00446D4C">
              <w:rPr>
                <w:rFonts w:ascii="Times New Roman" w:hAnsi="Times New Roman" w:cs="Times New Roman"/>
                <w:sz w:val="24"/>
                <w:szCs w:val="24"/>
              </w:rPr>
              <w:t>.</w:t>
            </w:r>
            <w:r w:rsidR="00446D4C" w:rsidRPr="00446D4C">
              <w:rPr>
                <w:rFonts w:ascii="Times New Roman" w:hAnsi="Times New Roman" w:cs="Times New Roman"/>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806A36" w:rsidRPr="00A34FEE" w:rsidRDefault="00EE49A4" w:rsidP="006E53CD">
            <w:pPr>
              <w:pStyle w:val="ConsPlusNonformat"/>
              <w:jc w:val="center"/>
              <w:rPr>
                <w:rFonts w:ascii="Times New Roman" w:hAnsi="Times New Roman" w:cs="Times New Roman"/>
                <w:sz w:val="24"/>
                <w:szCs w:val="24"/>
              </w:rPr>
            </w:pPr>
            <w:r w:rsidRPr="00A34FEE">
              <w:rPr>
                <w:rFonts w:ascii="Times New Roman" w:hAnsi="Times New Roman" w:cs="Times New Roman"/>
                <w:sz w:val="24"/>
                <w:szCs w:val="24"/>
              </w:rPr>
              <w:lastRenderedPageBreak/>
              <w:t>3</w:t>
            </w:r>
            <w:r w:rsidR="00B57816" w:rsidRPr="00A34FEE">
              <w:rPr>
                <w:rFonts w:ascii="Times New Roman" w:hAnsi="Times New Roman" w:cs="Times New Roman"/>
                <w:sz w:val="24"/>
                <w:szCs w:val="24"/>
              </w:rPr>
              <w:t>0</w:t>
            </w:r>
          </w:p>
        </w:tc>
      </w:tr>
    </w:tbl>
    <w:p w:rsidR="00F22101" w:rsidRDefault="00F22101" w:rsidP="00F32392">
      <w:pPr>
        <w:pStyle w:val="ConsPlusNonformat"/>
        <w:jc w:val="both"/>
        <w:rPr>
          <w:rFonts w:ascii="Times New Roman" w:hAnsi="Times New Roman" w:cs="Times New Roman"/>
          <w:sz w:val="24"/>
          <w:szCs w:val="24"/>
        </w:rPr>
      </w:pPr>
    </w:p>
    <w:p w:rsidR="000531D5" w:rsidRPr="001E6476" w:rsidRDefault="000531D5" w:rsidP="00117678">
      <w:pPr>
        <w:pStyle w:val="ConsPlusNonformat"/>
        <w:ind w:left="-567" w:right="-143" w:firstLine="709"/>
        <w:jc w:val="both"/>
        <w:rPr>
          <w:rFonts w:ascii="Times New Roman" w:hAnsi="Times New Roman" w:cs="Times New Roman"/>
          <w:sz w:val="24"/>
          <w:szCs w:val="24"/>
        </w:rPr>
      </w:pPr>
      <w:r w:rsidRPr="001E6476">
        <w:rPr>
          <w:rFonts w:ascii="Times New Roman" w:hAnsi="Times New Roman" w:cs="Times New Roman"/>
          <w:sz w:val="24"/>
          <w:szCs w:val="24"/>
        </w:rPr>
        <w:t xml:space="preserve">15.3. При проведении </w:t>
      </w:r>
      <w:r w:rsidR="00666267" w:rsidRPr="001E6476">
        <w:rPr>
          <w:rFonts w:ascii="Times New Roman" w:hAnsi="Times New Roman" w:cs="Times New Roman"/>
          <w:sz w:val="24"/>
          <w:szCs w:val="24"/>
        </w:rPr>
        <w:t>закупки</w:t>
      </w:r>
      <w:r w:rsidRPr="001E6476">
        <w:rPr>
          <w:rFonts w:ascii="Times New Roman" w:hAnsi="Times New Roman" w:cs="Times New Roman"/>
          <w:sz w:val="24"/>
          <w:szCs w:val="24"/>
        </w:rPr>
        <w:t xml:space="preserve"> к цене предложения участника преференциальная поправка применяется в соответствии с действующим законодательством. </w:t>
      </w:r>
    </w:p>
    <w:p w:rsidR="000531D5" w:rsidRDefault="000531D5" w:rsidP="00117678">
      <w:pPr>
        <w:autoSpaceDE w:val="0"/>
        <w:autoSpaceDN w:val="0"/>
        <w:adjustRightInd w:val="0"/>
        <w:ind w:left="-567" w:right="-143" w:firstLine="709"/>
        <w:jc w:val="both"/>
      </w:pPr>
      <w:r w:rsidRPr="001E6476">
        <w:t>15.4. В результате оценки и сравнения предложений каждому из них присваивается п</w:t>
      </w:r>
      <w:r w:rsidRPr="001E6476">
        <w:t>о</w:t>
      </w:r>
      <w:r w:rsidRPr="001E6476">
        <w:t>рядковый номер</w:t>
      </w:r>
      <w:r w:rsidR="001D20F6" w:rsidRPr="001E6476">
        <w:t xml:space="preserve"> по степени их выгодности.</w:t>
      </w:r>
      <w:r w:rsidRPr="001E6476">
        <w:t xml:space="preserve"> </w:t>
      </w:r>
      <w:r w:rsidR="00666267" w:rsidRPr="001E6476">
        <w:t xml:space="preserve">1 </w:t>
      </w:r>
      <w:r w:rsidRPr="001E6476">
        <w:t>(</w:t>
      </w:r>
      <w:r w:rsidR="00666267" w:rsidRPr="001E6476">
        <w:t xml:space="preserve">первое </w:t>
      </w:r>
      <w:r w:rsidRPr="001E6476">
        <w:t>место)</w:t>
      </w:r>
      <w:r w:rsidR="00666267" w:rsidRPr="001E6476">
        <w:t xml:space="preserve"> определяется участником–победителем.</w:t>
      </w:r>
      <w:r w:rsidRPr="001E6476">
        <w:t xml:space="preserve"> Если предложение участника-победителя отклоняется, комиссия может определить участником-победителем участника, предложению которого присвоен порядковый номер </w:t>
      </w:r>
      <w:r w:rsidR="00117678" w:rsidRPr="001E6476">
        <w:t xml:space="preserve">                 </w:t>
      </w:r>
      <w:r w:rsidRPr="001E6476">
        <w:t>2 (второе место).</w:t>
      </w:r>
    </w:p>
    <w:p w:rsidR="008F7B0C" w:rsidRPr="003A4FF7" w:rsidRDefault="008F7B0C" w:rsidP="001C1354">
      <w:pPr>
        <w:pStyle w:val="p-normal"/>
        <w:shd w:val="clear" w:color="auto" w:fill="FFFFFF"/>
        <w:spacing w:before="0" w:beforeAutospacing="0" w:after="0" w:afterAutospacing="0"/>
        <w:ind w:left="-567" w:right="-143" w:firstLine="709"/>
        <w:jc w:val="both"/>
        <w:rPr>
          <w:color w:val="000000" w:themeColor="text1"/>
        </w:rPr>
      </w:pPr>
      <w:r w:rsidRPr="003A4FF7">
        <w:rPr>
          <w:rStyle w:val="word-wrapper"/>
          <w:color w:val="000000" w:themeColor="text1"/>
        </w:rPr>
        <w:t>15.5. Комиссия подразделения вправе признать победителем единственного участника конкурентной процедуры закупки, если его предложение соответствует требованиям документ</w:t>
      </w:r>
      <w:r w:rsidRPr="003A4FF7">
        <w:rPr>
          <w:rStyle w:val="word-wrapper"/>
          <w:color w:val="000000" w:themeColor="text1"/>
        </w:rPr>
        <w:t>а</w:t>
      </w:r>
      <w:r w:rsidRPr="003A4FF7">
        <w:rPr>
          <w:rStyle w:val="word-wrapper"/>
          <w:color w:val="000000" w:themeColor="text1"/>
        </w:rPr>
        <w:t xml:space="preserve">ции о закупке и такая возможность предусмотрена документацией о закупке. </w:t>
      </w:r>
      <w:r w:rsidR="00D1565C" w:rsidRPr="003A4FF7">
        <w:rPr>
          <w:rStyle w:val="word-wrapper"/>
          <w:color w:val="000000" w:themeColor="text1"/>
        </w:rPr>
        <w:t>При этом в</w:t>
      </w:r>
      <w:r w:rsidRPr="003A4FF7">
        <w:rPr>
          <w:rStyle w:val="word-wrapper"/>
          <w:color w:val="000000" w:themeColor="text1"/>
        </w:rPr>
        <w:t xml:space="preserve"> случае, если единственный участник конкурентной процедуры закупки не является производителем или его сбытовой организацией (официальным торговым представителем), он может быть признан победителем при экономической нецелесообразности или невозможности закупки у производ</w:t>
      </w:r>
      <w:r w:rsidRPr="003A4FF7">
        <w:rPr>
          <w:rStyle w:val="word-wrapper"/>
          <w:color w:val="000000" w:themeColor="text1"/>
        </w:rPr>
        <w:t>и</w:t>
      </w:r>
      <w:r w:rsidRPr="003A4FF7">
        <w:rPr>
          <w:rStyle w:val="word-wrapper"/>
          <w:color w:val="000000" w:themeColor="text1"/>
        </w:rPr>
        <w:t>телей или их сбытовых организаций (официальных торговых представителей). Обоснование такой нецелесообразности или невозможности должно содержаться в протоколе комиссии, комиссии подразделения.</w:t>
      </w:r>
    </w:p>
    <w:p w:rsidR="000531D5" w:rsidRPr="001E6476" w:rsidRDefault="008F7B0C" w:rsidP="00117678">
      <w:pPr>
        <w:pStyle w:val="ConsPlusNonformat"/>
        <w:ind w:left="-567" w:right="-143" w:firstLine="709"/>
        <w:jc w:val="both"/>
        <w:rPr>
          <w:rFonts w:ascii="Times New Roman" w:hAnsi="Times New Roman" w:cs="Times New Roman"/>
          <w:sz w:val="24"/>
          <w:szCs w:val="24"/>
        </w:rPr>
      </w:pPr>
      <w:r>
        <w:rPr>
          <w:rFonts w:ascii="Times New Roman" w:hAnsi="Times New Roman" w:cs="Times New Roman"/>
          <w:sz w:val="24"/>
          <w:szCs w:val="24"/>
        </w:rPr>
        <w:t>15.6</w:t>
      </w:r>
      <w:r w:rsidR="000531D5" w:rsidRPr="001E6476">
        <w:rPr>
          <w:rFonts w:ascii="Times New Roman" w:hAnsi="Times New Roman" w:cs="Times New Roman"/>
          <w:sz w:val="24"/>
          <w:szCs w:val="24"/>
        </w:rPr>
        <w:t xml:space="preserve">. Решение </w:t>
      </w:r>
      <w:r w:rsidR="0056786B">
        <w:rPr>
          <w:rFonts w:ascii="Times New Roman" w:hAnsi="Times New Roman" w:cs="Times New Roman"/>
          <w:sz w:val="24"/>
          <w:szCs w:val="24"/>
        </w:rPr>
        <w:t>организаторов закупки</w:t>
      </w:r>
      <w:r w:rsidR="000531D5" w:rsidRPr="001E6476">
        <w:rPr>
          <w:rFonts w:ascii="Times New Roman" w:hAnsi="Times New Roman" w:cs="Times New Roman"/>
          <w:sz w:val="24"/>
          <w:szCs w:val="24"/>
        </w:rPr>
        <w:t xml:space="preserve"> о выборе наилучшего предложения и исполнителя либо ином результате </w:t>
      </w:r>
      <w:r w:rsidR="00AA7D75" w:rsidRPr="001E6476">
        <w:rPr>
          <w:rFonts w:ascii="Times New Roman" w:hAnsi="Times New Roman" w:cs="Times New Roman"/>
          <w:sz w:val="24"/>
          <w:szCs w:val="24"/>
        </w:rPr>
        <w:t>закупки</w:t>
      </w:r>
      <w:r w:rsidR="00F124D9" w:rsidRPr="001E6476">
        <w:rPr>
          <w:rFonts w:ascii="Times New Roman" w:hAnsi="Times New Roman" w:cs="Times New Roman"/>
          <w:sz w:val="24"/>
          <w:szCs w:val="24"/>
        </w:rPr>
        <w:t xml:space="preserve"> будет принято в срок до </w:t>
      </w:r>
      <w:r w:rsidR="00C02426">
        <w:rPr>
          <w:rFonts w:ascii="Times New Roman" w:hAnsi="Times New Roman" w:cs="Times New Roman"/>
          <w:sz w:val="24"/>
          <w:szCs w:val="24"/>
        </w:rPr>
        <w:t>08.02.2024</w:t>
      </w:r>
      <w:r w:rsidR="00D44908" w:rsidRPr="00BD6039">
        <w:rPr>
          <w:rFonts w:ascii="Times New Roman" w:hAnsi="Times New Roman" w:cs="Times New Roman"/>
          <w:sz w:val="24"/>
          <w:szCs w:val="24"/>
        </w:rPr>
        <w:t>.</w:t>
      </w:r>
    </w:p>
    <w:p w:rsidR="000531D5" w:rsidRPr="001E6476" w:rsidRDefault="000531D5" w:rsidP="00117678">
      <w:pPr>
        <w:autoSpaceDE w:val="0"/>
        <w:autoSpaceDN w:val="0"/>
        <w:adjustRightInd w:val="0"/>
        <w:ind w:left="-567" w:right="-143" w:firstLine="709"/>
        <w:jc w:val="both"/>
      </w:pPr>
      <w:r w:rsidRPr="001E6476">
        <w:t xml:space="preserve">В </w:t>
      </w:r>
      <w:r w:rsidR="00A26297" w:rsidRPr="001E6476">
        <w:t>конкурентном листе</w:t>
      </w:r>
      <w:r w:rsidRPr="001E6476">
        <w:t xml:space="preserve"> указываются:</w:t>
      </w:r>
    </w:p>
    <w:p w:rsidR="000531D5" w:rsidRPr="001E6476" w:rsidRDefault="0065013B" w:rsidP="00117678">
      <w:pPr>
        <w:autoSpaceDE w:val="0"/>
        <w:autoSpaceDN w:val="0"/>
        <w:adjustRightInd w:val="0"/>
        <w:ind w:left="-567" w:right="-143" w:firstLine="709"/>
        <w:jc w:val="both"/>
      </w:pPr>
      <w:r w:rsidRPr="001E6476">
        <w:t xml:space="preserve">- </w:t>
      </w:r>
      <w:r w:rsidR="000531D5" w:rsidRPr="001E6476">
        <w:t>наименование (фамилия, собственное имя, отчество (при наличии), данные докумен</w:t>
      </w:r>
      <w:r w:rsidR="00D37A78" w:rsidRPr="001E6476">
        <w:t xml:space="preserve">та, удостоверяющего личность </w:t>
      </w:r>
      <w:r w:rsidR="000531D5" w:rsidRPr="001E6476">
        <w:t>для физического лица, в том числе индивидуального предприним</w:t>
      </w:r>
      <w:r w:rsidR="000531D5" w:rsidRPr="001E6476">
        <w:t>а</w:t>
      </w:r>
      <w:r w:rsidR="000531D5" w:rsidRPr="001E6476">
        <w:t>теля), место нахождения участника-победителя;</w:t>
      </w:r>
    </w:p>
    <w:p w:rsidR="000531D5" w:rsidRPr="001E6476" w:rsidRDefault="0065013B" w:rsidP="00117678">
      <w:pPr>
        <w:autoSpaceDE w:val="0"/>
        <w:autoSpaceDN w:val="0"/>
        <w:adjustRightInd w:val="0"/>
        <w:ind w:left="-567" w:right="-143" w:firstLine="709"/>
        <w:jc w:val="both"/>
      </w:pPr>
      <w:r w:rsidRPr="001E6476">
        <w:t xml:space="preserve">- </w:t>
      </w:r>
      <w:r w:rsidR="000531D5" w:rsidRPr="001E6476">
        <w:t>цена предложения участника-победителя;</w:t>
      </w:r>
    </w:p>
    <w:p w:rsidR="000531D5" w:rsidRPr="001E6476" w:rsidRDefault="0065013B" w:rsidP="00117678">
      <w:pPr>
        <w:autoSpaceDE w:val="0"/>
        <w:autoSpaceDN w:val="0"/>
        <w:adjustRightInd w:val="0"/>
        <w:ind w:left="-567" w:right="-143" w:firstLine="709"/>
        <w:jc w:val="both"/>
      </w:pPr>
      <w:r w:rsidRPr="001E6476">
        <w:t xml:space="preserve">- </w:t>
      </w:r>
      <w:r w:rsidR="000531D5" w:rsidRPr="001E6476">
        <w:t>срок заключения договора;</w:t>
      </w:r>
    </w:p>
    <w:p w:rsidR="0016038C" w:rsidRPr="001E6476" w:rsidRDefault="0065013B" w:rsidP="00117678">
      <w:pPr>
        <w:autoSpaceDE w:val="0"/>
        <w:autoSpaceDN w:val="0"/>
        <w:adjustRightInd w:val="0"/>
        <w:ind w:left="-567" w:right="-143" w:firstLine="709"/>
        <w:jc w:val="both"/>
      </w:pPr>
      <w:r w:rsidRPr="001E6476">
        <w:t xml:space="preserve">- </w:t>
      </w:r>
      <w:r w:rsidR="000531D5" w:rsidRPr="001E6476">
        <w:t>результаты оценки и сравнения предложений.</w:t>
      </w:r>
    </w:p>
    <w:p w:rsidR="000531D5" w:rsidRPr="001E6476" w:rsidRDefault="000531D5" w:rsidP="00117678">
      <w:pPr>
        <w:pStyle w:val="ConsPlusNonformat"/>
        <w:ind w:left="-567" w:right="-143" w:firstLine="709"/>
        <w:rPr>
          <w:rFonts w:ascii="Times New Roman" w:hAnsi="Times New Roman" w:cs="Times New Roman"/>
          <w:b/>
          <w:sz w:val="24"/>
          <w:szCs w:val="24"/>
        </w:rPr>
      </w:pPr>
      <w:r w:rsidRPr="001E6476">
        <w:rPr>
          <w:rFonts w:ascii="Times New Roman" w:hAnsi="Times New Roman" w:cs="Times New Roman"/>
          <w:b/>
          <w:sz w:val="24"/>
          <w:szCs w:val="24"/>
        </w:rPr>
        <w:t>16. Заключение договора</w:t>
      </w:r>
    </w:p>
    <w:p w:rsidR="000531D5" w:rsidRPr="001E6476" w:rsidRDefault="000531D5" w:rsidP="00117678">
      <w:pPr>
        <w:pStyle w:val="ConsPlusNonformat"/>
        <w:ind w:left="-567" w:right="-143" w:firstLine="709"/>
        <w:jc w:val="both"/>
        <w:rPr>
          <w:rFonts w:ascii="Times New Roman" w:hAnsi="Times New Roman" w:cs="Times New Roman"/>
          <w:sz w:val="24"/>
          <w:szCs w:val="24"/>
        </w:rPr>
      </w:pPr>
      <w:r w:rsidRPr="001E6476">
        <w:rPr>
          <w:rFonts w:ascii="Times New Roman" w:hAnsi="Times New Roman" w:cs="Times New Roman"/>
          <w:sz w:val="24"/>
          <w:szCs w:val="24"/>
        </w:rPr>
        <w:t xml:space="preserve">16.1. </w:t>
      </w:r>
      <w:r w:rsidR="0056786B" w:rsidRPr="00E30BE3">
        <w:rPr>
          <w:rFonts w:ascii="Times New Roman" w:hAnsi="Times New Roman" w:cs="Times New Roman"/>
          <w:sz w:val="24"/>
          <w:szCs w:val="24"/>
        </w:rPr>
        <w:t xml:space="preserve">Подписанный </w:t>
      </w:r>
      <w:r w:rsidR="0056786B">
        <w:rPr>
          <w:rFonts w:ascii="Times New Roman" w:hAnsi="Times New Roman" w:cs="Times New Roman"/>
          <w:sz w:val="24"/>
          <w:szCs w:val="24"/>
        </w:rPr>
        <w:t>открытым акционерным обществом «</w:t>
      </w:r>
      <w:proofErr w:type="spellStart"/>
      <w:r w:rsidR="0056786B">
        <w:rPr>
          <w:rFonts w:ascii="Times New Roman" w:hAnsi="Times New Roman" w:cs="Times New Roman"/>
          <w:sz w:val="24"/>
          <w:szCs w:val="24"/>
        </w:rPr>
        <w:t>Борисовский</w:t>
      </w:r>
      <w:proofErr w:type="spellEnd"/>
      <w:r w:rsidR="0056786B">
        <w:rPr>
          <w:rFonts w:ascii="Times New Roman" w:hAnsi="Times New Roman" w:cs="Times New Roman"/>
          <w:sz w:val="24"/>
          <w:szCs w:val="24"/>
        </w:rPr>
        <w:t xml:space="preserve"> завод медицинских препаратов» </w:t>
      </w:r>
      <w:r w:rsidRPr="001E6476">
        <w:rPr>
          <w:rFonts w:ascii="Times New Roman" w:hAnsi="Times New Roman" w:cs="Times New Roman"/>
          <w:sz w:val="24"/>
          <w:szCs w:val="24"/>
        </w:rPr>
        <w:t>договор будет направлен выбранному исполните</w:t>
      </w:r>
      <w:r w:rsidR="006D720A">
        <w:rPr>
          <w:rFonts w:ascii="Times New Roman" w:hAnsi="Times New Roman" w:cs="Times New Roman"/>
          <w:sz w:val="24"/>
          <w:szCs w:val="24"/>
        </w:rPr>
        <w:t xml:space="preserve">лю для его заключения не ранее </w:t>
      </w:r>
      <w:r w:rsidR="007D50EF">
        <w:rPr>
          <w:rFonts w:ascii="Times New Roman" w:hAnsi="Times New Roman" w:cs="Times New Roman"/>
          <w:sz w:val="24"/>
          <w:szCs w:val="24"/>
        </w:rPr>
        <w:t xml:space="preserve">     </w:t>
      </w:r>
      <w:r w:rsidR="006D720A">
        <w:rPr>
          <w:rFonts w:ascii="Times New Roman" w:hAnsi="Times New Roman" w:cs="Times New Roman"/>
          <w:sz w:val="24"/>
          <w:szCs w:val="24"/>
        </w:rPr>
        <w:t>3</w:t>
      </w:r>
      <w:r w:rsidRPr="001E6476">
        <w:rPr>
          <w:rFonts w:ascii="Times New Roman" w:hAnsi="Times New Roman" w:cs="Times New Roman"/>
          <w:sz w:val="24"/>
          <w:szCs w:val="24"/>
        </w:rPr>
        <w:t xml:space="preserve"> </w:t>
      </w:r>
      <w:r w:rsidR="006D720A">
        <w:rPr>
          <w:rFonts w:ascii="Times New Roman" w:hAnsi="Times New Roman" w:cs="Times New Roman"/>
          <w:sz w:val="24"/>
          <w:szCs w:val="24"/>
        </w:rPr>
        <w:t>(трех</w:t>
      </w:r>
      <w:r w:rsidR="00927409" w:rsidRPr="001E6476">
        <w:rPr>
          <w:rFonts w:ascii="Times New Roman" w:hAnsi="Times New Roman" w:cs="Times New Roman"/>
          <w:sz w:val="24"/>
          <w:szCs w:val="24"/>
        </w:rPr>
        <w:t xml:space="preserve">) </w:t>
      </w:r>
      <w:r w:rsidRPr="001E6476">
        <w:rPr>
          <w:rFonts w:ascii="Times New Roman" w:hAnsi="Times New Roman" w:cs="Times New Roman"/>
          <w:sz w:val="24"/>
          <w:szCs w:val="24"/>
        </w:rPr>
        <w:t xml:space="preserve">рабочих дней со дня извещения участников о выборе участника-победителя, а в случае, если имеет место </w:t>
      </w:r>
      <w:r w:rsidR="00AA7D75" w:rsidRPr="001E6476">
        <w:rPr>
          <w:rFonts w:ascii="Times New Roman" w:hAnsi="Times New Roman" w:cs="Times New Roman"/>
          <w:sz w:val="24"/>
          <w:szCs w:val="24"/>
        </w:rPr>
        <w:t>обжалование результатов закупки</w:t>
      </w:r>
      <w:r w:rsidR="0016301A" w:rsidRPr="001E6476">
        <w:rPr>
          <w:rFonts w:ascii="Times New Roman" w:hAnsi="Times New Roman" w:cs="Times New Roman"/>
          <w:sz w:val="24"/>
          <w:szCs w:val="24"/>
        </w:rPr>
        <w:t xml:space="preserve">, </w:t>
      </w:r>
      <w:r w:rsidRPr="001E6476">
        <w:rPr>
          <w:rFonts w:ascii="Times New Roman" w:hAnsi="Times New Roman" w:cs="Times New Roman"/>
          <w:sz w:val="24"/>
          <w:szCs w:val="24"/>
        </w:rPr>
        <w:t xml:space="preserve">в течение 20 </w:t>
      </w:r>
      <w:r w:rsidR="00F359D2" w:rsidRPr="001E6476">
        <w:rPr>
          <w:rFonts w:ascii="Times New Roman" w:hAnsi="Times New Roman" w:cs="Times New Roman"/>
          <w:sz w:val="24"/>
          <w:szCs w:val="24"/>
        </w:rPr>
        <w:t xml:space="preserve">(двадцати) </w:t>
      </w:r>
      <w:r w:rsidRPr="001E6476">
        <w:rPr>
          <w:rFonts w:ascii="Times New Roman" w:hAnsi="Times New Roman" w:cs="Times New Roman"/>
          <w:sz w:val="24"/>
          <w:szCs w:val="24"/>
        </w:rPr>
        <w:t>календарных дней после принятия решения по результатам жалобы.</w:t>
      </w:r>
    </w:p>
    <w:p w:rsidR="00117678" w:rsidRPr="001E6476" w:rsidRDefault="000531D5" w:rsidP="00512556">
      <w:pPr>
        <w:pStyle w:val="ConsPlusNonformat"/>
        <w:ind w:left="-567" w:right="-143" w:firstLine="709"/>
        <w:jc w:val="both"/>
        <w:rPr>
          <w:rFonts w:ascii="Times New Roman" w:hAnsi="Times New Roman" w:cs="Times New Roman"/>
          <w:sz w:val="24"/>
          <w:szCs w:val="24"/>
        </w:rPr>
      </w:pPr>
      <w:r w:rsidRPr="001E6476">
        <w:rPr>
          <w:rFonts w:ascii="Times New Roman" w:hAnsi="Times New Roman" w:cs="Times New Roman"/>
          <w:sz w:val="24"/>
          <w:szCs w:val="24"/>
        </w:rPr>
        <w:t xml:space="preserve">16.2. Договор подлежит заключению не позднее </w:t>
      </w:r>
      <w:r w:rsidR="005559C6" w:rsidRPr="001E6476">
        <w:rPr>
          <w:rFonts w:ascii="Times New Roman" w:hAnsi="Times New Roman" w:cs="Times New Roman"/>
          <w:sz w:val="24"/>
          <w:szCs w:val="24"/>
        </w:rPr>
        <w:t xml:space="preserve">20 (двадцати) календарных дней </w:t>
      </w:r>
      <w:r w:rsidRPr="001E6476">
        <w:rPr>
          <w:rFonts w:ascii="Times New Roman" w:hAnsi="Times New Roman" w:cs="Times New Roman"/>
          <w:sz w:val="24"/>
          <w:szCs w:val="24"/>
        </w:rPr>
        <w:t>со дня направления договора участнику-победителю.</w:t>
      </w:r>
    </w:p>
    <w:p w:rsidR="000531D5" w:rsidRPr="001E6476" w:rsidRDefault="000531D5" w:rsidP="00117678">
      <w:pPr>
        <w:pStyle w:val="ConsPlusNonformat"/>
        <w:ind w:left="-567" w:right="-143" w:firstLine="709"/>
        <w:rPr>
          <w:rFonts w:ascii="Times New Roman" w:hAnsi="Times New Roman" w:cs="Times New Roman"/>
          <w:b/>
          <w:sz w:val="24"/>
          <w:szCs w:val="24"/>
        </w:rPr>
      </w:pPr>
      <w:r w:rsidRPr="001E6476">
        <w:rPr>
          <w:rFonts w:ascii="Times New Roman" w:hAnsi="Times New Roman" w:cs="Times New Roman"/>
          <w:b/>
          <w:sz w:val="24"/>
          <w:szCs w:val="24"/>
        </w:rPr>
        <w:t xml:space="preserve">17. Извещение о результате </w:t>
      </w:r>
      <w:r w:rsidR="00AA7D75" w:rsidRPr="001E6476">
        <w:rPr>
          <w:rFonts w:ascii="Times New Roman" w:hAnsi="Times New Roman" w:cs="Times New Roman"/>
          <w:b/>
          <w:sz w:val="24"/>
          <w:szCs w:val="24"/>
        </w:rPr>
        <w:t>закупки</w:t>
      </w:r>
    </w:p>
    <w:p w:rsidR="00572ABC" w:rsidRPr="001E6476" w:rsidRDefault="000531D5" w:rsidP="00117678">
      <w:pPr>
        <w:pStyle w:val="ConsPlusNonformat"/>
        <w:ind w:left="-567" w:right="-143" w:firstLine="709"/>
        <w:jc w:val="both"/>
        <w:rPr>
          <w:rFonts w:ascii="Times New Roman" w:hAnsi="Times New Roman" w:cs="Times New Roman"/>
          <w:sz w:val="24"/>
          <w:szCs w:val="24"/>
        </w:rPr>
      </w:pPr>
      <w:r w:rsidRPr="001E6476">
        <w:rPr>
          <w:rFonts w:ascii="Times New Roman" w:hAnsi="Times New Roman" w:cs="Times New Roman"/>
          <w:sz w:val="24"/>
          <w:szCs w:val="24"/>
        </w:rPr>
        <w:t xml:space="preserve">Сообщение о результате </w:t>
      </w:r>
      <w:r w:rsidR="00420D34" w:rsidRPr="001E6476">
        <w:rPr>
          <w:rFonts w:ascii="Times New Roman" w:hAnsi="Times New Roman" w:cs="Times New Roman"/>
          <w:sz w:val="24"/>
          <w:szCs w:val="24"/>
        </w:rPr>
        <w:t>закупки</w:t>
      </w:r>
      <w:r w:rsidRPr="001E6476">
        <w:rPr>
          <w:rFonts w:ascii="Times New Roman" w:hAnsi="Times New Roman" w:cs="Times New Roman"/>
          <w:sz w:val="24"/>
          <w:szCs w:val="24"/>
        </w:rPr>
        <w:t xml:space="preserve"> организатор размещает на официальном сайте </w:t>
      </w:r>
      <w:hyperlink r:id="rId12" w:history="1">
        <w:r w:rsidRPr="001E6476">
          <w:rPr>
            <w:rStyle w:val="a3"/>
            <w:sz w:val="24"/>
            <w:szCs w:val="24"/>
            <w:lang w:val="en-US"/>
          </w:rPr>
          <w:t>www</w:t>
        </w:r>
        <w:r w:rsidRPr="001E6476">
          <w:rPr>
            <w:rStyle w:val="a3"/>
            <w:sz w:val="24"/>
            <w:szCs w:val="24"/>
          </w:rPr>
          <w:t>.</w:t>
        </w:r>
        <w:r w:rsidRPr="001E6476">
          <w:rPr>
            <w:rStyle w:val="a3"/>
            <w:sz w:val="24"/>
            <w:szCs w:val="24"/>
            <w:lang w:val="en-US"/>
          </w:rPr>
          <w:t>icetrad</w:t>
        </w:r>
        <w:r w:rsidRPr="001E6476">
          <w:rPr>
            <w:rStyle w:val="a3"/>
            <w:sz w:val="24"/>
            <w:szCs w:val="24"/>
          </w:rPr>
          <w:t>е.</w:t>
        </w:r>
        <w:r w:rsidRPr="001E6476">
          <w:rPr>
            <w:rStyle w:val="a3"/>
            <w:sz w:val="24"/>
            <w:szCs w:val="24"/>
            <w:lang w:val="en-US"/>
          </w:rPr>
          <w:t>by</w:t>
        </w:r>
      </w:hyperlink>
      <w:r w:rsidRPr="001E6476">
        <w:rPr>
          <w:rFonts w:ascii="Times New Roman" w:hAnsi="Times New Roman" w:cs="Times New Roman"/>
          <w:sz w:val="24"/>
          <w:szCs w:val="24"/>
        </w:rPr>
        <w:t xml:space="preserve"> после заключения договора с участником-победителем. </w:t>
      </w:r>
    </w:p>
    <w:p w:rsidR="000531D5" w:rsidRPr="001E6476" w:rsidRDefault="000531D5" w:rsidP="00117678">
      <w:pPr>
        <w:pStyle w:val="ConsPlusNonformat"/>
        <w:ind w:left="-567" w:right="-143" w:firstLine="709"/>
        <w:rPr>
          <w:rFonts w:ascii="Times New Roman" w:hAnsi="Times New Roman" w:cs="Times New Roman"/>
          <w:b/>
          <w:sz w:val="24"/>
          <w:szCs w:val="24"/>
        </w:rPr>
      </w:pPr>
      <w:r w:rsidRPr="001E6476">
        <w:rPr>
          <w:rFonts w:ascii="Times New Roman" w:hAnsi="Times New Roman" w:cs="Times New Roman"/>
          <w:b/>
          <w:sz w:val="24"/>
          <w:szCs w:val="24"/>
        </w:rPr>
        <w:t>18. Обжалование</w:t>
      </w:r>
    </w:p>
    <w:p w:rsidR="0016301A" w:rsidRDefault="000531D5" w:rsidP="00D463FC">
      <w:pPr>
        <w:pStyle w:val="ConsPlusNonformat"/>
        <w:ind w:left="-567" w:right="-143" w:firstLine="709"/>
        <w:jc w:val="both"/>
        <w:rPr>
          <w:rFonts w:ascii="Times New Roman" w:hAnsi="Times New Roman" w:cs="Times New Roman"/>
          <w:sz w:val="24"/>
          <w:szCs w:val="24"/>
        </w:rPr>
      </w:pPr>
      <w:r w:rsidRPr="001E6476">
        <w:rPr>
          <w:rFonts w:ascii="Times New Roman" w:hAnsi="Times New Roman" w:cs="Times New Roman"/>
          <w:sz w:val="24"/>
          <w:szCs w:val="24"/>
        </w:rPr>
        <w:t xml:space="preserve">В случае нарушения порядка проведения </w:t>
      </w:r>
      <w:r w:rsidR="00AA7D75" w:rsidRPr="001E6476">
        <w:rPr>
          <w:rFonts w:ascii="Times New Roman" w:hAnsi="Times New Roman" w:cs="Times New Roman"/>
          <w:sz w:val="24"/>
          <w:szCs w:val="24"/>
        </w:rPr>
        <w:t>закупки</w:t>
      </w:r>
      <w:r w:rsidRPr="001E6476">
        <w:rPr>
          <w:rFonts w:ascii="Times New Roman" w:hAnsi="Times New Roman" w:cs="Times New Roman"/>
          <w:sz w:val="24"/>
          <w:szCs w:val="24"/>
        </w:rPr>
        <w:t xml:space="preserve"> </w:t>
      </w:r>
      <w:r w:rsidR="0065013B" w:rsidRPr="001E6476">
        <w:rPr>
          <w:rFonts w:ascii="Times New Roman" w:hAnsi="Times New Roman" w:cs="Times New Roman"/>
          <w:sz w:val="24"/>
          <w:szCs w:val="24"/>
        </w:rPr>
        <w:t xml:space="preserve">с оформлением конкурентного листа </w:t>
      </w:r>
      <w:r w:rsidRPr="001E6476">
        <w:rPr>
          <w:rFonts w:ascii="Times New Roman" w:hAnsi="Times New Roman" w:cs="Times New Roman"/>
          <w:sz w:val="24"/>
          <w:szCs w:val="24"/>
        </w:rPr>
        <w:t>участник имеет право на обжалование в порядке, установленном законодательством о госуда</w:t>
      </w:r>
      <w:r w:rsidRPr="001E6476">
        <w:rPr>
          <w:rFonts w:ascii="Times New Roman" w:hAnsi="Times New Roman" w:cs="Times New Roman"/>
          <w:sz w:val="24"/>
          <w:szCs w:val="24"/>
        </w:rPr>
        <w:t>р</w:t>
      </w:r>
      <w:r w:rsidRPr="001E6476">
        <w:rPr>
          <w:rFonts w:ascii="Times New Roman" w:hAnsi="Times New Roman" w:cs="Times New Roman"/>
          <w:sz w:val="24"/>
          <w:szCs w:val="24"/>
        </w:rPr>
        <w:t>ственных закупках.</w:t>
      </w:r>
    </w:p>
    <w:p w:rsidR="00C22817" w:rsidRDefault="00C22817" w:rsidP="002100E4">
      <w:pPr>
        <w:pStyle w:val="ConsPlusNonformat"/>
        <w:ind w:right="-143"/>
        <w:jc w:val="both"/>
        <w:rPr>
          <w:rFonts w:ascii="Times New Roman" w:hAnsi="Times New Roman" w:cs="Times New Roman"/>
          <w:sz w:val="24"/>
          <w:szCs w:val="24"/>
        </w:rPr>
      </w:pPr>
    </w:p>
    <w:p w:rsidR="00902D2F" w:rsidRDefault="00902D2F" w:rsidP="002100E4">
      <w:pPr>
        <w:pStyle w:val="ConsPlusNonformat"/>
        <w:ind w:right="-143"/>
        <w:jc w:val="both"/>
        <w:rPr>
          <w:rFonts w:ascii="Times New Roman" w:hAnsi="Times New Roman" w:cs="Times New Roman"/>
          <w:sz w:val="24"/>
          <w:szCs w:val="24"/>
        </w:rPr>
      </w:pPr>
    </w:p>
    <w:p w:rsidR="00902D2F" w:rsidRDefault="00902D2F" w:rsidP="002100E4">
      <w:pPr>
        <w:pStyle w:val="ConsPlusNonformat"/>
        <w:ind w:right="-143"/>
        <w:jc w:val="both"/>
        <w:rPr>
          <w:rFonts w:ascii="Times New Roman" w:hAnsi="Times New Roman" w:cs="Times New Roman"/>
          <w:sz w:val="24"/>
          <w:szCs w:val="24"/>
        </w:rPr>
      </w:pPr>
    </w:p>
    <w:p w:rsidR="00902D2F" w:rsidRDefault="00902D2F" w:rsidP="002100E4">
      <w:pPr>
        <w:pStyle w:val="ConsPlusNonformat"/>
        <w:ind w:right="-143"/>
        <w:jc w:val="both"/>
        <w:rPr>
          <w:rFonts w:ascii="Times New Roman" w:hAnsi="Times New Roman" w:cs="Times New Roman"/>
          <w:sz w:val="24"/>
          <w:szCs w:val="24"/>
        </w:rPr>
      </w:pPr>
    </w:p>
    <w:p w:rsidR="00902D2F" w:rsidRDefault="00902D2F" w:rsidP="002100E4">
      <w:pPr>
        <w:pStyle w:val="ConsPlusNonformat"/>
        <w:ind w:right="-143"/>
        <w:jc w:val="both"/>
        <w:rPr>
          <w:rFonts w:ascii="Times New Roman" w:hAnsi="Times New Roman" w:cs="Times New Roman"/>
          <w:sz w:val="24"/>
          <w:szCs w:val="24"/>
        </w:rPr>
      </w:pPr>
    </w:p>
    <w:p w:rsidR="00F45B62" w:rsidRPr="00D463FC" w:rsidRDefault="00F45B62" w:rsidP="002100E4">
      <w:pPr>
        <w:pStyle w:val="ConsPlusNonformat"/>
        <w:ind w:right="-143"/>
        <w:jc w:val="both"/>
        <w:rPr>
          <w:rFonts w:ascii="Times New Roman" w:hAnsi="Times New Roman" w:cs="Times New Roman"/>
          <w:sz w:val="24"/>
          <w:szCs w:val="24"/>
        </w:rPr>
      </w:pPr>
    </w:p>
    <w:p w:rsidR="000531D5" w:rsidRPr="00574528" w:rsidRDefault="002457F1" w:rsidP="00117678">
      <w:pPr>
        <w:pStyle w:val="ConsPlusNormal"/>
        <w:widowControl/>
        <w:ind w:left="-567" w:right="-143"/>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РАЗДЕЛ </w:t>
      </w:r>
      <w:r w:rsidR="000531D5">
        <w:rPr>
          <w:rFonts w:ascii="Times New Roman" w:hAnsi="Times New Roman" w:cs="Times New Roman"/>
          <w:b/>
          <w:sz w:val="24"/>
          <w:szCs w:val="24"/>
          <w:lang w:val="en-US"/>
        </w:rPr>
        <w:t>IV</w:t>
      </w:r>
      <w:r w:rsidR="000531D5">
        <w:rPr>
          <w:rFonts w:ascii="Times New Roman" w:hAnsi="Times New Roman" w:cs="Times New Roman"/>
          <w:b/>
          <w:sz w:val="24"/>
          <w:szCs w:val="24"/>
        </w:rPr>
        <w:t>. Предложение</w:t>
      </w:r>
    </w:p>
    <w:p w:rsidR="00C22817" w:rsidRDefault="000531D5" w:rsidP="00C22817">
      <w:pPr>
        <w:ind w:left="-567" w:right="-143"/>
        <w:jc w:val="both"/>
      </w:pPr>
      <w:r w:rsidRPr="00112B84">
        <w:t xml:space="preserve">ПРЕДЛОЖЕНИЕ </w:t>
      </w:r>
    </w:p>
    <w:p w:rsidR="00EB0607" w:rsidRDefault="00F206C5" w:rsidP="00C22817">
      <w:pPr>
        <w:ind w:left="-567" w:right="-143"/>
        <w:jc w:val="both"/>
      </w:pPr>
      <w:r>
        <w:t>н</w:t>
      </w:r>
      <w:r w:rsidR="00EB0607">
        <w:t>а закупку услуг по процедуре о</w:t>
      </w:r>
      <w:r>
        <w:t>фор</w:t>
      </w:r>
      <w:r w:rsidR="00E669E5">
        <w:t xml:space="preserve">мления конкурентного </w:t>
      </w:r>
      <w:r w:rsidR="000D034D">
        <w:t xml:space="preserve">листа </w:t>
      </w:r>
      <w:r w:rsidR="00033B14">
        <w:t>01.02.2024</w:t>
      </w:r>
    </w:p>
    <w:p w:rsidR="00B71FEB" w:rsidRPr="00112B84" w:rsidRDefault="00C90192" w:rsidP="00117678">
      <w:pPr>
        <w:ind w:left="-567" w:right="-143"/>
      </w:pPr>
      <w:r>
        <w:t>для</w:t>
      </w:r>
      <w:r w:rsidR="0016301A" w:rsidRPr="00112B84">
        <w:t xml:space="preserve"> </w:t>
      </w:r>
      <w:r w:rsidR="00420D34" w:rsidRPr="00112B84">
        <w:t xml:space="preserve">ОТКРЫТОГО </w:t>
      </w:r>
      <w:r>
        <w:t xml:space="preserve">АКЦИОНЕРНОГО </w:t>
      </w:r>
      <w:r w:rsidR="000531D5" w:rsidRPr="00112B84">
        <w:t xml:space="preserve">ОБЩЕСТВА «БОРИСОВСКИЙ </w:t>
      </w:r>
    </w:p>
    <w:p w:rsidR="000531D5" w:rsidRPr="00112B84" w:rsidRDefault="000531D5" w:rsidP="00117678">
      <w:pPr>
        <w:ind w:left="-567" w:right="-143"/>
      </w:pPr>
      <w:r w:rsidRPr="00112B84">
        <w:t xml:space="preserve">ЗАВОД МЕДИЦИНСКИХ ПРЕПАРАТОВ» </w:t>
      </w:r>
    </w:p>
    <w:p w:rsidR="000531D5" w:rsidRPr="00112B84" w:rsidRDefault="0016301A" w:rsidP="00117678">
      <w:pPr>
        <w:ind w:left="-567" w:right="-143"/>
      </w:pPr>
      <w:r w:rsidRPr="00112B84">
        <w:t xml:space="preserve">ОТДЕЛ </w:t>
      </w:r>
      <w:r w:rsidR="000531D5" w:rsidRPr="00112B84">
        <w:t>СТАНДАРТИЗАЦИИ И РЕГИСТРАЦИИ</w:t>
      </w:r>
    </w:p>
    <w:p w:rsidR="000531D5" w:rsidRDefault="000531D5" w:rsidP="00117678">
      <w:pPr>
        <w:ind w:left="-567" w:right="-143"/>
        <w:rPr>
          <w:sz w:val="16"/>
          <w:szCs w:val="16"/>
        </w:rPr>
      </w:pPr>
    </w:p>
    <w:p w:rsidR="00C80DB2" w:rsidRDefault="000531D5" w:rsidP="00C80DB2">
      <w:pPr>
        <w:ind w:left="-567"/>
        <w:jc w:val="both"/>
      </w:pPr>
      <w:proofErr w:type="gramStart"/>
      <w:r>
        <w:rPr>
          <w:szCs w:val="28"/>
        </w:rPr>
        <w:t xml:space="preserve">Направляем предложение для участия в процедуре </w:t>
      </w:r>
      <w:r w:rsidR="00C90192">
        <w:rPr>
          <w:szCs w:val="28"/>
        </w:rPr>
        <w:t>закупки с применением процедуры</w:t>
      </w:r>
      <w:r w:rsidR="002166B8">
        <w:rPr>
          <w:szCs w:val="28"/>
        </w:rPr>
        <w:t xml:space="preserve"> </w:t>
      </w:r>
      <w:r w:rsidR="0064044C">
        <w:rPr>
          <w:szCs w:val="28"/>
        </w:rPr>
        <w:t>о</w:t>
      </w:r>
      <w:r w:rsidR="00A676DA">
        <w:rPr>
          <w:szCs w:val="28"/>
        </w:rPr>
        <w:t>фор</w:t>
      </w:r>
      <w:r w:rsidR="00A676DA">
        <w:rPr>
          <w:szCs w:val="28"/>
        </w:rPr>
        <w:t>м</w:t>
      </w:r>
      <w:r w:rsidR="00A676DA">
        <w:rPr>
          <w:szCs w:val="28"/>
        </w:rPr>
        <w:t>ления</w:t>
      </w:r>
      <w:r w:rsidR="00420D34">
        <w:rPr>
          <w:szCs w:val="28"/>
        </w:rPr>
        <w:t xml:space="preserve"> конкурентного листа</w:t>
      </w:r>
      <w:r>
        <w:rPr>
          <w:szCs w:val="28"/>
        </w:rPr>
        <w:t xml:space="preserve"> согласно Порядку закупок товаров (работ, услуг) за счет собстве</w:t>
      </w:r>
      <w:r>
        <w:rPr>
          <w:szCs w:val="28"/>
        </w:rPr>
        <w:t>н</w:t>
      </w:r>
      <w:r>
        <w:rPr>
          <w:szCs w:val="28"/>
        </w:rPr>
        <w:t xml:space="preserve">ных средств </w:t>
      </w:r>
      <w:proofErr w:type="spellStart"/>
      <w:r w:rsidR="00A728F0">
        <w:rPr>
          <w:szCs w:val="28"/>
        </w:rPr>
        <w:t>щткрытого</w:t>
      </w:r>
      <w:proofErr w:type="spellEnd"/>
      <w:r w:rsidR="00A728F0">
        <w:rPr>
          <w:szCs w:val="28"/>
        </w:rPr>
        <w:t xml:space="preserve"> акционерного</w:t>
      </w:r>
      <w:r w:rsidR="00A728F0" w:rsidRPr="00A728F0">
        <w:rPr>
          <w:szCs w:val="28"/>
        </w:rPr>
        <w:t xml:space="preserve"> общ</w:t>
      </w:r>
      <w:r w:rsidR="00A728F0">
        <w:rPr>
          <w:szCs w:val="28"/>
        </w:rPr>
        <w:t>ества «</w:t>
      </w:r>
      <w:proofErr w:type="spellStart"/>
      <w:r w:rsidR="00A728F0">
        <w:rPr>
          <w:szCs w:val="28"/>
        </w:rPr>
        <w:t>Борисовский</w:t>
      </w:r>
      <w:proofErr w:type="spellEnd"/>
      <w:r w:rsidR="00A728F0">
        <w:rPr>
          <w:szCs w:val="28"/>
        </w:rPr>
        <w:t xml:space="preserve"> завод медицин</w:t>
      </w:r>
      <w:r w:rsidR="00A728F0" w:rsidRPr="00A728F0">
        <w:rPr>
          <w:szCs w:val="28"/>
        </w:rPr>
        <w:t>ских препара</w:t>
      </w:r>
      <w:r w:rsidR="00A728F0">
        <w:rPr>
          <w:szCs w:val="28"/>
        </w:rPr>
        <w:t>тов» (</w:t>
      </w:r>
      <w:r w:rsidR="001925AB">
        <w:rPr>
          <w:szCs w:val="28"/>
        </w:rPr>
        <w:t xml:space="preserve">далее - </w:t>
      </w:r>
      <w:r w:rsidR="00211FBE">
        <w:rPr>
          <w:szCs w:val="28"/>
        </w:rPr>
        <w:t>ОАО «БЗМП»</w:t>
      </w:r>
      <w:r w:rsidR="00A728F0">
        <w:rPr>
          <w:szCs w:val="28"/>
        </w:rPr>
        <w:t>)</w:t>
      </w:r>
      <w:r w:rsidR="00211FBE">
        <w:rPr>
          <w:szCs w:val="28"/>
        </w:rPr>
        <w:t>,</w:t>
      </w:r>
      <w:r w:rsidR="00A75839">
        <w:rPr>
          <w:szCs w:val="28"/>
        </w:rPr>
        <w:t xml:space="preserve"> </w:t>
      </w:r>
      <w:r w:rsidR="00C45EA7" w:rsidRPr="00AE6C79">
        <w:t>утвержденный решением з</w:t>
      </w:r>
      <w:r w:rsidR="001925AB">
        <w:t xml:space="preserve">аседания наблюдательного совета                   </w:t>
      </w:r>
      <w:r w:rsidR="00C45EA7" w:rsidRPr="00AE6C79">
        <w:t>ОАО «БЗМП» (протокол заседания наблюда</w:t>
      </w:r>
      <w:r w:rsidR="00226F9A">
        <w:t xml:space="preserve">тельного совета ОАО «БЗМП» </w:t>
      </w:r>
      <w:r w:rsidR="00C80DB2">
        <w:t>от 13.06.2022 №343,</w:t>
      </w:r>
      <w:r w:rsidR="00033B14" w:rsidRPr="00033B14">
        <w:t xml:space="preserve"> изменения и дополнения к протоколу</w:t>
      </w:r>
      <w:r w:rsidR="00C80DB2">
        <w:t xml:space="preserve"> от 23.12.2022 </w:t>
      </w:r>
      <w:r w:rsidR="00033B14">
        <w:t>№353,</w:t>
      </w:r>
      <w:r w:rsidR="00033B14" w:rsidRPr="00033B14">
        <w:t xml:space="preserve"> от 14.08.2023 №369).</w:t>
      </w:r>
      <w:proofErr w:type="gramEnd"/>
    </w:p>
    <w:p w:rsidR="000531D5" w:rsidRPr="000D5497" w:rsidRDefault="000531D5" w:rsidP="00C80DB2">
      <w:pPr>
        <w:ind w:left="-567" w:right="-143"/>
        <w:jc w:val="both"/>
        <w:rPr>
          <w:sz w:val="22"/>
          <w:szCs w:val="22"/>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4110"/>
        <w:gridCol w:w="426"/>
        <w:gridCol w:w="2410"/>
      </w:tblGrid>
      <w:tr w:rsidR="000531D5" w:rsidTr="00573CD9">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0531D5" w:rsidRPr="00D70A30" w:rsidRDefault="000531D5" w:rsidP="00117678">
            <w:pPr>
              <w:ind w:left="113" w:right="-143"/>
              <w:jc w:val="center"/>
              <w:rPr>
                <w:lang w:val="en-US"/>
              </w:rPr>
            </w:pPr>
            <w:r w:rsidRPr="00D70A30">
              <w:t>Сведения об участнике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0531D5" w:rsidRPr="00D70A30" w:rsidRDefault="000531D5" w:rsidP="00117678">
            <w:pPr>
              <w:ind w:right="-143"/>
              <w:jc w:val="both"/>
              <w:rPr>
                <w:lang w:val="en-US"/>
              </w:rPr>
            </w:pPr>
            <w:r w:rsidRPr="00D70A30">
              <w:t>Наименование учас</w:t>
            </w:r>
            <w:r w:rsidRPr="00D70A30">
              <w:t>т</w:t>
            </w:r>
            <w:r w:rsidRPr="00D70A30">
              <w:t>ника</w:t>
            </w: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0531D5" w:rsidRPr="00D70A30" w:rsidRDefault="000531D5" w:rsidP="00117678">
            <w:pPr>
              <w:ind w:right="-143"/>
            </w:pPr>
          </w:p>
        </w:tc>
      </w:tr>
      <w:tr w:rsidR="000531D5" w:rsidTr="00573CD9">
        <w:tc>
          <w:tcPr>
            <w:tcW w:w="567" w:type="dxa"/>
            <w:vMerge/>
            <w:tcBorders>
              <w:top w:val="single" w:sz="4" w:space="0" w:color="auto"/>
              <w:left w:val="single" w:sz="4" w:space="0" w:color="auto"/>
              <w:bottom w:val="single" w:sz="4" w:space="0" w:color="auto"/>
              <w:right w:val="single" w:sz="4" w:space="0" w:color="auto"/>
            </w:tcBorders>
            <w:vAlign w:val="center"/>
            <w:hideMark/>
          </w:tcPr>
          <w:p w:rsidR="000531D5" w:rsidRPr="00D70A30" w:rsidRDefault="000531D5">
            <w:pPr>
              <w:rPr>
                <w:lang w:val="en-US"/>
              </w:rPr>
            </w:pPr>
          </w:p>
        </w:tc>
        <w:tc>
          <w:tcPr>
            <w:tcW w:w="2410" w:type="dxa"/>
            <w:tcBorders>
              <w:top w:val="single" w:sz="4" w:space="0" w:color="auto"/>
              <w:left w:val="single" w:sz="4" w:space="0" w:color="auto"/>
              <w:bottom w:val="single" w:sz="4" w:space="0" w:color="auto"/>
              <w:right w:val="single" w:sz="4" w:space="0" w:color="auto"/>
            </w:tcBorders>
            <w:hideMark/>
          </w:tcPr>
          <w:p w:rsidR="000531D5" w:rsidRPr="00D70A30" w:rsidRDefault="000531D5" w:rsidP="006F6A1F">
            <w:pPr>
              <w:jc w:val="both"/>
              <w:rPr>
                <w:lang w:val="en-US"/>
              </w:rPr>
            </w:pPr>
            <w:r w:rsidRPr="00D70A30">
              <w:t>Юридический адрес</w:t>
            </w:r>
          </w:p>
        </w:tc>
        <w:tc>
          <w:tcPr>
            <w:tcW w:w="6946" w:type="dxa"/>
            <w:gridSpan w:val="3"/>
            <w:tcBorders>
              <w:top w:val="single" w:sz="4" w:space="0" w:color="auto"/>
              <w:left w:val="single" w:sz="4" w:space="0" w:color="auto"/>
              <w:bottom w:val="single" w:sz="4" w:space="0" w:color="auto"/>
              <w:right w:val="single" w:sz="4" w:space="0" w:color="auto"/>
            </w:tcBorders>
          </w:tcPr>
          <w:p w:rsidR="00D950D8" w:rsidRPr="00D70A30" w:rsidRDefault="00D950D8"/>
        </w:tc>
      </w:tr>
      <w:tr w:rsidR="000531D5" w:rsidTr="00573CD9">
        <w:tc>
          <w:tcPr>
            <w:tcW w:w="567" w:type="dxa"/>
            <w:vMerge/>
            <w:tcBorders>
              <w:top w:val="single" w:sz="4" w:space="0" w:color="auto"/>
              <w:left w:val="single" w:sz="4" w:space="0" w:color="auto"/>
              <w:bottom w:val="single" w:sz="4" w:space="0" w:color="auto"/>
              <w:right w:val="single" w:sz="4" w:space="0" w:color="auto"/>
            </w:tcBorders>
            <w:vAlign w:val="center"/>
            <w:hideMark/>
          </w:tcPr>
          <w:p w:rsidR="000531D5" w:rsidRPr="00D70A30" w:rsidRDefault="000531D5">
            <w:pPr>
              <w:rPr>
                <w:lang w:val="en-US"/>
              </w:rPr>
            </w:pPr>
          </w:p>
        </w:tc>
        <w:tc>
          <w:tcPr>
            <w:tcW w:w="2410" w:type="dxa"/>
            <w:tcBorders>
              <w:top w:val="single" w:sz="4" w:space="0" w:color="auto"/>
              <w:left w:val="single" w:sz="4" w:space="0" w:color="auto"/>
              <w:bottom w:val="single" w:sz="4" w:space="0" w:color="auto"/>
              <w:right w:val="single" w:sz="4" w:space="0" w:color="auto"/>
            </w:tcBorders>
            <w:hideMark/>
          </w:tcPr>
          <w:p w:rsidR="000531D5" w:rsidRPr="00D70A30" w:rsidRDefault="000531D5" w:rsidP="006F6A1F">
            <w:pPr>
              <w:jc w:val="both"/>
            </w:pPr>
            <w:r w:rsidRPr="00D70A30">
              <w:t xml:space="preserve">Номер телефона </w:t>
            </w:r>
          </w:p>
        </w:tc>
        <w:tc>
          <w:tcPr>
            <w:tcW w:w="6946" w:type="dxa"/>
            <w:gridSpan w:val="3"/>
            <w:tcBorders>
              <w:top w:val="single" w:sz="4" w:space="0" w:color="auto"/>
              <w:left w:val="single" w:sz="4" w:space="0" w:color="auto"/>
              <w:bottom w:val="single" w:sz="4" w:space="0" w:color="auto"/>
              <w:right w:val="single" w:sz="4" w:space="0" w:color="auto"/>
            </w:tcBorders>
          </w:tcPr>
          <w:p w:rsidR="00D950D8" w:rsidRPr="00D70A30" w:rsidRDefault="00D950D8"/>
        </w:tc>
      </w:tr>
      <w:tr w:rsidR="000531D5" w:rsidTr="00573CD9">
        <w:tc>
          <w:tcPr>
            <w:tcW w:w="567" w:type="dxa"/>
            <w:vMerge/>
            <w:tcBorders>
              <w:top w:val="single" w:sz="4" w:space="0" w:color="auto"/>
              <w:left w:val="single" w:sz="4" w:space="0" w:color="auto"/>
              <w:bottom w:val="single" w:sz="4" w:space="0" w:color="auto"/>
              <w:right w:val="single" w:sz="4" w:space="0" w:color="auto"/>
            </w:tcBorders>
            <w:vAlign w:val="center"/>
            <w:hideMark/>
          </w:tcPr>
          <w:p w:rsidR="000531D5" w:rsidRPr="00D70A30" w:rsidRDefault="000531D5">
            <w:pPr>
              <w:rPr>
                <w:lang w:val="en-US"/>
              </w:rPr>
            </w:pPr>
          </w:p>
        </w:tc>
        <w:tc>
          <w:tcPr>
            <w:tcW w:w="2410" w:type="dxa"/>
            <w:tcBorders>
              <w:top w:val="single" w:sz="4" w:space="0" w:color="auto"/>
              <w:left w:val="single" w:sz="4" w:space="0" w:color="auto"/>
              <w:bottom w:val="single" w:sz="4" w:space="0" w:color="auto"/>
              <w:right w:val="single" w:sz="4" w:space="0" w:color="auto"/>
            </w:tcBorders>
            <w:hideMark/>
          </w:tcPr>
          <w:p w:rsidR="000531D5" w:rsidRPr="00D70A30" w:rsidRDefault="00420D34" w:rsidP="006F6A1F">
            <w:pPr>
              <w:jc w:val="both"/>
            </w:pPr>
            <w:r w:rsidRPr="00D70A30">
              <w:t xml:space="preserve">Фамилия, имя, </w:t>
            </w:r>
            <w:r w:rsidR="000531D5" w:rsidRPr="00D70A30">
              <w:t>отч</w:t>
            </w:r>
            <w:r w:rsidR="000531D5" w:rsidRPr="00D70A30">
              <w:t>е</w:t>
            </w:r>
            <w:r w:rsidR="000531D5" w:rsidRPr="00D70A30">
              <w:t>ство контактного лица</w:t>
            </w:r>
          </w:p>
        </w:tc>
        <w:tc>
          <w:tcPr>
            <w:tcW w:w="6946" w:type="dxa"/>
            <w:gridSpan w:val="3"/>
            <w:tcBorders>
              <w:top w:val="single" w:sz="4" w:space="0" w:color="auto"/>
              <w:left w:val="single" w:sz="4" w:space="0" w:color="auto"/>
              <w:bottom w:val="single" w:sz="4" w:space="0" w:color="auto"/>
              <w:right w:val="single" w:sz="4" w:space="0" w:color="auto"/>
            </w:tcBorders>
            <w:hideMark/>
          </w:tcPr>
          <w:p w:rsidR="000531D5" w:rsidRPr="00D70A30" w:rsidRDefault="000531D5">
            <w:r w:rsidRPr="00D70A30">
              <w:t xml:space="preserve"> </w:t>
            </w:r>
          </w:p>
        </w:tc>
      </w:tr>
      <w:tr w:rsidR="000531D5" w:rsidTr="00573CD9">
        <w:tc>
          <w:tcPr>
            <w:tcW w:w="567" w:type="dxa"/>
            <w:vMerge/>
            <w:tcBorders>
              <w:top w:val="single" w:sz="4" w:space="0" w:color="auto"/>
              <w:left w:val="single" w:sz="4" w:space="0" w:color="auto"/>
              <w:bottom w:val="single" w:sz="4" w:space="0" w:color="auto"/>
              <w:right w:val="single" w:sz="4" w:space="0" w:color="auto"/>
            </w:tcBorders>
            <w:vAlign w:val="center"/>
            <w:hideMark/>
          </w:tcPr>
          <w:p w:rsidR="000531D5" w:rsidRPr="00D70A30" w:rsidRDefault="000531D5"/>
        </w:tc>
        <w:tc>
          <w:tcPr>
            <w:tcW w:w="2410" w:type="dxa"/>
            <w:tcBorders>
              <w:top w:val="single" w:sz="4" w:space="0" w:color="auto"/>
              <w:left w:val="single" w:sz="4" w:space="0" w:color="auto"/>
              <w:bottom w:val="single" w:sz="4" w:space="0" w:color="auto"/>
              <w:right w:val="single" w:sz="4" w:space="0" w:color="auto"/>
            </w:tcBorders>
            <w:hideMark/>
          </w:tcPr>
          <w:p w:rsidR="000531D5" w:rsidRPr="00D70A30" w:rsidRDefault="000531D5" w:rsidP="006F6A1F">
            <w:pPr>
              <w:jc w:val="both"/>
            </w:pPr>
            <w:r w:rsidRPr="00D70A30">
              <w:t>Почтовый адрес</w:t>
            </w:r>
          </w:p>
        </w:tc>
        <w:tc>
          <w:tcPr>
            <w:tcW w:w="6946" w:type="dxa"/>
            <w:gridSpan w:val="3"/>
            <w:tcBorders>
              <w:top w:val="single" w:sz="4" w:space="0" w:color="auto"/>
              <w:left w:val="single" w:sz="4" w:space="0" w:color="auto"/>
              <w:bottom w:val="single" w:sz="4" w:space="0" w:color="auto"/>
              <w:right w:val="single" w:sz="4" w:space="0" w:color="auto"/>
            </w:tcBorders>
          </w:tcPr>
          <w:p w:rsidR="00D950D8" w:rsidRPr="00D70A30" w:rsidRDefault="00D950D8"/>
        </w:tc>
      </w:tr>
      <w:tr w:rsidR="000531D5" w:rsidTr="00573CD9">
        <w:tc>
          <w:tcPr>
            <w:tcW w:w="567" w:type="dxa"/>
            <w:vMerge/>
            <w:tcBorders>
              <w:top w:val="single" w:sz="4" w:space="0" w:color="auto"/>
              <w:left w:val="single" w:sz="4" w:space="0" w:color="auto"/>
              <w:bottom w:val="single" w:sz="4" w:space="0" w:color="auto"/>
              <w:right w:val="single" w:sz="4" w:space="0" w:color="auto"/>
            </w:tcBorders>
            <w:vAlign w:val="center"/>
            <w:hideMark/>
          </w:tcPr>
          <w:p w:rsidR="000531D5" w:rsidRPr="00D70A30" w:rsidRDefault="000531D5">
            <w:pPr>
              <w:rPr>
                <w:lang w:val="en-US"/>
              </w:rPr>
            </w:pPr>
          </w:p>
        </w:tc>
        <w:tc>
          <w:tcPr>
            <w:tcW w:w="2410" w:type="dxa"/>
            <w:tcBorders>
              <w:top w:val="single" w:sz="4" w:space="0" w:color="auto"/>
              <w:left w:val="single" w:sz="4" w:space="0" w:color="auto"/>
              <w:bottom w:val="single" w:sz="4" w:space="0" w:color="auto"/>
              <w:right w:val="single" w:sz="4" w:space="0" w:color="auto"/>
            </w:tcBorders>
            <w:hideMark/>
          </w:tcPr>
          <w:p w:rsidR="000531D5" w:rsidRPr="00D70A30" w:rsidRDefault="000531D5" w:rsidP="006F6A1F">
            <w:pPr>
              <w:jc w:val="both"/>
            </w:pPr>
            <w:r w:rsidRPr="00D70A30">
              <w:t>Номер факса</w:t>
            </w:r>
          </w:p>
        </w:tc>
        <w:tc>
          <w:tcPr>
            <w:tcW w:w="6946" w:type="dxa"/>
            <w:gridSpan w:val="3"/>
            <w:tcBorders>
              <w:top w:val="single" w:sz="4" w:space="0" w:color="auto"/>
              <w:left w:val="single" w:sz="4" w:space="0" w:color="auto"/>
              <w:bottom w:val="single" w:sz="4" w:space="0" w:color="auto"/>
              <w:right w:val="single" w:sz="4" w:space="0" w:color="auto"/>
            </w:tcBorders>
          </w:tcPr>
          <w:p w:rsidR="00902EF8" w:rsidRPr="00D70A30" w:rsidRDefault="00902EF8"/>
        </w:tc>
      </w:tr>
      <w:tr w:rsidR="000531D5" w:rsidTr="00573CD9">
        <w:tc>
          <w:tcPr>
            <w:tcW w:w="567" w:type="dxa"/>
            <w:vMerge/>
            <w:tcBorders>
              <w:top w:val="single" w:sz="4" w:space="0" w:color="auto"/>
              <w:left w:val="single" w:sz="4" w:space="0" w:color="auto"/>
              <w:bottom w:val="single" w:sz="4" w:space="0" w:color="auto"/>
              <w:right w:val="single" w:sz="4" w:space="0" w:color="auto"/>
            </w:tcBorders>
            <w:vAlign w:val="center"/>
            <w:hideMark/>
          </w:tcPr>
          <w:p w:rsidR="000531D5" w:rsidRPr="00D70A30" w:rsidRDefault="000531D5">
            <w:pPr>
              <w:rPr>
                <w:lang w:val="en-US"/>
              </w:rPr>
            </w:pPr>
          </w:p>
        </w:tc>
        <w:tc>
          <w:tcPr>
            <w:tcW w:w="2410" w:type="dxa"/>
            <w:tcBorders>
              <w:top w:val="single" w:sz="4" w:space="0" w:color="auto"/>
              <w:left w:val="single" w:sz="4" w:space="0" w:color="auto"/>
              <w:bottom w:val="single" w:sz="4" w:space="0" w:color="auto"/>
              <w:right w:val="single" w:sz="4" w:space="0" w:color="auto"/>
            </w:tcBorders>
            <w:hideMark/>
          </w:tcPr>
          <w:p w:rsidR="000531D5" w:rsidRPr="00D70A30" w:rsidRDefault="000531D5" w:rsidP="006F6A1F">
            <w:pPr>
              <w:jc w:val="both"/>
            </w:pPr>
            <w:r w:rsidRPr="00D70A30">
              <w:t>Адрес электронной почты</w:t>
            </w:r>
          </w:p>
        </w:tc>
        <w:tc>
          <w:tcPr>
            <w:tcW w:w="6946" w:type="dxa"/>
            <w:gridSpan w:val="3"/>
            <w:tcBorders>
              <w:top w:val="single" w:sz="4" w:space="0" w:color="auto"/>
              <w:left w:val="single" w:sz="4" w:space="0" w:color="auto"/>
              <w:bottom w:val="single" w:sz="4" w:space="0" w:color="auto"/>
              <w:right w:val="single" w:sz="4" w:space="0" w:color="auto"/>
            </w:tcBorders>
          </w:tcPr>
          <w:p w:rsidR="000531D5" w:rsidRPr="00D70A30" w:rsidRDefault="000531D5"/>
        </w:tc>
      </w:tr>
      <w:tr w:rsidR="00420D34" w:rsidTr="00573CD9">
        <w:tc>
          <w:tcPr>
            <w:tcW w:w="567" w:type="dxa"/>
            <w:vMerge/>
            <w:tcBorders>
              <w:top w:val="single" w:sz="4" w:space="0" w:color="auto"/>
              <w:left w:val="single" w:sz="4" w:space="0" w:color="auto"/>
              <w:bottom w:val="single" w:sz="4" w:space="0" w:color="auto"/>
              <w:right w:val="single" w:sz="4" w:space="0" w:color="auto"/>
            </w:tcBorders>
            <w:vAlign w:val="center"/>
            <w:hideMark/>
          </w:tcPr>
          <w:p w:rsidR="00420D34" w:rsidRPr="00D70A30" w:rsidRDefault="00420D34">
            <w:pPr>
              <w:rPr>
                <w:lang w:val="en-US"/>
              </w:rPr>
            </w:pPr>
          </w:p>
        </w:tc>
        <w:tc>
          <w:tcPr>
            <w:tcW w:w="2410" w:type="dxa"/>
            <w:tcBorders>
              <w:top w:val="single" w:sz="4" w:space="0" w:color="auto"/>
              <w:left w:val="single" w:sz="4" w:space="0" w:color="auto"/>
              <w:bottom w:val="single" w:sz="4" w:space="0" w:color="auto"/>
              <w:right w:val="single" w:sz="4" w:space="0" w:color="auto"/>
            </w:tcBorders>
            <w:hideMark/>
          </w:tcPr>
          <w:p w:rsidR="00420D34" w:rsidRPr="00D70A30" w:rsidRDefault="00420D34" w:rsidP="006F6A1F">
            <w:pPr>
              <w:jc w:val="both"/>
            </w:pPr>
            <w:r w:rsidRPr="00D70A30">
              <w:t>Учетный номер пл</w:t>
            </w:r>
            <w:r w:rsidRPr="00D70A30">
              <w:t>а</w:t>
            </w:r>
            <w:r w:rsidRPr="00D70A30">
              <w:t>тельщика</w:t>
            </w:r>
          </w:p>
        </w:tc>
        <w:tc>
          <w:tcPr>
            <w:tcW w:w="6946" w:type="dxa"/>
            <w:gridSpan w:val="3"/>
            <w:tcBorders>
              <w:top w:val="single" w:sz="4" w:space="0" w:color="auto"/>
              <w:left w:val="single" w:sz="4" w:space="0" w:color="auto"/>
              <w:bottom w:val="single" w:sz="4" w:space="0" w:color="auto"/>
              <w:right w:val="single" w:sz="4" w:space="0" w:color="auto"/>
            </w:tcBorders>
          </w:tcPr>
          <w:p w:rsidR="00420D34" w:rsidRPr="00D70A30" w:rsidRDefault="00420D34"/>
        </w:tc>
      </w:tr>
      <w:tr w:rsidR="000531D5" w:rsidTr="00573CD9">
        <w:tc>
          <w:tcPr>
            <w:tcW w:w="567" w:type="dxa"/>
            <w:vMerge/>
            <w:tcBorders>
              <w:top w:val="single" w:sz="4" w:space="0" w:color="auto"/>
              <w:left w:val="single" w:sz="4" w:space="0" w:color="auto"/>
              <w:bottom w:val="single" w:sz="4" w:space="0" w:color="auto"/>
              <w:right w:val="single" w:sz="4" w:space="0" w:color="auto"/>
            </w:tcBorders>
            <w:vAlign w:val="center"/>
            <w:hideMark/>
          </w:tcPr>
          <w:p w:rsidR="000531D5" w:rsidRPr="00D70A30" w:rsidRDefault="000531D5">
            <w:pPr>
              <w:rPr>
                <w:lang w:val="en-US"/>
              </w:rPr>
            </w:pPr>
          </w:p>
        </w:tc>
        <w:tc>
          <w:tcPr>
            <w:tcW w:w="2410" w:type="dxa"/>
            <w:tcBorders>
              <w:top w:val="single" w:sz="4" w:space="0" w:color="auto"/>
              <w:left w:val="single" w:sz="4" w:space="0" w:color="auto"/>
              <w:bottom w:val="single" w:sz="4" w:space="0" w:color="auto"/>
              <w:right w:val="single" w:sz="4" w:space="0" w:color="auto"/>
            </w:tcBorders>
            <w:hideMark/>
          </w:tcPr>
          <w:p w:rsidR="000531D5" w:rsidRPr="00D70A30" w:rsidRDefault="000531D5" w:rsidP="006F6A1F">
            <w:pPr>
              <w:jc w:val="both"/>
            </w:pPr>
            <w:r w:rsidRPr="00D70A30">
              <w:t xml:space="preserve">Дополнительная </w:t>
            </w:r>
          </w:p>
          <w:p w:rsidR="000531D5" w:rsidRPr="00D70A30" w:rsidRDefault="000531D5" w:rsidP="006F6A1F">
            <w:pPr>
              <w:jc w:val="both"/>
            </w:pPr>
            <w:r w:rsidRPr="00D70A30">
              <w:t>информация</w:t>
            </w:r>
          </w:p>
        </w:tc>
        <w:tc>
          <w:tcPr>
            <w:tcW w:w="6946" w:type="dxa"/>
            <w:gridSpan w:val="3"/>
            <w:tcBorders>
              <w:top w:val="single" w:sz="4" w:space="0" w:color="auto"/>
              <w:left w:val="single" w:sz="4" w:space="0" w:color="auto"/>
              <w:bottom w:val="single" w:sz="4" w:space="0" w:color="auto"/>
              <w:right w:val="single" w:sz="4" w:space="0" w:color="auto"/>
            </w:tcBorders>
            <w:hideMark/>
          </w:tcPr>
          <w:p w:rsidR="000531D5" w:rsidRPr="00D70A30" w:rsidRDefault="000531D5">
            <w:r w:rsidRPr="00D70A30">
              <w:t>-</w:t>
            </w:r>
          </w:p>
        </w:tc>
      </w:tr>
      <w:tr w:rsidR="000531D5" w:rsidTr="00573CD9">
        <w:tc>
          <w:tcPr>
            <w:tcW w:w="2977" w:type="dxa"/>
            <w:gridSpan w:val="2"/>
            <w:tcBorders>
              <w:top w:val="single" w:sz="4" w:space="0" w:color="auto"/>
              <w:left w:val="single" w:sz="4" w:space="0" w:color="auto"/>
              <w:bottom w:val="single" w:sz="4" w:space="0" w:color="auto"/>
              <w:right w:val="single" w:sz="4" w:space="0" w:color="auto"/>
            </w:tcBorders>
          </w:tcPr>
          <w:p w:rsidR="000531D5" w:rsidRPr="00D70A30" w:rsidRDefault="000531D5" w:rsidP="00902EF8">
            <w:pPr>
              <w:jc w:val="center"/>
              <w:rPr>
                <w:b/>
              </w:rPr>
            </w:pPr>
            <w:r w:rsidRPr="00D70A30">
              <w:rPr>
                <w:b/>
              </w:rPr>
              <w:t>ХАРАКТЕРИСТИКИ</w:t>
            </w:r>
          </w:p>
          <w:p w:rsidR="000531D5" w:rsidRPr="00D70A30" w:rsidRDefault="000531D5" w:rsidP="00902EF8">
            <w:pPr>
              <w:jc w:val="center"/>
              <w:rPr>
                <w:b/>
              </w:rPr>
            </w:pPr>
          </w:p>
        </w:tc>
        <w:tc>
          <w:tcPr>
            <w:tcW w:w="4110" w:type="dxa"/>
            <w:tcBorders>
              <w:top w:val="single" w:sz="4" w:space="0" w:color="auto"/>
              <w:left w:val="single" w:sz="4" w:space="0" w:color="auto"/>
              <w:bottom w:val="single" w:sz="4" w:space="0" w:color="auto"/>
              <w:right w:val="single" w:sz="4" w:space="0" w:color="auto"/>
            </w:tcBorders>
          </w:tcPr>
          <w:p w:rsidR="000531D5" w:rsidRPr="00D70A30" w:rsidRDefault="000531D5" w:rsidP="00902EF8">
            <w:pPr>
              <w:jc w:val="center"/>
              <w:rPr>
                <w:b/>
              </w:rPr>
            </w:pPr>
            <w:r w:rsidRPr="00D70A30">
              <w:rPr>
                <w:b/>
              </w:rPr>
              <w:t>ТРЕБОВАНИЕ  ЗАКАЗЧИКА</w:t>
            </w:r>
          </w:p>
        </w:tc>
        <w:tc>
          <w:tcPr>
            <w:tcW w:w="2836" w:type="dxa"/>
            <w:gridSpan w:val="2"/>
            <w:tcBorders>
              <w:top w:val="single" w:sz="4" w:space="0" w:color="auto"/>
              <w:left w:val="single" w:sz="4" w:space="0" w:color="auto"/>
              <w:bottom w:val="single" w:sz="4" w:space="0" w:color="auto"/>
              <w:right w:val="single" w:sz="4" w:space="0" w:color="auto"/>
            </w:tcBorders>
          </w:tcPr>
          <w:p w:rsidR="00561733" w:rsidRPr="00D70A30" w:rsidRDefault="000531D5" w:rsidP="00902EF8">
            <w:pPr>
              <w:jc w:val="center"/>
              <w:rPr>
                <w:b/>
              </w:rPr>
            </w:pPr>
            <w:r w:rsidRPr="00D70A30">
              <w:rPr>
                <w:b/>
              </w:rPr>
              <w:t>ПРЕДЛОЖЕНИЕ</w:t>
            </w:r>
          </w:p>
          <w:p w:rsidR="000531D5" w:rsidRPr="00D70A30" w:rsidRDefault="000531D5" w:rsidP="00902EF8">
            <w:pPr>
              <w:jc w:val="center"/>
              <w:rPr>
                <w:b/>
              </w:rPr>
            </w:pPr>
            <w:r w:rsidRPr="00D70A30">
              <w:rPr>
                <w:b/>
              </w:rPr>
              <w:t>УЧАСТНИКА</w:t>
            </w:r>
          </w:p>
        </w:tc>
      </w:tr>
      <w:tr w:rsidR="00420D34" w:rsidTr="00573CD9">
        <w:tc>
          <w:tcPr>
            <w:tcW w:w="2977" w:type="dxa"/>
            <w:gridSpan w:val="2"/>
            <w:tcBorders>
              <w:top w:val="single" w:sz="4" w:space="0" w:color="auto"/>
              <w:left w:val="single" w:sz="4" w:space="0" w:color="auto"/>
              <w:bottom w:val="single" w:sz="4" w:space="0" w:color="auto"/>
              <w:right w:val="single" w:sz="4" w:space="0" w:color="auto"/>
            </w:tcBorders>
            <w:hideMark/>
          </w:tcPr>
          <w:p w:rsidR="00420D34" w:rsidRPr="00D70A30" w:rsidRDefault="00420D34">
            <w:r w:rsidRPr="00D70A30">
              <w:t>Предмет закупки</w:t>
            </w:r>
          </w:p>
        </w:tc>
        <w:tc>
          <w:tcPr>
            <w:tcW w:w="4110" w:type="dxa"/>
            <w:tcBorders>
              <w:top w:val="single" w:sz="4" w:space="0" w:color="auto"/>
              <w:left w:val="single" w:sz="4" w:space="0" w:color="auto"/>
              <w:bottom w:val="single" w:sz="4" w:space="0" w:color="auto"/>
              <w:right w:val="single" w:sz="4" w:space="0" w:color="auto"/>
            </w:tcBorders>
            <w:hideMark/>
          </w:tcPr>
          <w:p w:rsidR="00420D34" w:rsidRPr="00D70A30" w:rsidRDefault="00C67CE9" w:rsidP="00366D28">
            <w:pPr>
              <w:jc w:val="both"/>
            </w:pPr>
            <w:r w:rsidRPr="00C67CE9">
              <w:t>Услуги по регистрации 3 (трех</w:t>
            </w:r>
            <w:r>
              <w:t>) наименований ЛП, перерегистра</w:t>
            </w:r>
            <w:r w:rsidR="00780A8B">
              <w:t>ции 12 (двенадцати</w:t>
            </w:r>
            <w:r w:rsidRPr="00C67CE9">
              <w:t>) наименований ЛП, 94 (девяноста четыре</w:t>
            </w:r>
            <w:r w:rsidR="00780A8B">
              <w:t>х</w:t>
            </w:r>
            <w:r w:rsidRPr="00C67CE9">
              <w:t>) внесений и</w:t>
            </w:r>
            <w:r w:rsidRPr="00C67CE9">
              <w:t>з</w:t>
            </w:r>
            <w:r w:rsidRPr="00C67CE9">
              <w:t>менений в регистрационные досье ЛП в Республике Азербайджан.</w:t>
            </w:r>
          </w:p>
        </w:tc>
        <w:tc>
          <w:tcPr>
            <w:tcW w:w="2836" w:type="dxa"/>
            <w:gridSpan w:val="2"/>
            <w:tcBorders>
              <w:top w:val="single" w:sz="4" w:space="0" w:color="auto"/>
              <w:left w:val="single" w:sz="4" w:space="0" w:color="auto"/>
              <w:bottom w:val="single" w:sz="4" w:space="0" w:color="auto"/>
              <w:right w:val="single" w:sz="4" w:space="0" w:color="auto"/>
            </w:tcBorders>
          </w:tcPr>
          <w:p w:rsidR="00446660" w:rsidRDefault="004D4894" w:rsidP="004D4894">
            <w:pPr>
              <w:jc w:val="center"/>
              <w:rPr>
                <w:color w:val="FF0000"/>
              </w:rPr>
            </w:pPr>
            <w:r w:rsidRPr="00D70A30">
              <w:rPr>
                <w:color w:val="FF0000"/>
              </w:rPr>
              <w:t xml:space="preserve">Указывается </w:t>
            </w:r>
          </w:p>
          <w:p w:rsidR="004D4894" w:rsidRPr="00D70A30" w:rsidRDefault="004D4894" w:rsidP="004D4894">
            <w:pPr>
              <w:jc w:val="center"/>
              <w:rPr>
                <w:color w:val="FF0000"/>
              </w:rPr>
            </w:pPr>
            <w:r w:rsidRPr="00D70A30">
              <w:rPr>
                <w:color w:val="FF0000"/>
              </w:rPr>
              <w:t>участником</w:t>
            </w:r>
          </w:p>
          <w:p w:rsidR="00446660" w:rsidRDefault="004D4894" w:rsidP="004D4894">
            <w:pPr>
              <w:jc w:val="center"/>
              <w:rPr>
                <w:color w:val="FF0000"/>
              </w:rPr>
            </w:pPr>
            <w:proofErr w:type="gramStart"/>
            <w:r w:rsidRPr="00D70A30">
              <w:rPr>
                <w:color w:val="FF0000"/>
              </w:rPr>
              <w:t xml:space="preserve">(согласен/не </w:t>
            </w:r>
            <w:proofErr w:type="gramEnd"/>
          </w:p>
          <w:p w:rsidR="004D4894" w:rsidRPr="00D70A30" w:rsidRDefault="004D4894" w:rsidP="004D4894">
            <w:pPr>
              <w:jc w:val="center"/>
              <w:rPr>
                <w:color w:val="FF0000"/>
              </w:rPr>
            </w:pPr>
            <w:r w:rsidRPr="00D70A30">
              <w:rPr>
                <w:color w:val="FF0000"/>
              </w:rPr>
              <w:t>согласен)</w:t>
            </w:r>
          </w:p>
          <w:p w:rsidR="00B515E6" w:rsidRPr="00D70A30" w:rsidRDefault="00B515E6" w:rsidP="00B515E6">
            <w:pPr>
              <w:jc w:val="center"/>
              <w:rPr>
                <w:color w:val="FF0000"/>
              </w:rPr>
            </w:pPr>
          </w:p>
        </w:tc>
      </w:tr>
      <w:tr w:rsidR="001024AD" w:rsidTr="00573CD9">
        <w:tc>
          <w:tcPr>
            <w:tcW w:w="2977" w:type="dxa"/>
            <w:gridSpan w:val="2"/>
            <w:tcBorders>
              <w:top w:val="single" w:sz="4" w:space="0" w:color="auto"/>
              <w:left w:val="single" w:sz="4" w:space="0" w:color="auto"/>
              <w:bottom w:val="single" w:sz="4" w:space="0" w:color="auto"/>
              <w:right w:val="single" w:sz="4" w:space="0" w:color="auto"/>
            </w:tcBorders>
            <w:hideMark/>
          </w:tcPr>
          <w:p w:rsidR="001024AD" w:rsidRPr="00D70A30" w:rsidRDefault="001024AD" w:rsidP="00B93CB2">
            <w:r w:rsidRPr="00D70A30">
              <w:t xml:space="preserve">Количество </w:t>
            </w:r>
          </w:p>
        </w:tc>
        <w:tc>
          <w:tcPr>
            <w:tcW w:w="4110" w:type="dxa"/>
            <w:tcBorders>
              <w:top w:val="single" w:sz="4" w:space="0" w:color="auto"/>
              <w:left w:val="single" w:sz="4" w:space="0" w:color="auto"/>
              <w:bottom w:val="single" w:sz="4" w:space="0" w:color="auto"/>
              <w:right w:val="single" w:sz="4" w:space="0" w:color="auto"/>
            </w:tcBorders>
          </w:tcPr>
          <w:p w:rsidR="001024AD" w:rsidRPr="00D70A30" w:rsidRDefault="008566B1" w:rsidP="00B93CB2">
            <w:r>
              <w:t>1 лот</w:t>
            </w:r>
          </w:p>
        </w:tc>
        <w:tc>
          <w:tcPr>
            <w:tcW w:w="2836" w:type="dxa"/>
            <w:gridSpan w:val="2"/>
            <w:tcBorders>
              <w:top w:val="single" w:sz="4" w:space="0" w:color="auto"/>
              <w:left w:val="single" w:sz="4" w:space="0" w:color="auto"/>
              <w:bottom w:val="single" w:sz="4" w:space="0" w:color="auto"/>
              <w:right w:val="single" w:sz="4" w:space="0" w:color="auto"/>
            </w:tcBorders>
          </w:tcPr>
          <w:p w:rsidR="004D4894" w:rsidRPr="00D70A30" w:rsidRDefault="004D4894" w:rsidP="004D4894">
            <w:pPr>
              <w:jc w:val="center"/>
              <w:rPr>
                <w:color w:val="FF0000"/>
              </w:rPr>
            </w:pPr>
            <w:r w:rsidRPr="00D70A30">
              <w:rPr>
                <w:color w:val="FF0000"/>
              </w:rPr>
              <w:t>Указывается участником</w:t>
            </w:r>
          </w:p>
          <w:p w:rsidR="001024AD" w:rsidRPr="00D70A30" w:rsidRDefault="004D4894" w:rsidP="00576ACD">
            <w:pPr>
              <w:rPr>
                <w:color w:val="FF0000"/>
              </w:rPr>
            </w:pPr>
            <w:r w:rsidRPr="00D70A30">
              <w:rPr>
                <w:color w:val="FF0000"/>
              </w:rPr>
              <w:t>(</w:t>
            </w:r>
            <w:proofErr w:type="gramStart"/>
            <w:r w:rsidRPr="00D70A30">
              <w:rPr>
                <w:color w:val="FF0000"/>
              </w:rPr>
              <w:t>согласен</w:t>
            </w:r>
            <w:proofErr w:type="gramEnd"/>
            <w:r w:rsidRPr="00D70A30">
              <w:rPr>
                <w:color w:val="FF0000"/>
              </w:rPr>
              <w:t>/не согласен)</w:t>
            </w:r>
          </w:p>
        </w:tc>
      </w:tr>
      <w:tr w:rsidR="00A6670A" w:rsidTr="00573CD9">
        <w:tc>
          <w:tcPr>
            <w:tcW w:w="2977" w:type="dxa"/>
            <w:gridSpan w:val="2"/>
            <w:tcBorders>
              <w:top w:val="single" w:sz="4" w:space="0" w:color="auto"/>
              <w:left w:val="single" w:sz="4" w:space="0" w:color="auto"/>
              <w:bottom w:val="single" w:sz="4" w:space="0" w:color="auto"/>
              <w:right w:val="single" w:sz="4" w:space="0" w:color="auto"/>
            </w:tcBorders>
            <w:hideMark/>
          </w:tcPr>
          <w:p w:rsidR="00A6670A" w:rsidRDefault="00A6670A" w:rsidP="005F6902">
            <w:r w:rsidRPr="00D70A30">
              <w:t>Валюта платежа</w:t>
            </w:r>
            <w:r w:rsidR="009808B4">
              <w:t>*</w:t>
            </w:r>
          </w:p>
          <w:p w:rsidR="009808B4" w:rsidRPr="00D70A30" w:rsidRDefault="009808B4" w:rsidP="005F6902">
            <w:r w:rsidRPr="00491AA8">
              <w:t>* - В случае указания цен в разных валютах для с</w:t>
            </w:r>
            <w:r w:rsidRPr="00491AA8">
              <w:t>о</w:t>
            </w:r>
            <w:r w:rsidRPr="00491AA8">
              <w:t>поставления предложений используется белорусский рубль по курсу НБ РБ на дату проведения конкурса</w:t>
            </w:r>
          </w:p>
        </w:tc>
        <w:tc>
          <w:tcPr>
            <w:tcW w:w="4110" w:type="dxa"/>
            <w:tcBorders>
              <w:top w:val="single" w:sz="4" w:space="0" w:color="auto"/>
              <w:left w:val="single" w:sz="4" w:space="0" w:color="auto"/>
              <w:bottom w:val="single" w:sz="4" w:space="0" w:color="auto"/>
              <w:right w:val="single" w:sz="4" w:space="0" w:color="auto"/>
            </w:tcBorders>
          </w:tcPr>
          <w:p w:rsidR="00A6670A" w:rsidRPr="00D70A30" w:rsidRDefault="00A6670A" w:rsidP="005F6902">
            <w:r w:rsidRPr="00D70A30">
              <w:t>Доллары США</w:t>
            </w:r>
          </w:p>
        </w:tc>
        <w:tc>
          <w:tcPr>
            <w:tcW w:w="2836" w:type="dxa"/>
            <w:gridSpan w:val="2"/>
            <w:tcBorders>
              <w:top w:val="single" w:sz="4" w:space="0" w:color="auto"/>
              <w:left w:val="single" w:sz="4" w:space="0" w:color="auto"/>
              <w:bottom w:val="single" w:sz="4" w:space="0" w:color="auto"/>
              <w:right w:val="single" w:sz="4" w:space="0" w:color="auto"/>
            </w:tcBorders>
          </w:tcPr>
          <w:p w:rsidR="00446660" w:rsidRDefault="00A6670A" w:rsidP="005F6902">
            <w:pPr>
              <w:jc w:val="center"/>
              <w:rPr>
                <w:color w:val="FF0000"/>
              </w:rPr>
            </w:pPr>
            <w:r w:rsidRPr="00D70A30">
              <w:rPr>
                <w:color w:val="FF0000"/>
              </w:rPr>
              <w:t xml:space="preserve">Указывается </w:t>
            </w:r>
          </w:p>
          <w:p w:rsidR="00A6670A" w:rsidRPr="00D70A30" w:rsidRDefault="00A6670A" w:rsidP="005F6902">
            <w:pPr>
              <w:jc w:val="center"/>
              <w:rPr>
                <w:color w:val="FF0000"/>
              </w:rPr>
            </w:pPr>
            <w:r w:rsidRPr="00D70A30">
              <w:rPr>
                <w:color w:val="FF0000"/>
              </w:rPr>
              <w:t>участником</w:t>
            </w:r>
          </w:p>
        </w:tc>
      </w:tr>
      <w:tr w:rsidR="00E33569" w:rsidTr="00573CD9">
        <w:tc>
          <w:tcPr>
            <w:tcW w:w="2977" w:type="dxa"/>
            <w:gridSpan w:val="2"/>
            <w:tcBorders>
              <w:top w:val="single" w:sz="4" w:space="0" w:color="auto"/>
              <w:left w:val="single" w:sz="4" w:space="0" w:color="auto"/>
              <w:bottom w:val="single" w:sz="4" w:space="0" w:color="auto"/>
              <w:right w:val="single" w:sz="4" w:space="0" w:color="auto"/>
            </w:tcBorders>
            <w:hideMark/>
          </w:tcPr>
          <w:p w:rsidR="001D34D0" w:rsidRDefault="000973CE" w:rsidP="004F3078">
            <w:pPr>
              <w:tabs>
                <w:tab w:val="left" w:pos="8931"/>
              </w:tabs>
              <w:jc w:val="both"/>
            </w:pPr>
            <w:r w:rsidRPr="00D70A30">
              <w:t xml:space="preserve">Стоимость </w:t>
            </w:r>
            <w:r w:rsidR="00832054" w:rsidRPr="00D70A30">
              <w:t>услуг:</w:t>
            </w:r>
          </w:p>
          <w:p w:rsidR="00DF5859" w:rsidRPr="00D70A30" w:rsidRDefault="00DF5859" w:rsidP="004F3078">
            <w:pPr>
              <w:tabs>
                <w:tab w:val="left" w:pos="8931"/>
              </w:tabs>
              <w:jc w:val="both"/>
            </w:pPr>
            <w:r>
              <w:t xml:space="preserve">1. регистрация 3 (трех) </w:t>
            </w:r>
            <w:r w:rsidRPr="00DF5859">
              <w:t>наименований ЛП, услуги и расходы компании по данной процедуре;</w:t>
            </w:r>
          </w:p>
          <w:p w:rsidR="00832054" w:rsidRPr="00D70A30" w:rsidRDefault="008566B1" w:rsidP="002D7ABD">
            <w:pPr>
              <w:tabs>
                <w:tab w:val="left" w:pos="8931"/>
              </w:tabs>
              <w:jc w:val="both"/>
            </w:pPr>
            <w:r>
              <w:t>1</w:t>
            </w:r>
            <w:r w:rsidR="005242C7" w:rsidRPr="00D70A30">
              <w:t xml:space="preserve">. </w:t>
            </w:r>
            <w:r w:rsidR="00AB1E5A">
              <w:t>перерегистрация</w:t>
            </w:r>
            <w:r w:rsidR="00F552E2" w:rsidRPr="00D70A30">
              <w:t xml:space="preserve"> </w:t>
            </w:r>
            <w:r w:rsidR="00DF5859">
              <w:t>12</w:t>
            </w:r>
            <w:r>
              <w:t xml:space="preserve"> (</w:t>
            </w:r>
            <w:r w:rsidR="00DF5859">
              <w:t>двенадцати</w:t>
            </w:r>
            <w:r w:rsidR="00832054" w:rsidRPr="00D70A30">
              <w:t xml:space="preserve">) </w:t>
            </w:r>
            <w:r w:rsidR="00E5752E">
              <w:t>наименов</w:t>
            </w:r>
            <w:r w:rsidR="00E5752E">
              <w:t>а</w:t>
            </w:r>
            <w:r w:rsidR="00E5752E">
              <w:t xml:space="preserve">ний </w:t>
            </w:r>
            <w:r w:rsidR="00832054" w:rsidRPr="00D70A30">
              <w:t xml:space="preserve">ЛП, услуги и расходы </w:t>
            </w:r>
            <w:r w:rsidR="00832054" w:rsidRPr="00D70A30">
              <w:lastRenderedPageBreak/>
              <w:t>компании по данной пр</w:t>
            </w:r>
            <w:r w:rsidR="00832054" w:rsidRPr="00D70A30">
              <w:t>о</w:t>
            </w:r>
            <w:r w:rsidR="00832054" w:rsidRPr="00D70A30">
              <w:t>цедуре;</w:t>
            </w:r>
          </w:p>
          <w:p w:rsidR="00E33569" w:rsidRPr="00D70A30" w:rsidRDefault="00C57B20" w:rsidP="002D7ABD">
            <w:pPr>
              <w:tabs>
                <w:tab w:val="left" w:pos="8931"/>
              </w:tabs>
              <w:jc w:val="both"/>
            </w:pPr>
            <w:r>
              <w:t>2</w:t>
            </w:r>
            <w:r w:rsidR="004F3078" w:rsidRPr="00D70A30">
              <w:t xml:space="preserve">. </w:t>
            </w:r>
            <w:r w:rsidR="00C842F0" w:rsidRPr="001E028D">
              <w:t>96 (девяноста шести) внесений изменений в р</w:t>
            </w:r>
            <w:r w:rsidR="00C842F0" w:rsidRPr="001E028D">
              <w:t>е</w:t>
            </w:r>
            <w:r w:rsidR="00C842F0" w:rsidRPr="001E028D">
              <w:t>гистрационное досье</w:t>
            </w:r>
            <w:r w:rsidR="00F552E2">
              <w:t xml:space="preserve"> ЛП</w:t>
            </w:r>
            <w:r w:rsidR="00BA7195">
              <w:t>:</w:t>
            </w:r>
          </w:p>
          <w:p w:rsidR="00FC2C66" w:rsidRPr="00D70A30" w:rsidRDefault="00FC2C66" w:rsidP="002D7ABD">
            <w:pPr>
              <w:tabs>
                <w:tab w:val="left" w:pos="8931"/>
              </w:tabs>
              <w:jc w:val="both"/>
            </w:pPr>
            <w:r w:rsidRPr="00D70A30">
              <w:t xml:space="preserve">Тип </w:t>
            </w:r>
            <w:r w:rsidRPr="00D70A30">
              <w:rPr>
                <w:lang w:val="en-US"/>
              </w:rPr>
              <w:t>IA</w:t>
            </w:r>
            <w:r w:rsidR="00DF5859">
              <w:t xml:space="preserve"> (66</w:t>
            </w:r>
            <w:r w:rsidRPr="00D70A30">
              <w:t xml:space="preserve"> шт.)</w:t>
            </w:r>
          </w:p>
          <w:p w:rsidR="00FC2C66" w:rsidRPr="00D70A30" w:rsidRDefault="00FC2C66" w:rsidP="002D7ABD">
            <w:pPr>
              <w:tabs>
                <w:tab w:val="left" w:pos="8931"/>
              </w:tabs>
              <w:jc w:val="both"/>
            </w:pPr>
            <w:r w:rsidRPr="00D70A30">
              <w:t xml:space="preserve">Тип </w:t>
            </w:r>
            <w:r w:rsidR="00BA7195">
              <w:rPr>
                <w:lang w:val="en-US"/>
              </w:rPr>
              <w:t>I</w:t>
            </w:r>
            <w:r w:rsidR="00BA7195">
              <w:t>В</w:t>
            </w:r>
            <w:r w:rsidR="00DF5859">
              <w:t xml:space="preserve"> (16</w:t>
            </w:r>
            <w:r w:rsidR="00C57B20">
              <w:t xml:space="preserve"> </w:t>
            </w:r>
            <w:proofErr w:type="spellStart"/>
            <w:proofErr w:type="gramStart"/>
            <w:r w:rsidRPr="00D70A30">
              <w:t>шт</w:t>
            </w:r>
            <w:proofErr w:type="spellEnd"/>
            <w:proofErr w:type="gramEnd"/>
            <w:r w:rsidRPr="00D70A30">
              <w:t>)</w:t>
            </w:r>
          </w:p>
          <w:p w:rsidR="00FC2C66" w:rsidRPr="00D70A30" w:rsidRDefault="00FC2C66" w:rsidP="002D7ABD">
            <w:pPr>
              <w:tabs>
                <w:tab w:val="left" w:pos="8931"/>
              </w:tabs>
              <w:jc w:val="both"/>
            </w:pPr>
            <w:r w:rsidRPr="00D70A30">
              <w:t xml:space="preserve">Тип </w:t>
            </w:r>
            <w:r w:rsidRPr="00D70A30">
              <w:rPr>
                <w:lang w:val="en-US"/>
              </w:rPr>
              <w:t>II</w:t>
            </w:r>
            <w:r w:rsidR="00DF5859">
              <w:t xml:space="preserve"> (1</w:t>
            </w:r>
            <w:r w:rsidR="001359D8">
              <w:t>2</w:t>
            </w:r>
            <w:r w:rsidR="00C57B20">
              <w:t xml:space="preserve"> </w:t>
            </w:r>
            <w:proofErr w:type="spellStart"/>
            <w:proofErr w:type="gramStart"/>
            <w:r w:rsidRPr="00D70A30">
              <w:t>шт</w:t>
            </w:r>
            <w:proofErr w:type="spellEnd"/>
            <w:proofErr w:type="gramEnd"/>
            <w:r w:rsidRPr="00D70A30">
              <w:t>)</w:t>
            </w:r>
          </w:p>
          <w:p w:rsidR="009808B4" w:rsidRPr="00D70A30" w:rsidRDefault="00C57B20" w:rsidP="002D7ABD">
            <w:pPr>
              <w:tabs>
                <w:tab w:val="left" w:pos="8931"/>
              </w:tabs>
              <w:jc w:val="both"/>
            </w:pPr>
            <w:r>
              <w:t>3</w:t>
            </w:r>
            <w:r w:rsidR="001D34D0" w:rsidRPr="00D70A30">
              <w:t>. Общая стоимость з</w:t>
            </w:r>
            <w:r w:rsidR="001D34D0" w:rsidRPr="00D70A30">
              <w:t>а</w:t>
            </w:r>
            <w:r w:rsidR="001D34D0" w:rsidRPr="00D70A30">
              <w:t>купки на указанных усл</w:t>
            </w:r>
            <w:r w:rsidR="001D34D0" w:rsidRPr="00D70A30">
              <w:t>о</w:t>
            </w:r>
            <w:r w:rsidR="001D34D0" w:rsidRPr="00D70A30">
              <w:t>виях с учетом всех расх</w:t>
            </w:r>
            <w:r w:rsidR="001D34D0" w:rsidRPr="00D70A30">
              <w:t>о</w:t>
            </w:r>
            <w:r w:rsidR="001D34D0" w:rsidRPr="00D70A30">
              <w:t>дов, пошлин и сборов (в долларах США).</w:t>
            </w:r>
          </w:p>
        </w:tc>
        <w:tc>
          <w:tcPr>
            <w:tcW w:w="6946" w:type="dxa"/>
            <w:gridSpan w:val="3"/>
            <w:tcBorders>
              <w:top w:val="single" w:sz="4" w:space="0" w:color="auto"/>
              <w:left w:val="single" w:sz="4" w:space="0" w:color="auto"/>
              <w:bottom w:val="single" w:sz="4" w:space="0" w:color="auto"/>
              <w:right w:val="single" w:sz="4" w:space="0" w:color="auto"/>
            </w:tcBorders>
            <w:hideMark/>
          </w:tcPr>
          <w:p w:rsidR="008C2B5F" w:rsidRDefault="00E33569" w:rsidP="008C2B5F">
            <w:pPr>
              <w:rPr>
                <w:color w:val="FF0000"/>
              </w:rPr>
            </w:pPr>
            <w:r w:rsidRPr="00D70A30">
              <w:rPr>
                <w:color w:val="FF0000"/>
              </w:rPr>
              <w:lastRenderedPageBreak/>
              <w:t>Указывается участником</w:t>
            </w:r>
          </w:p>
          <w:p w:rsidR="008C2B5F" w:rsidRPr="008C2B5F" w:rsidRDefault="008C2B5F" w:rsidP="008C2B5F">
            <w:pPr>
              <w:rPr>
                <w:color w:val="FF0000"/>
              </w:rPr>
            </w:pPr>
            <w:r w:rsidRPr="008C2B5F">
              <w:rPr>
                <w:color w:val="FF0000"/>
              </w:rPr>
              <w:t>3 × …. ….. ….</w:t>
            </w:r>
          </w:p>
          <w:p w:rsidR="008C2B5F" w:rsidRPr="008C2B5F" w:rsidRDefault="008C2B5F" w:rsidP="008C2B5F">
            <w:pPr>
              <w:ind w:left="34"/>
              <w:jc w:val="center"/>
            </w:pPr>
          </w:p>
          <w:p w:rsidR="008C2B5F" w:rsidRPr="008C2B5F" w:rsidRDefault="008C2B5F" w:rsidP="008C2B5F">
            <w:pPr>
              <w:ind w:left="34"/>
              <w:jc w:val="center"/>
            </w:pPr>
          </w:p>
          <w:p w:rsidR="008C2B5F" w:rsidRPr="008C2B5F" w:rsidRDefault="008C2B5F" w:rsidP="008C2B5F">
            <w:pPr>
              <w:ind w:left="34"/>
              <w:jc w:val="center"/>
            </w:pPr>
          </w:p>
          <w:p w:rsidR="008C2B5F" w:rsidRPr="008C2B5F" w:rsidRDefault="008C2B5F" w:rsidP="008C2B5F">
            <w:pPr>
              <w:rPr>
                <w:color w:val="FF0000"/>
              </w:rPr>
            </w:pPr>
            <w:r w:rsidRPr="0095180C">
              <w:rPr>
                <w:color w:val="FF0000"/>
              </w:rPr>
              <w:t>1</w:t>
            </w:r>
            <w:r w:rsidRPr="008C2B5F">
              <w:rPr>
                <w:color w:val="FF0000"/>
              </w:rPr>
              <w:t>2 × …. …. ….</w:t>
            </w:r>
          </w:p>
          <w:p w:rsidR="004F3078" w:rsidRPr="00D70A30" w:rsidRDefault="004F3078" w:rsidP="004F3078">
            <w:pPr>
              <w:rPr>
                <w:color w:val="FF0000"/>
              </w:rPr>
            </w:pPr>
          </w:p>
          <w:p w:rsidR="004F3078" w:rsidRPr="00D70A30" w:rsidRDefault="004F3078" w:rsidP="004F3078"/>
          <w:p w:rsidR="004F3078" w:rsidRPr="00D70A30" w:rsidRDefault="004F3078" w:rsidP="004F3078"/>
          <w:p w:rsidR="00BA7195" w:rsidRPr="00D70A30" w:rsidRDefault="00BA7195" w:rsidP="004F3078"/>
          <w:p w:rsidR="00DF5859" w:rsidRDefault="00DF5859" w:rsidP="004F3078"/>
          <w:p w:rsidR="00DF5859" w:rsidRPr="00D70A30" w:rsidRDefault="00DF5859" w:rsidP="004F3078"/>
          <w:p w:rsidR="008C2B5F" w:rsidRDefault="008C2B5F" w:rsidP="004F3078">
            <w:pPr>
              <w:rPr>
                <w:color w:val="FF0000"/>
              </w:rPr>
            </w:pPr>
          </w:p>
          <w:p w:rsidR="008C2B5F" w:rsidRDefault="008C2B5F" w:rsidP="004F3078">
            <w:pPr>
              <w:rPr>
                <w:color w:val="FF0000"/>
              </w:rPr>
            </w:pPr>
            <w:r>
              <w:rPr>
                <w:color w:val="FF0000"/>
              </w:rPr>
              <w:t>66</w:t>
            </w:r>
            <w:r w:rsidRPr="008C2B5F">
              <w:rPr>
                <w:color w:val="FF0000"/>
              </w:rPr>
              <w:t xml:space="preserve"> × …. …. ….</w:t>
            </w:r>
          </w:p>
          <w:p w:rsidR="008C2B5F" w:rsidRDefault="008C2B5F" w:rsidP="004F3078">
            <w:pPr>
              <w:rPr>
                <w:color w:val="FF0000"/>
              </w:rPr>
            </w:pPr>
            <w:r>
              <w:rPr>
                <w:color w:val="FF0000"/>
              </w:rPr>
              <w:t>1</w:t>
            </w:r>
            <w:r w:rsidRPr="008C2B5F">
              <w:rPr>
                <w:color w:val="FF0000"/>
              </w:rPr>
              <w:t>6 × …. …. ….</w:t>
            </w:r>
          </w:p>
          <w:p w:rsidR="008C2B5F" w:rsidRDefault="008C2B5F" w:rsidP="004F3078">
            <w:pPr>
              <w:rPr>
                <w:color w:val="FF0000"/>
              </w:rPr>
            </w:pPr>
            <w:r>
              <w:rPr>
                <w:color w:val="FF0000"/>
              </w:rPr>
              <w:t>12</w:t>
            </w:r>
            <w:r w:rsidRPr="008C2B5F">
              <w:rPr>
                <w:color w:val="FF0000"/>
              </w:rPr>
              <w:t xml:space="preserve"> × …. …. ….</w:t>
            </w:r>
          </w:p>
          <w:p w:rsidR="000973CE" w:rsidRPr="00D9514B" w:rsidRDefault="00D9514B" w:rsidP="004F3078">
            <w:pPr>
              <w:rPr>
                <w:color w:val="FF0000"/>
              </w:rPr>
            </w:pPr>
            <w:r w:rsidRPr="00D9514B">
              <w:rPr>
                <w:color w:val="FF0000"/>
              </w:rPr>
              <w:t>Указывается участником</w:t>
            </w:r>
          </w:p>
        </w:tc>
      </w:tr>
      <w:tr w:rsidR="00420D34" w:rsidTr="00573CD9">
        <w:trPr>
          <w:trHeight w:val="420"/>
        </w:trPr>
        <w:tc>
          <w:tcPr>
            <w:tcW w:w="2977" w:type="dxa"/>
            <w:gridSpan w:val="2"/>
            <w:tcBorders>
              <w:top w:val="single" w:sz="4" w:space="0" w:color="auto"/>
              <w:left w:val="single" w:sz="4" w:space="0" w:color="auto"/>
              <w:bottom w:val="single" w:sz="4" w:space="0" w:color="auto"/>
              <w:right w:val="single" w:sz="4" w:space="0" w:color="auto"/>
            </w:tcBorders>
            <w:hideMark/>
          </w:tcPr>
          <w:p w:rsidR="00420D34" w:rsidRPr="00D70A30" w:rsidRDefault="001E49A2">
            <w:r w:rsidRPr="00D70A30">
              <w:rPr>
                <w:lang w:eastAsia="en-US"/>
              </w:rPr>
              <w:lastRenderedPageBreak/>
              <w:t>Требования к оказыва</w:t>
            </w:r>
            <w:r w:rsidRPr="00D70A30">
              <w:rPr>
                <w:lang w:eastAsia="en-US"/>
              </w:rPr>
              <w:t>е</w:t>
            </w:r>
            <w:r w:rsidRPr="00D70A30">
              <w:rPr>
                <w:lang w:eastAsia="en-US"/>
              </w:rPr>
              <w:t>мой услуге</w:t>
            </w:r>
          </w:p>
        </w:tc>
        <w:tc>
          <w:tcPr>
            <w:tcW w:w="4536" w:type="dxa"/>
            <w:gridSpan w:val="2"/>
            <w:tcBorders>
              <w:top w:val="single" w:sz="4" w:space="0" w:color="auto"/>
              <w:left w:val="single" w:sz="4" w:space="0" w:color="auto"/>
              <w:bottom w:val="single" w:sz="4" w:space="0" w:color="auto"/>
              <w:right w:val="single" w:sz="4" w:space="0" w:color="auto"/>
            </w:tcBorders>
            <w:hideMark/>
          </w:tcPr>
          <w:p w:rsidR="00537E5F" w:rsidRDefault="00537E5F" w:rsidP="00537E5F">
            <w:pPr>
              <w:tabs>
                <w:tab w:val="left" w:pos="245"/>
                <w:tab w:val="left" w:pos="1084"/>
              </w:tabs>
              <w:ind w:left="34" w:right="33"/>
              <w:jc w:val="both"/>
            </w:pPr>
            <w:r w:rsidRPr="004F1E0C">
              <w:t>1) Анализ пакета документов</w:t>
            </w:r>
            <w:r>
              <w:t xml:space="preserve"> (</w:t>
            </w:r>
            <w:r w:rsidRPr="004F1E0C">
              <w:t>в части качества</w:t>
            </w:r>
            <w:r>
              <w:t>,</w:t>
            </w:r>
            <w:r w:rsidRPr="004F1E0C">
              <w:t xml:space="preserve"> комплектности</w:t>
            </w:r>
            <w:r>
              <w:t>)</w:t>
            </w:r>
            <w:r w:rsidRPr="004F1E0C">
              <w:t>, подго</w:t>
            </w:r>
            <w:r>
              <w:t>товка</w:t>
            </w:r>
            <w:r w:rsidRPr="004F1E0C">
              <w:t xml:space="preserve"> </w:t>
            </w:r>
            <w:r w:rsidRPr="004F1E0C">
              <w:rPr>
                <w:lang w:eastAsia="en-US"/>
              </w:rPr>
              <w:t>и пода</w:t>
            </w:r>
            <w:r>
              <w:rPr>
                <w:lang w:eastAsia="en-US"/>
              </w:rPr>
              <w:t>ча</w:t>
            </w:r>
            <w:r w:rsidRPr="004F1E0C">
              <w:rPr>
                <w:lang w:eastAsia="en-US"/>
              </w:rPr>
              <w:t xml:space="preserve"> регистрационных досье ЛП в «</w:t>
            </w:r>
            <w:r w:rsidRPr="004F1E0C">
              <w:t xml:space="preserve">Центр аналитической экспертизы» Публичного Юридического лица </w:t>
            </w:r>
            <w:r>
              <w:t xml:space="preserve">          </w:t>
            </w:r>
            <w:r w:rsidRPr="004F1E0C">
              <w:t>Министерства Здравоохранения Респу</w:t>
            </w:r>
            <w:r w:rsidRPr="004F1E0C">
              <w:t>б</w:t>
            </w:r>
            <w:r w:rsidRPr="004F1E0C">
              <w:t xml:space="preserve">лики Азербайджан (далее - </w:t>
            </w:r>
            <w:r w:rsidRPr="004F1E0C">
              <w:rPr>
                <w:lang w:eastAsia="en-US"/>
              </w:rPr>
              <w:t xml:space="preserve">Центр) </w:t>
            </w:r>
            <w:r>
              <w:t>в срок не более 15 (пятнадцати</w:t>
            </w:r>
            <w:r w:rsidRPr="004F1E0C">
              <w:t>) рабочих дней с момента получения полного комплекта документов, при условии отсутствия иных указаний З</w:t>
            </w:r>
            <w:r>
              <w:t>аказчика</w:t>
            </w:r>
            <w:r w:rsidRPr="004F1E0C">
              <w:t xml:space="preserve">. </w:t>
            </w:r>
          </w:p>
          <w:p w:rsidR="00537E5F" w:rsidRDefault="00537E5F" w:rsidP="0036329E">
            <w:pPr>
              <w:tabs>
                <w:tab w:val="left" w:pos="245"/>
                <w:tab w:val="left" w:pos="1084"/>
              </w:tabs>
              <w:ind w:left="34" w:right="33"/>
              <w:jc w:val="both"/>
            </w:pPr>
            <w:r w:rsidRPr="00BD7415">
              <w:t>2) Наличие в штате квалифицированного персонала в области стандартизации и регистрации ЛП (копии дипломов, се</w:t>
            </w:r>
            <w:r w:rsidRPr="00BD7415">
              <w:t>р</w:t>
            </w:r>
            <w:r w:rsidRPr="00BD7415">
              <w:t>тификатов), опыт работы которых в сф</w:t>
            </w:r>
            <w:r w:rsidRPr="00BD7415">
              <w:t>е</w:t>
            </w:r>
            <w:r w:rsidRPr="00BD7415">
              <w:t>ре регистрации ЛП не менее 1 года.</w:t>
            </w:r>
          </w:p>
          <w:p w:rsidR="009939DB" w:rsidRDefault="009939DB" w:rsidP="0036329E">
            <w:pPr>
              <w:tabs>
                <w:tab w:val="left" w:pos="245"/>
                <w:tab w:val="left" w:pos="1084"/>
              </w:tabs>
              <w:ind w:left="34" w:right="33"/>
              <w:jc w:val="both"/>
            </w:pPr>
          </w:p>
          <w:p w:rsidR="00537E5F" w:rsidRPr="004F1E0C" w:rsidRDefault="00537E5F" w:rsidP="0036329E">
            <w:pPr>
              <w:ind w:right="33"/>
              <w:jc w:val="both"/>
              <w:rPr>
                <w:lang w:eastAsia="en-US"/>
              </w:rPr>
            </w:pPr>
            <w:r w:rsidRPr="00794B69">
              <w:t>3) Предоставление ответов на электро</w:t>
            </w:r>
            <w:r w:rsidRPr="00794B69">
              <w:t>н</w:t>
            </w:r>
            <w:r w:rsidRPr="00794B69">
              <w:t xml:space="preserve">ные запросы </w:t>
            </w:r>
            <w:proofErr w:type="spellStart"/>
            <w:r w:rsidRPr="00794B69">
              <w:t>Закзчика</w:t>
            </w:r>
            <w:proofErr w:type="spellEnd"/>
            <w:r w:rsidRPr="00794B69">
              <w:t xml:space="preserve"> в срок не позднее 2 (двух) рабочих дней от момента пол</w:t>
            </w:r>
            <w:r w:rsidRPr="00794B69">
              <w:t>у</w:t>
            </w:r>
            <w:r w:rsidRPr="00794B69">
              <w:t>чения.</w:t>
            </w:r>
            <w:r w:rsidRPr="004F1E0C">
              <w:t xml:space="preserve"> </w:t>
            </w:r>
          </w:p>
          <w:p w:rsidR="00537E5F" w:rsidRPr="00284679" w:rsidRDefault="00537E5F" w:rsidP="0036329E">
            <w:pPr>
              <w:ind w:right="33"/>
              <w:jc w:val="both"/>
            </w:pPr>
            <w:r>
              <w:t>4</w:t>
            </w:r>
            <w:r w:rsidRPr="00284679">
              <w:t xml:space="preserve">) Передача замечаний от экспертов </w:t>
            </w:r>
            <w:r w:rsidRPr="00983F9B">
              <w:t>Центр</w:t>
            </w:r>
            <w:r>
              <w:t>а</w:t>
            </w:r>
            <w:r w:rsidRPr="00983F9B">
              <w:t xml:space="preserve"> </w:t>
            </w:r>
            <w:r w:rsidRPr="00284679">
              <w:t>заказчику</w:t>
            </w:r>
            <w:r>
              <w:t xml:space="preserve"> с переводом на </w:t>
            </w:r>
            <w:r w:rsidRPr="004F1E0C">
              <w:t>ру</w:t>
            </w:r>
            <w:r w:rsidRPr="004F1E0C">
              <w:t>с</w:t>
            </w:r>
            <w:r w:rsidRPr="004F1E0C">
              <w:t xml:space="preserve">ский язык </w:t>
            </w:r>
            <w:r w:rsidRPr="00284679">
              <w:t xml:space="preserve">в течение 3 </w:t>
            </w:r>
            <w:r>
              <w:t>(трех) рабочих</w:t>
            </w:r>
            <w:r w:rsidRPr="00284679">
              <w:t xml:space="preserve"> дней от момента получения.</w:t>
            </w:r>
          </w:p>
          <w:p w:rsidR="00537E5F" w:rsidRPr="004F1E0C" w:rsidRDefault="00537E5F" w:rsidP="0036329E">
            <w:pPr>
              <w:ind w:right="33"/>
              <w:jc w:val="both"/>
            </w:pPr>
            <w:r>
              <w:t>5</w:t>
            </w:r>
            <w:r w:rsidRPr="004F1E0C">
              <w:t>) Оценка полноты и комплектности о</w:t>
            </w:r>
            <w:r w:rsidRPr="004F1E0C">
              <w:t>т</w:t>
            </w:r>
            <w:r w:rsidRPr="004F1E0C">
              <w:t>ветов З</w:t>
            </w:r>
            <w:r>
              <w:t>аказчика</w:t>
            </w:r>
            <w:r w:rsidRPr="004F1E0C">
              <w:t xml:space="preserve"> на замечания экспертов </w:t>
            </w:r>
            <w:r w:rsidRPr="004F1E0C">
              <w:rPr>
                <w:lang w:eastAsia="en-US"/>
              </w:rPr>
              <w:t>Центра</w:t>
            </w:r>
            <w:r>
              <w:rPr>
                <w:lang w:eastAsia="en-US"/>
              </w:rPr>
              <w:t xml:space="preserve">. </w:t>
            </w:r>
            <w:r>
              <w:t>Передача И</w:t>
            </w:r>
            <w:r w:rsidRPr="00284679">
              <w:t>сполнителем уко</w:t>
            </w:r>
            <w:r w:rsidRPr="00284679">
              <w:t>м</w:t>
            </w:r>
            <w:r w:rsidRPr="00284679">
              <w:t xml:space="preserve">плектованных ответов на замечания в </w:t>
            </w:r>
            <w:r>
              <w:t xml:space="preserve">Центр </w:t>
            </w:r>
            <w:r w:rsidRPr="00284679">
              <w:t xml:space="preserve">не должна превышать срок более </w:t>
            </w:r>
            <w:r w:rsidRPr="004F1E0C">
              <w:t>5 (пяти) рабочих дней от момента получ</w:t>
            </w:r>
            <w:r w:rsidRPr="004F1E0C">
              <w:t>е</w:t>
            </w:r>
            <w:r w:rsidRPr="004F1E0C">
              <w:t>ния.</w:t>
            </w:r>
          </w:p>
          <w:p w:rsidR="00537E5F" w:rsidRPr="004F1E0C" w:rsidRDefault="00537E5F" w:rsidP="0036329E">
            <w:pPr>
              <w:tabs>
                <w:tab w:val="left" w:pos="317"/>
              </w:tabs>
              <w:ind w:right="33"/>
              <w:jc w:val="both"/>
              <w:rPr>
                <w:lang w:eastAsia="en-US"/>
              </w:rPr>
            </w:pPr>
            <w:r>
              <w:rPr>
                <w:lang w:eastAsia="en-US"/>
              </w:rPr>
              <w:t>6</w:t>
            </w:r>
            <w:r w:rsidRPr="004F1E0C">
              <w:rPr>
                <w:lang w:eastAsia="en-US"/>
              </w:rPr>
              <w:t>) Письменное информирование об и</w:t>
            </w:r>
            <w:r w:rsidRPr="004F1E0C">
              <w:rPr>
                <w:lang w:eastAsia="en-US"/>
              </w:rPr>
              <w:t>з</w:t>
            </w:r>
            <w:r w:rsidRPr="004F1E0C">
              <w:rPr>
                <w:lang w:eastAsia="en-US"/>
              </w:rPr>
              <w:t>менениях правил регистрационных пр</w:t>
            </w:r>
            <w:r w:rsidRPr="004F1E0C">
              <w:rPr>
                <w:lang w:eastAsia="en-US"/>
              </w:rPr>
              <w:t>о</w:t>
            </w:r>
            <w:r w:rsidRPr="004F1E0C">
              <w:rPr>
                <w:lang w:eastAsia="en-US"/>
              </w:rPr>
              <w:t>цедур в Республике Азерба</w:t>
            </w:r>
            <w:r>
              <w:rPr>
                <w:lang w:eastAsia="en-US"/>
              </w:rPr>
              <w:t>й</w:t>
            </w:r>
            <w:r w:rsidRPr="004F1E0C">
              <w:rPr>
                <w:lang w:eastAsia="en-US"/>
              </w:rPr>
              <w:t>джан, в сл</w:t>
            </w:r>
            <w:r w:rsidRPr="004F1E0C">
              <w:rPr>
                <w:lang w:eastAsia="en-US"/>
              </w:rPr>
              <w:t>у</w:t>
            </w:r>
            <w:r w:rsidRPr="004F1E0C">
              <w:rPr>
                <w:lang w:eastAsia="en-US"/>
              </w:rPr>
              <w:t xml:space="preserve">чае возникновения таковых </w:t>
            </w:r>
            <w:r>
              <w:t>не позднее чем в 14</w:t>
            </w:r>
            <w:r w:rsidRPr="004F1E0C">
              <w:t>-дневный срок после вступления изменений в силу</w:t>
            </w:r>
            <w:r w:rsidRPr="004F1E0C">
              <w:rPr>
                <w:lang w:eastAsia="en-US"/>
              </w:rPr>
              <w:t>.</w:t>
            </w:r>
          </w:p>
          <w:p w:rsidR="00D96B2D" w:rsidRPr="00D70A30" w:rsidRDefault="00537E5F" w:rsidP="00DF6225">
            <w:pPr>
              <w:ind w:left="34" w:right="33"/>
              <w:jc w:val="both"/>
            </w:pPr>
            <w:r>
              <w:t>7</w:t>
            </w:r>
            <w:r w:rsidRPr="004F1E0C">
              <w:t>) Получение и передача утвержденного комплекта документов З</w:t>
            </w:r>
            <w:r>
              <w:t>аказчику</w:t>
            </w:r>
            <w:r w:rsidRPr="004F1E0C">
              <w:t xml:space="preserve"> (</w:t>
            </w:r>
            <w:r>
              <w:t>РУ</w:t>
            </w:r>
            <w:r w:rsidRPr="004F1E0C">
              <w:t xml:space="preserve">, </w:t>
            </w:r>
            <w:r w:rsidR="0009747A">
              <w:t xml:space="preserve">ИМП, </w:t>
            </w:r>
            <w:r>
              <w:t>ЛВ, макетов графического офор</w:t>
            </w:r>
            <w:r>
              <w:t>м</w:t>
            </w:r>
            <w:r>
              <w:lastRenderedPageBreak/>
              <w:t>ления</w:t>
            </w:r>
            <w:r w:rsidRPr="004F1E0C">
              <w:t>) в срок не позднее 10 (десяти) р</w:t>
            </w:r>
            <w:r w:rsidRPr="004F1E0C">
              <w:t>а</w:t>
            </w:r>
            <w:r w:rsidRPr="004F1E0C">
              <w:t xml:space="preserve">бочих дней </w:t>
            </w:r>
            <w:proofErr w:type="gramStart"/>
            <w:r w:rsidRPr="004F1E0C">
              <w:t>с даты выдачи</w:t>
            </w:r>
            <w:proofErr w:type="gramEnd"/>
            <w:r w:rsidRPr="004F1E0C">
              <w:t xml:space="preserve"> </w:t>
            </w:r>
            <w:r w:rsidRPr="004F1E0C">
              <w:rPr>
                <w:lang w:eastAsia="en-US"/>
              </w:rPr>
              <w:t>Центром</w:t>
            </w:r>
            <w:r w:rsidRPr="004F1E0C">
              <w:t>.</w:t>
            </w:r>
          </w:p>
        </w:tc>
        <w:tc>
          <w:tcPr>
            <w:tcW w:w="2410" w:type="dxa"/>
            <w:tcBorders>
              <w:top w:val="single" w:sz="4" w:space="0" w:color="auto"/>
              <w:left w:val="single" w:sz="4" w:space="0" w:color="auto"/>
              <w:bottom w:val="single" w:sz="4" w:space="0" w:color="auto"/>
              <w:right w:val="single" w:sz="4" w:space="0" w:color="auto"/>
            </w:tcBorders>
          </w:tcPr>
          <w:p w:rsidR="00420D34" w:rsidRPr="00D70A30" w:rsidRDefault="003C2BF0" w:rsidP="008C0272">
            <w:pPr>
              <w:rPr>
                <w:color w:val="FF0000"/>
              </w:rPr>
            </w:pPr>
            <w:r w:rsidRPr="00D70A30">
              <w:rPr>
                <w:color w:val="FF0000"/>
              </w:rPr>
              <w:lastRenderedPageBreak/>
              <w:t>Указывается учас</w:t>
            </w:r>
            <w:r w:rsidRPr="00D70A30">
              <w:rPr>
                <w:color w:val="FF0000"/>
              </w:rPr>
              <w:t>т</w:t>
            </w:r>
            <w:r w:rsidRPr="00D70A30">
              <w:rPr>
                <w:color w:val="FF0000"/>
              </w:rPr>
              <w:t xml:space="preserve">ником </w:t>
            </w:r>
            <w:r w:rsidR="000F3532" w:rsidRPr="00D70A30">
              <w:rPr>
                <w:color w:val="FF0000"/>
              </w:rPr>
              <w:t>(</w:t>
            </w:r>
            <w:proofErr w:type="gramStart"/>
            <w:r w:rsidR="000F3532" w:rsidRPr="00D70A30">
              <w:rPr>
                <w:color w:val="FF0000"/>
              </w:rPr>
              <w:t>согласен</w:t>
            </w:r>
            <w:proofErr w:type="gramEnd"/>
            <w:r w:rsidR="000F3532" w:rsidRPr="00D70A30">
              <w:rPr>
                <w:color w:val="FF0000"/>
              </w:rPr>
              <w:t>/не согласен)</w:t>
            </w:r>
          </w:p>
          <w:p w:rsidR="000F3532" w:rsidRPr="00D70A30" w:rsidRDefault="000F3532" w:rsidP="008C0272">
            <w:pPr>
              <w:rPr>
                <w:color w:val="FF0000"/>
              </w:rPr>
            </w:pPr>
          </w:p>
          <w:p w:rsidR="000F3532" w:rsidRPr="00D70A30" w:rsidRDefault="000F3532" w:rsidP="008C0272">
            <w:pPr>
              <w:rPr>
                <w:color w:val="FF0000"/>
              </w:rPr>
            </w:pPr>
          </w:p>
          <w:p w:rsidR="000F3532" w:rsidRPr="00D70A30" w:rsidRDefault="000F3532" w:rsidP="008C0272">
            <w:pPr>
              <w:rPr>
                <w:color w:val="FF0000"/>
              </w:rPr>
            </w:pPr>
          </w:p>
          <w:p w:rsidR="000F3532" w:rsidRPr="00D70A30" w:rsidRDefault="000F3532" w:rsidP="008C0272">
            <w:pPr>
              <w:rPr>
                <w:color w:val="FF0000"/>
              </w:rPr>
            </w:pPr>
          </w:p>
          <w:p w:rsidR="000F3532" w:rsidRPr="00D70A30" w:rsidRDefault="000F3532" w:rsidP="008C0272">
            <w:pPr>
              <w:rPr>
                <w:color w:val="FF0000"/>
              </w:rPr>
            </w:pPr>
          </w:p>
          <w:p w:rsidR="000F3532" w:rsidRPr="00D70A30" w:rsidRDefault="000F3532" w:rsidP="008C0272">
            <w:pPr>
              <w:rPr>
                <w:color w:val="FF0000"/>
              </w:rPr>
            </w:pPr>
          </w:p>
          <w:p w:rsidR="000F3532" w:rsidRPr="00D70A30" w:rsidRDefault="000F3532" w:rsidP="008C0272">
            <w:pPr>
              <w:rPr>
                <w:color w:val="FF0000"/>
              </w:rPr>
            </w:pPr>
          </w:p>
          <w:p w:rsidR="000F3532" w:rsidRPr="00D70A30" w:rsidRDefault="000F3532" w:rsidP="008C0272">
            <w:pPr>
              <w:rPr>
                <w:color w:val="FF0000"/>
              </w:rPr>
            </w:pPr>
          </w:p>
          <w:p w:rsidR="000F3532" w:rsidRPr="00D70A30" w:rsidRDefault="0049045B" w:rsidP="0049045B">
            <w:pPr>
              <w:jc w:val="both"/>
              <w:rPr>
                <w:color w:val="FF0000"/>
              </w:rPr>
            </w:pPr>
            <w:r w:rsidRPr="00D70A30">
              <w:rPr>
                <w:color w:val="FF0000"/>
              </w:rPr>
              <w:t>Указывается учас</w:t>
            </w:r>
            <w:r w:rsidRPr="00D70A30">
              <w:rPr>
                <w:color w:val="FF0000"/>
              </w:rPr>
              <w:t>т</w:t>
            </w:r>
            <w:r w:rsidRPr="00D70A30">
              <w:rPr>
                <w:color w:val="FF0000"/>
              </w:rPr>
              <w:t>ником и подтве</w:t>
            </w:r>
            <w:r w:rsidRPr="00D70A30">
              <w:rPr>
                <w:color w:val="FF0000"/>
              </w:rPr>
              <w:t>р</w:t>
            </w:r>
            <w:r w:rsidRPr="00D70A30">
              <w:rPr>
                <w:color w:val="FF0000"/>
              </w:rPr>
              <w:t>ждается докуме</w:t>
            </w:r>
            <w:r w:rsidRPr="00D70A30">
              <w:rPr>
                <w:color w:val="FF0000"/>
              </w:rPr>
              <w:t>н</w:t>
            </w:r>
            <w:r w:rsidRPr="00D70A30">
              <w:rPr>
                <w:color w:val="FF0000"/>
              </w:rPr>
              <w:t>тально (копии д</w:t>
            </w:r>
            <w:r w:rsidRPr="00D70A30">
              <w:rPr>
                <w:color w:val="FF0000"/>
              </w:rPr>
              <w:t>и</w:t>
            </w:r>
            <w:r w:rsidRPr="00D70A30">
              <w:rPr>
                <w:color w:val="FF0000"/>
              </w:rPr>
              <w:t>пломов, сертифик</w:t>
            </w:r>
            <w:r w:rsidRPr="00D70A30">
              <w:rPr>
                <w:color w:val="FF0000"/>
              </w:rPr>
              <w:t>а</w:t>
            </w:r>
            <w:r w:rsidRPr="00D70A30">
              <w:rPr>
                <w:color w:val="FF0000"/>
              </w:rPr>
              <w:t>тов)</w:t>
            </w:r>
          </w:p>
          <w:p w:rsidR="001502B4" w:rsidRPr="00D70A30" w:rsidRDefault="001502B4" w:rsidP="001502B4">
            <w:pPr>
              <w:rPr>
                <w:color w:val="FF0000"/>
              </w:rPr>
            </w:pPr>
            <w:r w:rsidRPr="00D70A30">
              <w:rPr>
                <w:color w:val="FF0000"/>
              </w:rPr>
              <w:t>Указывается учас</w:t>
            </w:r>
            <w:r w:rsidRPr="00D70A30">
              <w:rPr>
                <w:color w:val="FF0000"/>
              </w:rPr>
              <w:t>т</w:t>
            </w:r>
            <w:r w:rsidRPr="00D70A30">
              <w:rPr>
                <w:color w:val="FF0000"/>
              </w:rPr>
              <w:t>ником (</w:t>
            </w:r>
            <w:proofErr w:type="gramStart"/>
            <w:r w:rsidRPr="00D70A30">
              <w:rPr>
                <w:color w:val="FF0000"/>
              </w:rPr>
              <w:t>согласен</w:t>
            </w:r>
            <w:proofErr w:type="gramEnd"/>
            <w:r w:rsidRPr="00D70A30">
              <w:rPr>
                <w:color w:val="FF0000"/>
              </w:rPr>
              <w:t>/не согласен)</w:t>
            </w:r>
          </w:p>
          <w:p w:rsidR="000F3532" w:rsidRPr="00D70A30" w:rsidRDefault="000F3532" w:rsidP="008C0272">
            <w:pPr>
              <w:rPr>
                <w:color w:val="FF0000"/>
              </w:rPr>
            </w:pPr>
          </w:p>
          <w:p w:rsidR="001502B4" w:rsidRPr="00D70A30" w:rsidRDefault="001502B4" w:rsidP="001502B4">
            <w:pPr>
              <w:rPr>
                <w:color w:val="FF0000"/>
              </w:rPr>
            </w:pPr>
            <w:r w:rsidRPr="00D70A30">
              <w:rPr>
                <w:color w:val="FF0000"/>
              </w:rPr>
              <w:t>Указывается учас</w:t>
            </w:r>
            <w:r w:rsidRPr="00D70A30">
              <w:rPr>
                <w:color w:val="FF0000"/>
              </w:rPr>
              <w:t>т</w:t>
            </w:r>
            <w:r w:rsidRPr="00D70A30">
              <w:rPr>
                <w:color w:val="FF0000"/>
              </w:rPr>
              <w:t>ником (</w:t>
            </w:r>
            <w:proofErr w:type="gramStart"/>
            <w:r w:rsidRPr="00D70A30">
              <w:rPr>
                <w:color w:val="FF0000"/>
              </w:rPr>
              <w:t>согласен</w:t>
            </w:r>
            <w:proofErr w:type="gramEnd"/>
            <w:r w:rsidRPr="00D70A30">
              <w:rPr>
                <w:color w:val="FF0000"/>
              </w:rPr>
              <w:t>/не согласен)</w:t>
            </w:r>
          </w:p>
          <w:p w:rsidR="000F3532" w:rsidRPr="00D70A30" w:rsidRDefault="000F3532" w:rsidP="008C0272">
            <w:pPr>
              <w:rPr>
                <w:color w:val="FF0000"/>
              </w:rPr>
            </w:pPr>
          </w:p>
          <w:p w:rsidR="001502B4" w:rsidRPr="00D70A30" w:rsidRDefault="001502B4" w:rsidP="001502B4">
            <w:pPr>
              <w:rPr>
                <w:color w:val="FF0000"/>
              </w:rPr>
            </w:pPr>
            <w:r w:rsidRPr="00D70A30">
              <w:rPr>
                <w:color w:val="FF0000"/>
              </w:rPr>
              <w:t>Указывается учас</w:t>
            </w:r>
            <w:r w:rsidRPr="00D70A30">
              <w:rPr>
                <w:color w:val="FF0000"/>
              </w:rPr>
              <w:t>т</w:t>
            </w:r>
            <w:r w:rsidRPr="00D70A30">
              <w:rPr>
                <w:color w:val="FF0000"/>
              </w:rPr>
              <w:t>ником (</w:t>
            </w:r>
            <w:proofErr w:type="gramStart"/>
            <w:r w:rsidRPr="00D70A30">
              <w:rPr>
                <w:color w:val="FF0000"/>
              </w:rPr>
              <w:t>согласен</w:t>
            </w:r>
            <w:proofErr w:type="gramEnd"/>
            <w:r w:rsidRPr="00D70A30">
              <w:rPr>
                <w:color w:val="FF0000"/>
              </w:rPr>
              <w:t>/не согласен)</w:t>
            </w:r>
          </w:p>
          <w:p w:rsidR="000F3532" w:rsidRDefault="000F3532" w:rsidP="008C0272">
            <w:pPr>
              <w:rPr>
                <w:color w:val="FF0000"/>
              </w:rPr>
            </w:pPr>
          </w:p>
          <w:p w:rsidR="0049045B" w:rsidRDefault="0049045B" w:rsidP="008C0272">
            <w:pPr>
              <w:rPr>
                <w:color w:val="FF0000"/>
              </w:rPr>
            </w:pPr>
          </w:p>
          <w:p w:rsidR="0049045B" w:rsidRDefault="0049045B" w:rsidP="008C0272">
            <w:pPr>
              <w:rPr>
                <w:color w:val="FF0000"/>
              </w:rPr>
            </w:pPr>
          </w:p>
          <w:p w:rsidR="0049045B" w:rsidRPr="00D70A30" w:rsidRDefault="0049045B" w:rsidP="008C0272">
            <w:pPr>
              <w:rPr>
                <w:color w:val="FF0000"/>
              </w:rPr>
            </w:pPr>
          </w:p>
          <w:p w:rsidR="001502B4" w:rsidRPr="00D70A30" w:rsidRDefault="001502B4" w:rsidP="001502B4">
            <w:pPr>
              <w:rPr>
                <w:color w:val="FF0000"/>
              </w:rPr>
            </w:pPr>
            <w:r w:rsidRPr="00D70A30">
              <w:rPr>
                <w:color w:val="FF0000"/>
              </w:rPr>
              <w:t>Указывается учас</w:t>
            </w:r>
            <w:r w:rsidRPr="00D70A30">
              <w:rPr>
                <w:color w:val="FF0000"/>
              </w:rPr>
              <w:t>т</w:t>
            </w:r>
            <w:r w:rsidRPr="00D70A30">
              <w:rPr>
                <w:color w:val="FF0000"/>
              </w:rPr>
              <w:t>ником (</w:t>
            </w:r>
            <w:proofErr w:type="gramStart"/>
            <w:r w:rsidRPr="00D70A30">
              <w:rPr>
                <w:color w:val="FF0000"/>
              </w:rPr>
              <w:t>согласен</w:t>
            </w:r>
            <w:proofErr w:type="gramEnd"/>
            <w:r w:rsidRPr="00D70A30">
              <w:rPr>
                <w:color w:val="FF0000"/>
              </w:rPr>
              <w:t>/не согласен)</w:t>
            </w:r>
          </w:p>
          <w:p w:rsidR="000F3532" w:rsidRPr="00D70A30" w:rsidRDefault="000F3532" w:rsidP="008C0272">
            <w:pPr>
              <w:rPr>
                <w:color w:val="FF0000"/>
              </w:rPr>
            </w:pPr>
          </w:p>
          <w:p w:rsidR="000F3532" w:rsidRPr="00D70A30" w:rsidRDefault="000F3532" w:rsidP="008C0272">
            <w:pPr>
              <w:rPr>
                <w:color w:val="FF0000"/>
              </w:rPr>
            </w:pPr>
          </w:p>
          <w:p w:rsidR="0049045B" w:rsidRPr="00D70A30" w:rsidRDefault="0049045B" w:rsidP="008C0272">
            <w:pPr>
              <w:rPr>
                <w:color w:val="FF0000"/>
              </w:rPr>
            </w:pPr>
          </w:p>
          <w:p w:rsidR="001502B4" w:rsidRPr="00D70A30" w:rsidRDefault="001502B4" w:rsidP="001502B4">
            <w:pPr>
              <w:rPr>
                <w:color w:val="FF0000"/>
              </w:rPr>
            </w:pPr>
            <w:r w:rsidRPr="00D70A30">
              <w:rPr>
                <w:color w:val="FF0000"/>
              </w:rPr>
              <w:t>Указывается учас</w:t>
            </w:r>
            <w:r w:rsidRPr="00D70A30">
              <w:rPr>
                <w:color w:val="FF0000"/>
              </w:rPr>
              <w:t>т</w:t>
            </w:r>
            <w:r w:rsidRPr="00D70A30">
              <w:rPr>
                <w:color w:val="FF0000"/>
              </w:rPr>
              <w:t>ником (</w:t>
            </w:r>
            <w:proofErr w:type="gramStart"/>
            <w:r w:rsidRPr="00D70A30">
              <w:rPr>
                <w:color w:val="FF0000"/>
              </w:rPr>
              <w:t>согласен</w:t>
            </w:r>
            <w:proofErr w:type="gramEnd"/>
            <w:r w:rsidRPr="00D70A30">
              <w:rPr>
                <w:color w:val="FF0000"/>
              </w:rPr>
              <w:t>/не согласен)</w:t>
            </w:r>
          </w:p>
          <w:p w:rsidR="00874FBE" w:rsidRDefault="00874FBE" w:rsidP="000F3532">
            <w:pPr>
              <w:jc w:val="both"/>
              <w:rPr>
                <w:color w:val="FF0000"/>
              </w:rPr>
            </w:pPr>
          </w:p>
          <w:p w:rsidR="00D8349D" w:rsidRPr="00D70A30" w:rsidRDefault="00D8349D" w:rsidP="000F3532">
            <w:pPr>
              <w:jc w:val="both"/>
              <w:rPr>
                <w:color w:val="FF0000"/>
              </w:rPr>
            </w:pPr>
          </w:p>
        </w:tc>
      </w:tr>
      <w:tr w:rsidR="00D62B72" w:rsidTr="00573CD9">
        <w:tc>
          <w:tcPr>
            <w:tcW w:w="2977" w:type="dxa"/>
            <w:gridSpan w:val="2"/>
            <w:tcBorders>
              <w:top w:val="single" w:sz="4" w:space="0" w:color="auto"/>
              <w:left w:val="single" w:sz="4" w:space="0" w:color="auto"/>
              <w:bottom w:val="single" w:sz="4" w:space="0" w:color="auto"/>
              <w:right w:val="single" w:sz="4" w:space="0" w:color="auto"/>
            </w:tcBorders>
            <w:hideMark/>
          </w:tcPr>
          <w:p w:rsidR="00D62B72" w:rsidRPr="00D70A30" w:rsidRDefault="00D62B72" w:rsidP="00D62B72">
            <w:pPr>
              <w:pStyle w:val="ConsPlusNormal"/>
              <w:widowControl/>
              <w:ind w:firstLine="0"/>
              <w:rPr>
                <w:rFonts w:ascii="Times New Roman" w:hAnsi="Times New Roman" w:cs="Times New Roman"/>
                <w:sz w:val="24"/>
                <w:szCs w:val="24"/>
              </w:rPr>
            </w:pPr>
            <w:r w:rsidRPr="00D70A30">
              <w:rPr>
                <w:rFonts w:ascii="Times New Roman" w:hAnsi="Times New Roman" w:cs="Times New Roman"/>
                <w:sz w:val="24"/>
                <w:szCs w:val="24"/>
              </w:rPr>
              <w:lastRenderedPageBreak/>
              <w:t>Срок оказания услуг</w:t>
            </w:r>
          </w:p>
        </w:tc>
        <w:tc>
          <w:tcPr>
            <w:tcW w:w="4536" w:type="dxa"/>
            <w:gridSpan w:val="2"/>
            <w:tcBorders>
              <w:top w:val="single" w:sz="4" w:space="0" w:color="auto"/>
              <w:left w:val="single" w:sz="4" w:space="0" w:color="auto"/>
              <w:bottom w:val="single" w:sz="4" w:space="0" w:color="auto"/>
              <w:right w:val="single" w:sz="4" w:space="0" w:color="auto"/>
            </w:tcBorders>
            <w:hideMark/>
          </w:tcPr>
          <w:p w:rsidR="00D62B72" w:rsidRPr="001502B4" w:rsidRDefault="00782F0A" w:rsidP="006C5C4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 квартал 2024</w:t>
            </w:r>
            <w:r w:rsidR="00E46627" w:rsidRPr="00174539">
              <w:rPr>
                <w:rFonts w:ascii="Times New Roman" w:hAnsi="Times New Roman" w:cs="Times New Roman"/>
                <w:sz w:val="24"/>
                <w:szCs w:val="24"/>
              </w:rPr>
              <w:t xml:space="preserve"> – </w:t>
            </w:r>
            <w:r>
              <w:rPr>
                <w:rFonts w:ascii="Times New Roman" w:hAnsi="Times New Roman" w:cs="Times New Roman"/>
                <w:sz w:val="24"/>
                <w:szCs w:val="24"/>
              </w:rPr>
              <w:t>1 квартал 2025</w:t>
            </w:r>
          </w:p>
        </w:tc>
        <w:tc>
          <w:tcPr>
            <w:tcW w:w="2410" w:type="dxa"/>
            <w:tcBorders>
              <w:top w:val="single" w:sz="4" w:space="0" w:color="auto"/>
              <w:left w:val="single" w:sz="4" w:space="0" w:color="auto"/>
              <w:bottom w:val="single" w:sz="4" w:space="0" w:color="auto"/>
              <w:right w:val="single" w:sz="4" w:space="0" w:color="auto"/>
            </w:tcBorders>
            <w:hideMark/>
          </w:tcPr>
          <w:p w:rsidR="00F40EDD" w:rsidRPr="00D70A30" w:rsidRDefault="005658F9" w:rsidP="008C4DF3">
            <w:pPr>
              <w:jc w:val="center"/>
              <w:rPr>
                <w:color w:val="FF0000"/>
              </w:rPr>
            </w:pPr>
            <w:r w:rsidRPr="00D70A30">
              <w:rPr>
                <w:color w:val="FF0000"/>
              </w:rPr>
              <w:t>Указывается учас</w:t>
            </w:r>
            <w:r w:rsidRPr="00D70A30">
              <w:rPr>
                <w:color w:val="FF0000"/>
              </w:rPr>
              <w:t>т</w:t>
            </w:r>
            <w:r w:rsidRPr="00D70A30">
              <w:rPr>
                <w:color w:val="FF0000"/>
              </w:rPr>
              <w:t>ником (</w:t>
            </w:r>
            <w:proofErr w:type="gramStart"/>
            <w:r w:rsidRPr="00D70A30">
              <w:rPr>
                <w:color w:val="FF0000"/>
              </w:rPr>
              <w:t>согласен</w:t>
            </w:r>
            <w:proofErr w:type="gramEnd"/>
            <w:r w:rsidRPr="00D70A30">
              <w:rPr>
                <w:color w:val="FF0000"/>
              </w:rPr>
              <w:t>/не согласен)</w:t>
            </w:r>
          </w:p>
        </w:tc>
      </w:tr>
      <w:tr w:rsidR="00ED6939" w:rsidTr="00573CD9">
        <w:tc>
          <w:tcPr>
            <w:tcW w:w="2977" w:type="dxa"/>
            <w:gridSpan w:val="2"/>
            <w:tcBorders>
              <w:top w:val="single" w:sz="4" w:space="0" w:color="auto"/>
              <w:left w:val="single" w:sz="4" w:space="0" w:color="auto"/>
              <w:bottom w:val="single" w:sz="4" w:space="0" w:color="auto"/>
              <w:right w:val="single" w:sz="4" w:space="0" w:color="auto"/>
            </w:tcBorders>
            <w:hideMark/>
          </w:tcPr>
          <w:p w:rsidR="00ED6939" w:rsidRPr="00D70A30" w:rsidRDefault="00A17297" w:rsidP="00A17297">
            <w:pPr>
              <w:jc w:val="both"/>
              <w:rPr>
                <w:lang w:eastAsia="en-US"/>
              </w:rPr>
            </w:pPr>
            <w:r w:rsidRPr="00D70A30">
              <w:rPr>
                <w:lang w:eastAsia="en-US"/>
              </w:rPr>
              <w:t>Условия оплаты и п</w:t>
            </w:r>
            <w:r w:rsidR="00417326" w:rsidRPr="00D70A30">
              <w:rPr>
                <w:lang w:eastAsia="en-US"/>
              </w:rPr>
              <w:t>орядок осуществления платежей</w:t>
            </w:r>
          </w:p>
        </w:tc>
        <w:tc>
          <w:tcPr>
            <w:tcW w:w="4536" w:type="dxa"/>
            <w:gridSpan w:val="2"/>
            <w:tcBorders>
              <w:top w:val="single" w:sz="4" w:space="0" w:color="auto"/>
              <w:left w:val="single" w:sz="4" w:space="0" w:color="auto"/>
              <w:bottom w:val="single" w:sz="4" w:space="0" w:color="auto"/>
              <w:right w:val="single" w:sz="4" w:space="0" w:color="auto"/>
            </w:tcBorders>
            <w:hideMark/>
          </w:tcPr>
          <w:p w:rsidR="00591A3D" w:rsidRDefault="00DD34EE" w:rsidP="00591A3D">
            <w:pPr>
              <w:jc w:val="both"/>
              <w:rPr>
                <w:lang w:eastAsia="en-US"/>
              </w:rPr>
            </w:pPr>
            <w:r w:rsidRPr="000573B9">
              <w:rPr>
                <w:lang w:eastAsia="en-US"/>
              </w:rPr>
              <w:t>Оплата</w:t>
            </w:r>
            <w:r>
              <w:rPr>
                <w:lang w:eastAsia="en-US"/>
              </w:rPr>
              <w:t xml:space="preserve"> по факту выполненных работ</w:t>
            </w:r>
            <w:r w:rsidRPr="000573B9">
              <w:rPr>
                <w:lang w:eastAsia="en-US"/>
              </w:rPr>
              <w:t xml:space="preserve"> в соответствии со спецификациями оказа</w:t>
            </w:r>
            <w:r w:rsidRPr="000573B9">
              <w:rPr>
                <w:lang w:eastAsia="en-US"/>
              </w:rPr>
              <w:t>н</w:t>
            </w:r>
            <w:r w:rsidR="00591A3D">
              <w:rPr>
                <w:lang w:eastAsia="en-US"/>
              </w:rPr>
              <w:t>ных услуг.</w:t>
            </w:r>
          </w:p>
          <w:p w:rsidR="00ED6939" w:rsidRPr="00D70A30" w:rsidRDefault="00C4450D" w:rsidP="00591A3D">
            <w:pPr>
              <w:jc w:val="both"/>
              <w:rPr>
                <w:lang w:eastAsia="en-US"/>
              </w:rPr>
            </w:pPr>
            <w:r w:rsidRPr="002D5779">
              <w:rPr>
                <w:lang w:eastAsia="en-US"/>
              </w:rPr>
              <w:t>ОАО «БЗМП» не со</w:t>
            </w:r>
            <w:r>
              <w:rPr>
                <w:lang w:eastAsia="en-US"/>
              </w:rPr>
              <w:t xml:space="preserve">трудничает с </w:t>
            </w:r>
            <w:r w:rsidRPr="002D5779">
              <w:rPr>
                <w:lang w:eastAsia="en-US"/>
              </w:rPr>
              <w:t>банк</w:t>
            </w:r>
            <w:r w:rsidRPr="002D5779">
              <w:rPr>
                <w:lang w:eastAsia="en-US"/>
              </w:rPr>
              <w:t>а</w:t>
            </w:r>
            <w:r w:rsidRPr="002D5779">
              <w:rPr>
                <w:lang w:eastAsia="en-US"/>
              </w:rPr>
              <w:t xml:space="preserve">ми, размещенными в оффшорной зоне, </w:t>
            </w:r>
            <w:proofErr w:type="gramStart"/>
            <w:r w:rsidRPr="002D5779">
              <w:rPr>
                <w:lang w:eastAsia="en-US"/>
              </w:rPr>
              <w:t>согласно Указа</w:t>
            </w:r>
            <w:proofErr w:type="gramEnd"/>
            <w:r w:rsidRPr="002D5779">
              <w:rPr>
                <w:lang w:eastAsia="en-US"/>
              </w:rPr>
              <w:t xml:space="preserve"> Президента Республи</w:t>
            </w:r>
            <w:r>
              <w:rPr>
                <w:lang w:eastAsia="en-US"/>
              </w:rPr>
              <w:t>ки       Беларусь от 25 мая 2006 № 353</w:t>
            </w:r>
            <w:r w:rsidR="0013020C">
              <w:rPr>
                <w:lang w:eastAsia="en-US"/>
              </w:rPr>
              <w:t xml:space="preserve"> </w:t>
            </w:r>
            <w:r w:rsidR="00EC2160" w:rsidRPr="00EC2160">
              <w:rPr>
                <w:lang w:eastAsia="en-US"/>
              </w:rPr>
              <w:t>«Об утверждении перечня оффшорных зон»</w:t>
            </w:r>
            <w:r>
              <w:rPr>
                <w:lang w:eastAsia="en-US"/>
              </w:rPr>
              <w:t xml:space="preserve"> (в редакции от 26.11.2014 №545), </w:t>
            </w:r>
            <w:r w:rsidRPr="002D5779">
              <w:rPr>
                <w:lang w:eastAsia="en-US"/>
              </w:rPr>
              <w:t>инфо</w:t>
            </w:r>
            <w:r w:rsidRPr="002D5779">
              <w:rPr>
                <w:lang w:eastAsia="en-US"/>
              </w:rPr>
              <w:t>р</w:t>
            </w:r>
            <w:r w:rsidRPr="002D5779">
              <w:rPr>
                <w:lang w:eastAsia="en-US"/>
              </w:rPr>
              <w:t xml:space="preserve">мация размещена на сайте </w:t>
            </w:r>
            <w:hyperlink r:id="rId13" w:history="1">
              <w:r w:rsidRPr="00BF5767">
                <w:rPr>
                  <w:rStyle w:val="a3"/>
                </w:rPr>
                <w:t>http://www.pravo.by</w:t>
              </w:r>
            </w:hyperlink>
          </w:p>
        </w:tc>
        <w:tc>
          <w:tcPr>
            <w:tcW w:w="2410" w:type="dxa"/>
            <w:tcBorders>
              <w:top w:val="single" w:sz="4" w:space="0" w:color="auto"/>
              <w:left w:val="single" w:sz="4" w:space="0" w:color="auto"/>
              <w:bottom w:val="single" w:sz="4" w:space="0" w:color="auto"/>
              <w:right w:val="single" w:sz="4" w:space="0" w:color="auto"/>
            </w:tcBorders>
            <w:hideMark/>
          </w:tcPr>
          <w:p w:rsidR="00ED6939" w:rsidRPr="00D70A30" w:rsidRDefault="00E0248E" w:rsidP="00A17297">
            <w:pPr>
              <w:jc w:val="both"/>
              <w:rPr>
                <w:color w:val="FF0000"/>
              </w:rPr>
            </w:pPr>
            <w:r w:rsidRPr="00D70A30">
              <w:rPr>
                <w:color w:val="FF0000"/>
              </w:rPr>
              <w:t>Указывается учас</w:t>
            </w:r>
            <w:r w:rsidRPr="00D70A30">
              <w:rPr>
                <w:color w:val="FF0000"/>
              </w:rPr>
              <w:t>т</w:t>
            </w:r>
            <w:r w:rsidRPr="00D70A30">
              <w:rPr>
                <w:color w:val="FF0000"/>
              </w:rPr>
              <w:t>ником</w:t>
            </w:r>
            <w:r w:rsidR="00A17297" w:rsidRPr="00D70A30">
              <w:rPr>
                <w:color w:val="FF0000"/>
              </w:rPr>
              <w:t xml:space="preserve"> (</w:t>
            </w:r>
            <w:proofErr w:type="gramStart"/>
            <w:r w:rsidR="00A17297" w:rsidRPr="00D70A30">
              <w:rPr>
                <w:color w:val="FF0000"/>
              </w:rPr>
              <w:t>согласен</w:t>
            </w:r>
            <w:proofErr w:type="gramEnd"/>
            <w:r w:rsidR="00A17297" w:rsidRPr="00D70A30">
              <w:rPr>
                <w:color w:val="FF0000"/>
              </w:rPr>
              <w:t>/не согласен)</w:t>
            </w:r>
          </w:p>
        </w:tc>
      </w:tr>
      <w:tr w:rsidR="00106FC7" w:rsidTr="00573CD9">
        <w:tc>
          <w:tcPr>
            <w:tcW w:w="2977" w:type="dxa"/>
            <w:gridSpan w:val="2"/>
            <w:tcBorders>
              <w:top w:val="single" w:sz="4" w:space="0" w:color="auto"/>
              <w:left w:val="single" w:sz="4" w:space="0" w:color="auto"/>
              <w:bottom w:val="single" w:sz="4" w:space="0" w:color="auto"/>
              <w:right w:val="single" w:sz="4" w:space="0" w:color="auto"/>
            </w:tcBorders>
            <w:hideMark/>
          </w:tcPr>
          <w:p w:rsidR="00106FC7" w:rsidRPr="00D70A30" w:rsidRDefault="00106FC7" w:rsidP="00A533C6">
            <w:pPr>
              <w:jc w:val="both"/>
              <w:rPr>
                <w:lang w:eastAsia="en-US"/>
              </w:rPr>
            </w:pPr>
            <w:r w:rsidRPr="00D70A30">
              <w:rPr>
                <w:lang w:eastAsia="en-US"/>
              </w:rPr>
              <w:t>Условия оплаты</w:t>
            </w:r>
          </w:p>
        </w:tc>
        <w:tc>
          <w:tcPr>
            <w:tcW w:w="4536" w:type="dxa"/>
            <w:gridSpan w:val="2"/>
            <w:tcBorders>
              <w:top w:val="single" w:sz="4" w:space="0" w:color="auto"/>
              <w:left w:val="single" w:sz="4" w:space="0" w:color="auto"/>
              <w:bottom w:val="single" w:sz="4" w:space="0" w:color="auto"/>
              <w:right w:val="single" w:sz="4" w:space="0" w:color="auto"/>
            </w:tcBorders>
            <w:hideMark/>
          </w:tcPr>
          <w:p w:rsidR="00573CD9" w:rsidRPr="004F1E0C" w:rsidRDefault="00573CD9" w:rsidP="00E87C00">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Pr="004F1E0C">
              <w:rPr>
                <w:rFonts w:ascii="Times New Roman" w:hAnsi="Times New Roman" w:cs="Times New Roman"/>
                <w:sz w:val="24"/>
                <w:szCs w:val="24"/>
              </w:rPr>
              <w:t>плата по факту выпол</w:t>
            </w:r>
            <w:r>
              <w:rPr>
                <w:rFonts w:ascii="Times New Roman" w:hAnsi="Times New Roman" w:cs="Times New Roman"/>
                <w:sz w:val="24"/>
                <w:szCs w:val="24"/>
              </w:rPr>
              <w:t>ненных работ - 100 %</w:t>
            </w:r>
            <w:r w:rsidRPr="004F1E0C">
              <w:rPr>
                <w:rFonts w:ascii="Times New Roman" w:hAnsi="Times New Roman" w:cs="Times New Roman"/>
                <w:sz w:val="24"/>
                <w:szCs w:val="24"/>
              </w:rPr>
              <w:t>;</w:t>
            </w:r>
          </w:p>
          <w:p w:rsidR="00573CD9" w:rsidRPr="004F1E0C" w:rsidRDefault="00573CD9" w:rsidP="00E87C00">
            <w:pPr>
              <w:jc w:val="both"/>
            </w:pPr>
            <w:r w:rsidRPr="004F1E0C">
              <w:t>оплата по факту выполненных работ 1 этапа - 40 %, оплата по факту выполне</w:t>
            </w:r>
            <w:r w:rsidRPr="004F1E0C">
              <w:t>н</w:t>
            </w:r>
            <w:r w:rsidRPr="004F1E0C">
              <w:t>ных работ 2 этапа - 60 %;</w:t>
            </w:r>
          </w:p>
          <w:p w:rsidR="00573CD9" w:rsidRPr="004F1E0C" w:rsidRDefault="00573CD9" w:rsidP="00E87C00">
            <w:pPr>
              <w:jc w:val="both"/>
            </w:pPr>
            <w:r w:rsidRPr="004F1E0C">
              <w:t>оплата по факту выполненных работ 1 этапа - 50 %, оплата по факту выполне</w:t>
            </w:r>
            <w:r w:rsidRPr="004F1E0C">
              <w:t>н</w:t>
            </w:r>
            <w:r w:rsidRPr="004F1E0C">
              <w:t>ных работ 2 этапа - 50 %;</w:t>
            </w:r>
          </w:p>
          <w:p w:rsidR="00106FC7" w:rsidRPr="00E87C00" w:rsidRDefault="00573CD9" w:rsidP="00E87C00">
            <w:pPr>
              <w:pStyle w:val="ConsPlusNonformat"/>
              <w:jc w:val="both"/>
              <w:rPr>
                <w:rFonts w:ascii="Times New Roman" w:hAnsi="Times New Roman" w:cs="Times New Roman"/>
                <w:sz w:val="24"/>
                <w:szCs w:val="24"/>
              </w:rPr>
            </w:pPr>
            <w:r w:rsidRPr="004F1E0C">
              <w:rPr>
                <w:rFonts w:ascii="Times New Roman" w:hAnsi="Times New Roman" w:cs="Times New Roman"/>
                <w:sz w:val="24"/>
                <w:szCs w:val="24"/>
              </w:rPr>
              <w:t>оплата по факту выполненных работ 1 этапа - 60 %, оплата по факту выполне</w:t>
            </w:r>
            <w:r w:rsidRPr="004F1E0C">
              <w:rPr>
                <w:rFonts w:ascii="Times New Roman" w:hAnsi="Times New Roman" w:cs="Times New Roman"/>
                <w:sz w:val="24"/>
                <w:szCs w:val="24"/>
              </w:rPr>
              <w:t>н</w:t>
            </w:r>
            <w:r w:rsidRPr="004F1E0C">
              <w:rPr>
                <w:rFonts w:ascii="Times New Roman" w:hAnsi="Times New Roman" w:cs="Times New Roman"/>
                <w:sz w:val="24"/>
                <w:szCs w:val="24"/>
              </w:rPr>
              <w:t>ных работ 2 этапа - 40 %.</w:t>
            </w:r>
          </w:p>
        </w:tc>
        <w:tc>
          <w:tcPr>
            <w:tcW w:w="2410" w:type="dxa"/>
            <w:tcBorders>
              <w:top w:val="single" w:sz="4" w:space="0" w:color="auto"/>
              <w:left w:val="single" w:sz="4" w:space="0" w:color="auto"/>
              <w:bottom w:val="single" w:sz="4" w:space="0" w:color="auto"/>
              <w:right w:val="single" w:sz="4" w:space="0" w:color="auto"/>
            </w:tcBorders>
            <w:hideMark/>
          </w:tcPr>
          <w:p w:rsidR="00106FC7" w:rsidRPr="00D70A30" w:rsidRDefault="008F6298" w:rsidP="006A2545">
            <w:pPr>
              <w:jc w:val="center"/>
              <w:rPr>
                <w:color w:val="FF0000"/>
              </w:rPr>
            </w:pPr>
            <w:r w:rsidRPr="00D70A30">
              <w:rPr>
                <w:color w:val="FF0000"/>
              </w:rPr>
              <w:t>Указывается учас</w:t>
            </w:r>
            <w:r w:rsidRPr="00D70A30">
              <w:rPr>
                <w:color w:val="FF0000"/>
              </w:rPr>
              <w:t>т</w:t>
            </w:r>
            <w:r w:rsidRPr="00D70A30">
              <w:rPr>
                <w:color w:val="FF0000"/>
              </w:rPr>
              <w:t>ником</w:t>
            </w:r>
          </w:p>
        </w:tc>
      </w:tr>
      <w:tr w:rsidR="00ED6939" w:rsidTr="00573CD9">
        <w:tc>
          <w:tcPr>
            <w:tcW w:w="2977" w:type="dxa"/>
            <w:gridSpan w:val="2"/>
            <w:tcBorders>
              <w:top w:val="single" w:sz="4" w:space="0" w:color="auto"/>
              <w:left w:val="single" w:sz="4" w:space="0" w:color="auto"/>
              <w:bottom w:val="single" w:sz="4" w:space="0" w:color="auto"/>
              <w:right w:val="single" w:sz="4" w:space="0" w:color="auto"/>
            </w:tcBorders>
            <w:hideMark/>
          </w:tcPr>
          <w:p w:rsidR="00ED6939" w:rsidRPr="00D70A30" w:rsidRDefault="00ED6939" w:rsidP="00305971">
            <w:r w:rsidRPr="00D70A30">
              <w:t>Опыт работы</w:t>
            </w:r>
          </w:p>
        </w:tc>
        <w:tc>
          <w:tcPr>
            <w:tcW w:w="4536" w:type="dxa"/>
            <w:gridSpan w:val="2"/>
            <w:tcBorders>
              <w:top w:val="single" w:sz="4" w:space="0" w:color="auto"/>
              <w:left w:val="single" w:sz="4" w:space="0" w:color="auto"/>
              <w:bottom w:val="single" w:sz="4" w:space="0" w:color="auto"/>
              <w:right w:val="single" w:sz="4" w:space="0" w:color="auto"/>
            </w:tcBorders>
            <w:hideMark/>
          </w:tcPr>
          <w:p w:rsidR="00ED6939" w:rsidRPr="00D70A30" w:rsidRDefault="00CF0FBA" w:rsidP="009E4CDE">
            <w:r>
              <w:t>Не менее 1</w:t>
            </w:r>
            <w:r w:rsidR="00ED6939" w:rsidRPr="00D70A30">
              <w:t xml:space="preserve"> </w:t>
            </w:r>
            <w:r>
              <w:t>года</w:t>
            </w:r>
          </w:p>
        </w:tc>
        <w:tc>
          <w:tcPr>
            <w:tcW w:w="2410" w:type="dxa"/>
            <w:tcBorders>
              <w:top w:val="single" w:sz="4" w:space="0" w:color="auto"/>
              <w:left w:val="single" w:sz="4" w:space="0" w:color="auto"/>
              <w:bottom w:val="single" w:sz="4" w:space="0" w:color="auto"/>
              <w:right w:val="single" w:sz="4" w:space="0" w:color="auto"/>
            </w:tcBorders>
            <w:hideMark/>
          </w:tcPr>
          <w:p w:rsidR="006D720A" w:rsidRPr="00D70A30" w:rsidRDefault="00E0248E" w:rsidP="00191AD8">
            <w:pPr>
              <w:jc w:val="both"/>
              <w:rPr>
                <w:color w:val="FF0000"/>
              </w:rPr>
            </w:pPr>
            <w:r w:rsidRPr="00D70A30">
              <w:rPr>
                <w:color w:val="FF0000"/>
              </w:rPr>
              <w:t>Указывается учас</w:t>
            </w:r>
            <w:r w:rsidRPr="00D70A30">
              <w:rPr>
                <w:color w:val="FF0000"/>
              </w:rPr>
              <w:t>т</w:t>
            </w:r>
            <w:r w:rsidRPr="00D70A30">
              <w:rPr>
                <w:color w:val="FF0000"/>
              </w:rPr>
              <w:t>ником</w:t>
            </w:r>
            <w:r w:rsidR="00544EF2" w:rsidRPr="00D70A30">
              <w:rPr>
                <w:color w:val="FF0000"/>
              </w:rPr>
              <w:t xml:space="preserve"> и подтве</w:t>
            </w:r>
            <w:r w:rsidR="00544EF2" w:rsidRPr="00D70A30">
              <w:rPr>
                <w:color w:val="FF0000"/>
              </w:rPr>
              <w:t>р</w:t>
            </w:r>
            <w:r w:rsidR="00544EF2" w:rsidRPr="00D70A30">
              <w:rPr>
                <w:color w:val="FF0000"/>
              </w:rPr>
              <w:t>ждается докуме</w:t>
            </w:r>
            <w:r w:rsidR="00544EF2" w:rsidRPr="00D70A30">
              <w:rPr>
                <w:color w:val="FF0000"/>
              </w:rPr>
              <w:t>н</w:t>
            </w:r>
            <w:r w:rsidR="00544EF2" w:rsidRPr="00D70A30">
              <w:rPr>
                <w:color w:val="FF0000"/>
              </w:rPr>
              <w:t>тально</w:t>
            </w:r>
          </w:p>
        </w:tc>
      </w:tr>
      <w:tr w:rsidR="00ED6939" w:rsidTr="00573CD9">
        <w:tc>
          <w:tcPr>
            <w:tcW w:w="2977" w:type="dxa"/>
            <w:gridSpan w:val="2"/>
            <w:tcBorders>
              <w:top w:val="single" w:sz="4" w:space="0" w:color="auto"/>
              <w:left w:val="single" w:sz="4" w:space="0" w:color="auto"/>
              <w:bottom w:val="single" w:sz="4" w:space="0" w:color="auto"/>
              <w:right w:val="single" w:sz="4" w:space="0" w:color="auto"/>
            </w:tcBorders>
            <w:hideMark/>
          </w:tcPr>
          <w:p w:rsidR="00ED6939" w:rsidRPr="00D70A30" w:rsidRDefault="00ED6939" w:rsidP="008A6D44">
            <w:pPr>
              <w:jc w:val="both"/>
            </w:pPr>
            <w:r w:rsidRPr="00D70A30">
              <w:t>Окончательный срок представления предлож</w:t>
            </w:r>
            <w:r w:rsidRPr="00D70A30">
              <w:t>е</w:t>
            </w:r>
            <w:r w:rsidRPr="00D70A30">
              <w:t>ния</w:t>
            </w:r>
          </w:p>
        </w:tc>
        <w:tc>
          <w:tcPr>
            <w:tcW w:w="6946" w:type="dxa"/>
            <w:gridSpan w:val="3"/>
            <w:tcBorders>
              <w:top w:val="single" w:sz="4" w:space="0" w:color="auto"/>
              <w:left w:val="single" w:sz="4" w:space="0" w:color="auto"/>
              <w:bottom w:val="single" w:sz="4" w:space="0" w:color="auto"/>
              <w:right w:val="single" w:sz="4" w:space="0" w:color="auto"/>
            </w:tcBorders>
          </w:tcPr>
          <w:p w:rsidR="00ED6939" w:rsidRPr="00D70A30" w:rsidRDefault="00CE4C60">
            <w:pPr>
              <w:rPr>
                <w:b/>
              </w:rPr>
            </w:pPr>
            <w:r w:rsidRPr="00D70A30">
              <w:rPr>
                <w:b/>
              </w:rPr>
              <w:t xml:space="preserve">до </w:t>
            </w:r>
            <w:r w:rsidR="00F40EDD">
              <w:rPr>
                <w:b/>
              </w:rPr>
              <w:t>11:3</w:t>
            </w:r>
            <w:r w:rsidR="003422E3" w:rsidRPr="00D70A30">
              <w:rPr>
                <w:b/>
              </w:rPr>
              <w:t>0 час</w:t>
            </w:r>
            <w:r w:rsidR="00EC2160">
              <w:rPr>
                <w:b/>
              </w:rPr>
              <w:t>ов 01</w:t>
            </w:r>
            <w:r w:rsidR="0073617B" w:rsidRPr="00D70A30">
              <w:rPr>
                <w:b/>
              </w:rPr>
              <w:t>.0</w:t>
            </w:r>
            <w:r w:rsidR="00EC2160">
              <w:rPr>
                <w:b/>
              </w:rPr>
              <w:t>2.2024</w:t>
            </w:r>
          </w:p>
        </w:tc>
      </w:tr>
      <w:tr w:rsidR="00ED6939" w:rsidTr="00573CD9">
        <w:tc>
          <w:tcPr>
            <w:tcW w:w="2977" w:type="dxa"/>
            <w:gridSpan w:val="2"/>
            <w:tcBorders>
              <w:top w:val="single" w:sz="4" w:space="0" w:color="auto"/>
              <w:left w:val="single" w:sz="4" w:space="0" w:color="auto"/>
              <w:bottom w:val="single" w:sz="4" w:space="0" w:color="auto"/>
              <w:right w:val="single" w:sz="4" w:space="0" w:color="auto"/>
            </w:tcBorders>
            <w:hideMark/>
          </w:tcPr>
          <w:p w:rsidR="00ED6939" w:rsidRPr="00D70A30" w:rsidRDefault="00ED6939" w:rsidP="006C70D7">
            <w:pPr>
              <w:jc w:val="both"/>
            </w:pPr>
            <w:r w:rsidRPr="00D70A30">
              <w:t xml:space="preserve">Место представления предложения </w:t>
            </w:r>
          </w:p>
        </w:tc>
        <w:tc>
          <w:tcPr>
            <w:tcW w:w="6946" w:type="dxa"/>
            <w:gridSpan w:val="3"/>
            <w:tcBorders>
              <w:top w:val="single" w:sz="4" w:space="0" w:color="auto"/>
              <w:left w:val="single" w:sz="4" w:space="0" w:color="auto"/>
              <w:bottom w:val="single" w:sz="4" w:space="0" w:color="auto"/>
              <w:right w:val="single" w:sz="4" w:space="0" w:color="auto"/>
            </w:tcBorders>
            <w:hideMark/>
          </w:tcPr>
          <w:p w:rsidR="00DF5E93" w:rsidRPr="00D70A30" w:rsidRDefault="00344E4B" w:rsidP="00983E1D">
            <w:pPr>
              <w:jc w:val="both"/>
            </w:pPr>
            <w:r w:rsidRPr="00D70A30">
              <w:t>ОАО «БЗМП»</w:t>
            </w:r>
            <w:r w:rsidR="00ED6939" w:rsidRPr="00D70A30">
              <w:t>, ул. Чапаева, 64, 222518, г. Борисов, Минская о</w:t>
            </w:r>
            <w:r w:rsidR="00ED6939" w:rsidRPr="00D70A30">
              <w:t>б</w:t>
            </w:r>
            <w:r w:rsidR="00ED6939" w:rsidRPr="00D70A30">
              <w:t>ласть, Республика Беларусь</w:t>
            </w:r>
            <w:r w:rsidR="00311630" w:rsidRPr="00D70A30">
              <w:t>.</w:t>
            </w:r>
          </w:p>
        </w:tc>
      </w:tr>
      <w:tr w:rsidR="00ED6939" w:rsidTr="00573CD9">
        <w:tc>
          <w:tcPr>
            <w:tcW w:w="2977" w:type="dxa"/>
            <w:gridSpan w:val="2"/>
            <w:tcBorders>
              <w:top w:val="single" w:sz="4" w:space="0" w:color="auto"/>
              <w:left w:val="single" w:sz="4" w:space="0" w:color="auto"/>
              <w:bottom w:val="single" w:sz="4" w:space="0" w:color="auto"/>
              <w:right w:val="single" w:sz="4" w:space="0" w:color="auto"/>
            </w:tcBorders>
            <w:hideMark/>
          </w:tcPr>
          <w:p w:rsidR="00ED6939" w:rsidRPr="00D70A30" w:rsidRDefault="00ED6939" w:rsidP="006C70D7">
            <w:pPr>
              <w:jc w:val="both"/>
            </w:pPr>
            <w:r w:rsidRPr="00D70A30">
              <w:t>Срок действия данного предложения</w:t>
            </w:r>
          </w:p>
        </w:tc>
        <w:tc>
          <w:tcPr>
            <w:tcW w:w="6946" w:type="dxa"/>
            <w:gridSpan w:val="3"/>
            <w:tcBorders>
              <w:top w:val="single" w:sz="4" w:space="0" w:color="auto"/>
              <w:left w:val="single" w:sz="4" w:space="0" w:color="auto"/>
              <w:bottom w:val="single" w:sz="4" w:space="0" w:color="auto"/>
              <w:right w:val="single" w:sz="4" w:space="0" w:color="auto"/>
            </w:tcBorders>
            <w:hideMark/>
          </w:tcPr>
          <w:p w:rsidR="00DF5E93" w:rsidRPr="004D02AE" w:rsidRDefault="005C7172" w:rsidP="00983E1D">
            <w:pPr>
              <w:jc w:val="both"/>
              <w:rPr>
                <w:bCs/>
              </w:rPr>
            </w:pPr>
            <w:r w:rsidRPr="00D70A30">
              <w:rPr>
                <w:bCs/>
              </w:rPr>
              <w:t>Не менее 9</w:t>
            </w:r>
            <w:r w:rsidR="00ED6939" w:rsidRPr="00D70A30">
              <w:rPr>
                <w:bCs/>
              </w:rPr>
              <w:t xml:space="preserve">0 </w:t>
            </w:r>
            <w:r w:rsidR="000F4D7E">
              <w:rPr>
                <w:bCs/>
              </w:rPr>
              <w:t>(девяноста</w:t>
            </w:r>
            <w:r w:rsidR="00A35534" w:rsidRPr="00D70A30">
              <w:rPr>
                <w:bCs/>
              </w:rPr>
              <w:t xml:space="preserve">) </w:t>
            </w:r>
            <w:r w:rsidR="00ED6939" w:rsidRPr="00D70A30">
              <w:rPr>
                <w:bCs/>
              </w:rPr>
              <w:t xml:space="preserve">календарных дней </w:t>
            </w:r>
            <w:proofErr w:type="gramStart"/>
            <w:r w:rsidR="00ED6939" w:rsidRPr="00D70A30">
              <w:rPr>
                <w:bCs/>
              </w:rPr>
              <w:t>с даты</w:t>
            </w:r>
            <w:proofErr w:type="gramEnd"/>
            <w:r w:rsidR="00ED6939" w:rsidRPr="00D70A30">
              <w:rPr>
                <w:bCs/>
              </w:rPr>
              <w:t xml:space="preserve"> окончательн</w:t>
            </w:r>
            <w:r w:rsidR="00ED6939" w:rsidRPr="00D70A30">
              <w:rPr>
                <w:bCs/>
              </w:rPr>
              <w:t>о</w:t>
            </w:r>
            <w:r w:rsidR="00ED6939" w:rsidRPr="00D70A30">
              <w:rPr>
                <w:bCs/>
              </w:rPr>
              <w:t>го срока представления предложений и заканчивается не ранее срока заключения договора</w:t>
            </w:r>
            <w:r w:rsidR="00311630" w:rsidRPr="00D70A30">
              <w:rPr>
                <w:bCs/>
              </w:rPr>
              <w:t>.</w:t>
            </w:r>
          </w:p>
        </w:tc>
      </w:tr>
      <w:tr w:rsidR="00C025AC" w:rsidTr="00573CD9">
        <w:tc>
          <w:tcPr>
            <w:tcW w:w="2977" w:type="dxa"/>
            <w:gridSpan w:val="2"/>
            <w:tcBorders>
              <w:top w:val="single" w:sz="4" w:space="0" w:color="auto"/>
              <w:left w:val="single" w:sz="4" w:space="0" w:color="auto"/>
              <w:bottom w:val="single" w:sz="4" w:space="0" w:color="auto"/>
              <w:right w:val="single" w:sz="4" w:space="0" w:color="auto"/>
            </w:tcBorders>
            <w:hideMark/>
          </w:tcPr>
          <w:p w:rsidR="00C025AC" w:rsidRPr="00D70A30" w:rsidRDefault="00C025AC" w:rsidP="006C70D7">
            <w:pPr>
              <w:jc w:val="both"/>
            </w:pPr>
            <w:r w:rsidRPr="00D70A30">
              <w:t xml:space="preserve">Регистрация участников </w:t>
            </w:r>
            <w:r w:rsidRPr="00D70A30">
              <w:rPr>
                <w:color w:val="000000"/>
              </w:rPr>
              <w:t xml:space="preserve">процедуры оформления </w:t>
            </w:r>
            <w:r w:rsidRPr="00D70A30">
              <w:t>конкурентного листа</w:t>
            </w:r>
          </w:p>
        </w:tc>
        <w:tc>
          <w:tcPr>
            <w:tcW w:w="6946" w:type="dxa"/>
            <w:gridSpan w:val="3"/>
            <w:tcBorders>
              <w:top w:val="single" w:sz="4" w:space="0" w:color="auto"/>
              <w:left w:val="single" w:sz="4" w:space="0" w:color="auto"/>
              <w:bottom w:val="single" w:sz="4" w:space="0" w:color="auto"/>
              <w:right w:val="single" w:sz="4" w:space="0" w:color="auto"/>
            </w:tcBorders>
            <w:hideMark/>
          </w:tcPr>
          <w:p w:rsidR="00C025AC" w:rsidRPr="00D70A30" w:rsidRDefault="00F40EDD" w:rsidP="00983E1D">
            <w:pPr>
              <w:jc w:val="both"/>
            </w:pPr>
            <w:r>
              <w:rPr>
                <w:b/>
              </w:rPr>
              <w:t>с 11:3</w:t>
            </w:r>
            <w:r w:rsidR="00977A06" w:rsidRPr="00D70A30">
              <w:rPr>
                <w:b/>
              </w:rPr>
              <w:t>0 до 1</w:t>
            </w:r>
            <w:r w:rsidR="00FD4FA9">
              <w:rPr>
                <w:b/>
              </w:rPr>
              <w:t xml:space="preserve">2:00 часов </w:t>
            </w:r>
            <w:r w:rsidR="00916A17">
              <w:rPr>
                <w:b/>
              </w:rPr>
              <w:t>01</w:t>
            </w:r>
            <w:r w:rsidR="005D47FE" w:rsidRPr="00D70A30">
              <w:rPr>
                <w:b/>
              </w:rPr>
              <w:t>.0</w:t>
            </w:r>
            <w:r w:rsidR="00916A17">
              <w:rPr>
                <w:b/>
              </w:rPr>
              <w:t>2.2024</w:t>
            </w:r>
          </w:p>
          <w:p w:rsidR="00C025AC" w:rsidRPr="00D70A30" w:rsidRDefault="00C025AC" w:rsidP="00983E1D">
            <w:pPr>
              <w:jc w:val="both"/>
            </w:pPr>
            <w:r w:rsidRPr="00D70A30">
              <w:t xml:space="preserve">по адресу: ОАО «БЗМП», ул. Чапаева, 64, </w:t>
            </w:r>
          </w:p>
          <w:p w:rsidR="00C025AC" w:rsidRPr="00D70A30" w:rsidRDefault="00C025AC" w:rsidP="00983E1D">
            <w:pPr>
              <w:suppressAutoHyphens/>
              <w:autoSpaceDE w:val="0"/>
              <w:autoSpaceDN w:val="0"/>
              <w:adjustRightInd w:val="0"/>
              <w:jc w:val="both"/>
            </w:pPr>
            <w:smartTag w:uri="urn:schemas-microsoft-com:office:smarttags" w:element="metricconverter">
              <w:smartTagPr>
                <w:attr w:name="ProductID" w:val="222518, г"/>
              </w:smartTagPr>
              <w:r w:rsidRPr="00D70A30">
                <w:t>222518, г</w:t>
              </w:r>
            </w:smartTag>
            <w:r w:rsidRPr="00D70A30">
              <w:t>. Борисов, Минская область, Республика Беларусь</w:t>
            </w:r>
          </w:p>
        </w:tc>
      </w:tr>
      <w:tr w:rsidR="00C025AC" w:rsidTr="00573CD9">
        <w:tc>
          <w:tcPr>
            <w:tcW w:w="2977" w:type="dxa"/>
            <w:gridSpan w:val="2"/>
            <w:tcBorders>
              <w:top w:val="single" w:sz="4" w:space="0" w:color="auto"/>
              <w:left w:val="single" w:sz="4" w:space="0" w:color="auto"/>
              <w:bottom w:val="single" w:sz="4" w:space="0" w:color="auto"/>
              <w:right w:val="single" w:sz="4" w:space="0" w:color="auto"/>
            </w:tcBorders>
            <w:hideMark/>
          </w:tcPr>
          <w:p w:rsidR="00C025AC" w:rsidRPr="00D70A30" w:rsidRDefault="00C025AC" w:rsidP="006C70D7">
            <w:pPr>
              <w:jc w:val="both"/>
            </w:pPr>
            <w:r w:rsidRPr="00D70A30">
              <w:t>Оглашение предложений</w:t>
            </w:r>
          </w:p>
        </w:tc>
        <w:tc>
          <w:tcPr>
            <w:tcW w:w="6946" w:type="dxa"/>
            <w:gridSpan w:val="3"/>
            <w:tcBorders>
              <w:top w:val="single" w:sz="4" w:space="0" w:color="auto"/>
              <w:left w:val="single" w:sz="4" w:space="0" w:color="auto"/>
              <w:bottom w:val="single" w:sz="4" w:space="0" w:color="auto"/>
              <w:right w:val="single" w:sz="4" w:space="0" w:color="auto"/>
            </w:tcBorders>
            <w:hideMark/>
          </w:tcPr>
          <w:p w:rsidR="00C025AC" w:rsidRPr="00F40EDD" w:rsidRDefault="006A1C72" w:rsidP="00983E1D">
            <w:pPr>
              <w:suppressAutoHyphens/>
              <w:autoSpaceDE w:val="0"/>
              <w:autoSpaceDN w:val="0"/>
              <w:adjustRightInd w:val="0"/>
              <w:jc w:val="both"/>
              <w:rPr>
                <w:b/>
              </w:rPr>
            </w:pPr>
            <w:r>
              <w:rPr>
                <w:b/>
              </w:rPr>
              <w:t xml:space="preserve">в </w:t>
            </w:r>
            <w:r w:rsidR="0093094F">
              <w:rPr>
                <w:b/>
              </w:rPr>
              <w:t>12:3</w:t>
            </w:r>
            <w:r w:rsidR="00FD4FA9">
              <w:rPr>
                <w:b/>
              </w:rPr>
              <w:t xml:space="preserve">0 часов </w:t>
            </w:r>
            <w:r w:rsidR="00916A17">
              <w:rPr>
                <w:b/>
              </w:rPr>
              <w:t>01</w:t>
            </w:r>
            <w:r w:rsidR="005D47FE" w:rsidRPr="00D70A30">
              <w:rPr>
                <w:b/>
              </w:rPr>
              <w:t>.0</w:t>
            </w:r>
            <w:r w:rsidR="00916A17">
              <w:rPr>
                <w:b/>
              </w:rPr>
              <w:t>2.2024</w:t>
            </w:r>
          </w:p>
          <w:p w:rsidR="00C025AC" w:rsidRPr="00F40EDD" w:rsidRDefault="00C025AC" w:rsidP="00983E1D">
            <w:pPr>
              <w:jc w:val="both"/>
            </w:pPr>
            <w:r w:rsidRPr="00F40EDD">
              <w:t xml:space="preserve">по адресу: ОАО «БЗМП», ул. Чапаева, 64, </w:t>
            </w:r>
          </w:p>
          <w:p w:rsidR="004D02AE" w:rsidRPr="00D70A30" w:rsidRDefault="00C025AC" w:rsidP="00983E1D">
            <w:pPr>
              <w:jc w:val="both"/>
            </w:pPr>
            <w:smartTag w:uri="urn:schemas-microsoft-com:office:smarttags" w:element="metricconverter">
              <w:smartTagPr>
                <w:attr w:name="ProductID" w:val="222518, г"/>
              </w:smartTagPr>
              <w:r w:rsidRPr="00F40EDD">
                <w:t>222518, г</w:t>
              </w:r>
            </w:smartTag>
            <w:r w:rsidRPr="00F40EDD">
              <w:t>. Борисов, Минская область, Республика Беларусь</w:t>
            </w:r>
          </w:p>
        </w:tc>
      </w:tr>
      <w:tr w:rsidR="00ED6939" w:rsidTr="00573CD9">
        <w:tc>
          <w:tcPr>
            <w:tcW w:w="2977" w:type="dxa"/>
            <w:gridSpan w:val="2"/>
            <w:tcBorders>
              <w:top w:val="single" w:sz="4" w:space="0" w:color="auto"/>
              <w:left w:val="single" w:sz="4" w:space="0" w:color="auto"/>
              <w:bottom w:val="single" w:sz="4" w:space="0" w:color="auto"/>
              <w:right w:val="single" w:sz="4" w:space="0" w:color="auto"/>
            </w:tcBorders>
          </w:tcPr>
          <w:p w:rsidR="00ED6939" w:rsidRPr="00D70A30" w:rsidRDefault="00ED6939">
            <w:r w:rsidRPr="00D70A30">
              <w:t>Требования к участникам процедуры оформления конкурентного листа</w:t>
            </w:r>
          </w:p>
        </w:tc>
        <w:tc>
          <w:tcPr>
            <w:tcW w:w="6946" w:type="dxa"/>
            <w:gridSpan w:val="3"/>
            <w:tcBorders>
              <w:top w:val="single" w:sz="4" w:space="0" w:color="auto"/>
              <w:left w:val="single" w:sz="4" w:space="0" w:color="auto"/>
              <w:bottom w:val="single" w:sz="4" w:space="0" w:color="auto"/>
              <w:right w:val="single" w:sz="4" w:space="0" w:color="auto"/>
            </w:tcBorders>
            <w:hideMark/>
          </w:tcPr>
          <w:p w:rsidR="00AD7ED1" w:rsidRPr="0093094F" w:rsidRDefault="0093094F" w:rsidP="002C2223">
            <w:pPr>
              <w:jc w:val="both"/>
            </w:pPr>
            <w:r w:rsidRPr="004F1E0C">
              <w:t>Участником закупки с применением процедуры оформления конкурентного листа может быть любое юридическое или физ</w:t>
            </w:r>
            <w:r w:rsidRPr="004F1E0C">
              <w:t>и</w:t>
            </w:r>
            <w:r w:rsidRPr="004F1E0C">
              <w:t xml:space="preserve">ческое лицо, в том числе индивидуальный предприниматель, </w:t>
            </w:r>
            <w:r>
              <w:t xml:space="preserve"> </w:t>
            </w:r>
            <w:r w:rsidRPr="004F1E0C">
              <w:t>независимо от организационно-правовой формы, формы со</w:t>
            </w:r>
            <w:r w:rsidRPr="004F1E0C">
              <w:t>б</w:t>
            </w:r>
            <w:r w:rsidRPr="004F1E0C">
              <w:t xml:space="preserve">ственности, места нахождения и места происхождения капитала, которое соответствует требованиям, установленным </w:t>
            </w:r>
            <w:r w:rsidR="005D47FE">
              <w:t xml:space="preserve">             </w:t>
            </w:r>
            <w:r w:rsidRPr="004F1E0C">
              <w:t>ОАО «БЗМП» в документации о закупке, за исключением юр</w:t>
            </w:r>
            <w:r w:rsidRPr="004F1E0C">
              <w:t>и</w:t>
            </w:r>
            <w:r w:rsidRPr="004F1E0C">
              <w:t>дических лиц и индивидуальных предпринимателей, включе</w:t>
            </w:r>
            <w:r w:rsidRPr="004F1E0C">
              <w:t>н</w:t>
            </w:r>
            <w:r w:rsidRPr="004F1E0C">
              <w:t>ных в реестр поставщиков (подрядчиков, исполнителей), вр</w:t>
            </w:r>
            <w:r w:rsidRPr="004F1E0C">
              <w:t>е</w:t>
            </w:r>
            <w:r w:rsidRPr="004F1E0C">
              <w:lastRenderedPageBreak/>
              <w:t>менно не допускаемых к закупкам.</w:t>
            </w:r>
          </w:p>
        </w:tc>
      </w:tr>
      <w:tr w:rsidR="00ED6939" w:rsidTr="00573CD9">
        <w:tc>
          <w:tcPr>
            <w:tcW w:w="2977" w:type="dxa"/>
            <w:gridSpan w:val="2"/>
            <w:tcBorders>
              <w:top w:val="single" w:sz="4" w:space="0" w:color="auto"/>
              <w:left w:val="single" w:sz="4" w:space="0" w:color="auto"/>
              <w:bottom w:val="single" w:sz="4" w:space="0" w:color="auto"/>
              <w:right w:val="single" w:sz="4" w:space="0" w:color="auto"/>
            </w:tcBorders>
            <w:hideMark/>
          </w:tcPr>
          <w:p w:rsidR="00ED6939" w:rsidRPr="00D70A30" w:rsidRDefault="00ED6939" w:rsidP="007C3F18">
            <w:r w:rsidRPr="00D70A30">
              <w:lastRenderedPageBreak/>
              <w:t>Представление докуме</w:t>
            </w:r>
            <w:r w:rsidRPr="00D70A30">
              <w:t>н</w:t>
            </w:r>
            <w:r w:rsidRPr="00D70A30">
              <w:t>тов на процедуру офор</w:t>
            </w:r>
            <w:r w:rsidRPr="00D70A30">
              <w:t>м</w:t>
            </w:r>
            <w:r w:rsidRPr="00D70A30">
              <w:t>ления конкурентного л</w:t>
            </w:r>
            <w:r w:rsidRPr="00D70A30">
              <w:t>и</w:t>
            </w:r>
            <w:r w:rsidR="00284B19" w:rsidRPr="00D70A30">
              <w:t>ста</w:t>
            </w:r>
          </w:p>
        </w:tc>
        <w:tc>
          <w:tcPr>
            <w:tcW w:w="6946" w:type="dxa"/>
            <w:gridSpan w:val="3"/>
            <w:tcBorders>
              <w:top w:val="single" w:sz="4" w:space="0" w:color="auto"/>
              <w:left w:val="single" w:sz="4" w:space="0" w:color="auto"/>
              <w:bottom w:val="single" w:sz="4" w:space="0" w:color="auto"/>
              <w:right w:val="single" w:sz="4" w:space="0" w:color="auto"/>
            </w:tcBorders>
          </w:tcPr>
          <w:p w:rsidR="006A1C72" w:rsidRPr="004F1E0C" w:rsidRDefault="00A339A8" w:rsidP="00A339A8">
            <w:pPr>
              <w:jc w:val="both"/>
            </w:pPr>
            <w:r>
              <w:t>1</w:t>
            </w:r>
            <w:r w:rsidR="006A1C72" w:rsidRPr="004F1E0C">
              <w:t xml:space="preserve">) </w:t>
            </w:r>
            <w:r w:rsidR="006A1C72">
              <w:t>н</w:t>
            </w:r>
            <w:r w:rsidR="006A1C72" w:rsidRPr="004F1E0C">
              <w:t>отариально заверенная копия свидетельства о государстве</w:t>
            </w:r>
            <w:r w:rsidR="006A1C72" w:rsidRPr="004F1E0C">
              <w:t>н</w:t>
            </w:r>
            <w:r w:rsidR="006A1C72" w:rsidRPr="004F1E0C">
              <w:t>ной регистрации коммерческого юридического лица;</w:t>
            </w:r>
          </w:p>
          <w:p w:rsidR="006A1C72" w:rsidRDefault="00A339A8" w:rsidP="006A1C72">
            <w:pPr>
              <w:pStyle w:val="ConsPlusNormal"/>
              <w:widowControl/>
              <w:tabs>
                <w:tab w:val="left" w:pos="1080"/>
              </w:tabs>
              <w:ind w:firstLine="0"/>
              <w:jc w:val="both"/>
              <w:rPr>
                <w:rFonts w:ascii="Times New Roman" w:hAnsi="Times New Roman" w:cs="Times New Roman"/>
                <w:sz w:val="24"/>
                <w:szCs w:val="24"/>
              </w:rPr>
            </w:pPr>
            <w:r>
              <w:rPr>
                <w:rFonts w:ascii="Times New Roman" w:hAnsi="Times New Roman" w:cs="Times New Roman"/>
                <w:sz w:val="24"/>
                <w:szCs w:val="24"/>
              </w:rPr>
              <w:t>2</w:t>
            </w:r>
            <w:r w:rsidR="006A1C72" w:rsidRPr="0086199F">
              <w:rPr>
                <w:rFonts w:ascii="Times New Roman" w:hAnsi="Times New Roman" w:cs="Times New Roman"/>
                <w:sz w:val="24"/>
                <w:szCs w:val="24"/>
              </w:rPr>
              <w:t>) заявление о том, что компания не находится в процессе ли</w:t>
            </w:r>
            <w:r w:rsidR="006A1C72" w:rsidRPr="0086199F">
              <w:rPr>
                <w:rFonts w:ascii="Times New Roman" w:hAnsi="Times New Roman" w:cs="Times New Roman"/>
                <w:sz w:val="24"/>
                <w:szCs w:val="24"/>
              </w:rPr>
              <w:t>к</w:t>
            </w:r>
            <w:r w:rsidR="006A1C72" w:rsidRPr="0086199F">
              <w:rPr>
                <w:rFonts w:ascii="Times New Roman" w:hAnsi="Times New Roman" w:cs="Times New Roman"/>
                <w:sz w:val="24"/>
                <w:szCs w:val="24"/>
              </w:rPr>
              <w:t>видации, реорганизации, прекращения деятельности или призн</w:t>
            </w:r>
            <w:r w:rsidR="006A1C72" w:rsidRPr="0086199F">
              <w:rPr>
                <w:rFonts w:ascii="Times New Roman" w:hAnsi="Times New Roman" w:cs="Times New Roman"/>
                <w:sz w:val="24"/>
                <w:szCs w:val="24"/>
              </w:rPr>
              <w:t>а</w:t>
            </w:r>
            <w:r w:rsidR="006A1C72" w:rsidRPr="0086199F">
              <w:rPr>
                <w:rFonts w:ascii="Times New Roman" w:hAnsi="Times New Roman" w:cs="Times New Roman"/>
                <w:sz w:val="24"/>
                <w:szCs w:val="24"/>
              </w:rPr>
              <w:t>ния в установленном законодательными актами порядке экон</w:t>
            </w:r>
            <w:r w:rsidR="006A1C72" w:rsidRPr="0086199F">
              <w:rPr>
                <w:rFonts w:ascii="Times New Roman" w:hAnsi="Times New Roman" w:cs="Times New Roman"/>
                <w:sz w:val="24"/>
                <w:szCs w:val="24"/>
              </w:rPr>
              <w:t>о</w:t>
            </w:r>
            <w:r w:rsidR="006A1C72" w:rsidRPr="0086199F">
              <w:rPr>
                <w:rFonts w:ascii="Times New Roman" w:hAnsi="Times New Roman" w:cs="Times New Roman"/>
                <w:sz w:val="24"/>
                <w:szCs w:val="24"/>
              </w:rPr>
              <w:t>мически не состоятельным банкротом</w:t>
            </w:r>
            <w:r w:rsidR="006A1C72" w:rsidRPr="0086199F">
              <w:rPr>
                <w:rFonts w:ascii="Times New Roman" w:hAnsi="Times New Roman" w:cs="Times New Roman"/>
                <w:sz w:val="24"/>
                <w:szCs w:val="24"/>
                <w:lang w:eastAsia="en-US"/>
              </w:rPr>
              <w:t>;</w:t>
            </w:r>
            <w:r w:rsidR="006A1C72" w:rsidRPr="0086199F">
              <w:rPr>
                <w:rFonts w:ascii="Times New Roman" w:hAnsi="Times New Roman" w:cs="Times New Roman"/>
                <w:sz w:val="24"/>
                <w:szCs w:val="24"/>
              </w:rPr>
              <w:t xml:space="preserve"> о том, что участник не внесен в реестр поставщиков, временно не допускаемых до уч</w:t>
            </w:r>
            <w:r w:rsidR="006A1C72" w:rsidRPr="0086199F">
              <w:rPr>
                <w:rFonts w:ascii="Times New Roman" w:hAnsi="Times New Roman" w:cs="Times New Roman"/>
                <w:sz w:val="24"/>
                <w:szCs w:val="24"/>
              </w:rPr>
              <w:t>а</w:t>
            </w:r>
            <w:r w:rsidR="006A1C72" w:rsidRPr="0086199F">
              <w:rPr>
                <w:rFonts w:ascii="Times New Roman" w:hAnsi="Times New Roman" w:cs="Times New Roman"/>
                <w:sz w:val="24"/>
                <w:szCs w:val="24"/>
              </w:rPr>
              <w:t>стия в закупка</w:t>
            </w:r>
            <w:r w:rsidR="006A1C72">
              <w:rPr>
                <w:rFonts w:ascii="Times New Roman" w:hAnsi="Times New Roman" w:cs="Times New Roman"/>
                <w:sz w:val="24"/>
                <w:szCs w:val="24"/>
              </w:rPr>
              <w:t>х;</w:t>
            </w:r>
          </w:p>
          <w:p w:rsidR="006A1C72" w:rsidRPr="0086199F" w:rsidRDefault="00A339A8" w:rsidP="006A1C7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w:t>
            </w:r>
            <w:r w:rsidR="006A1C72">
              <w:rPr>
                <w:rFonts w:ascii="Times New Roman" w:hAnsi="Times New Roman" w:cs="Times New Roman"/>
                <w:sz w:val="24"/>
                <w:szCs w:val="24"/>
              </w:rPr>
              <w:t>) заявление</w:t>
            </w:r>
            <w:r w:rsidR="006A1C72" w:rsidRPr="0067095A">
              <w:rPr>
                <w:rFonts w:ascii="Times New Roman" w:hAnsi="Times New Roman" w:cs="Times New Roman"/>
                <w:sz w:val="24"/>
                <w:szCs w:val="24"/>
              </w:rPr>
              <w:t xml:space="preserve"> о том, что у участника отсутствует задолженность по налогам, сборам и пеням, выданный уполномоченным орг</w:t>
            </w:r>
            <w:r w:rsidR="006A1C72" w:rsidRPr="0067095A">
              <w:rPr>
                <w:rFonts w:ascii="Times New Roman" w:hAnsi="Times New Roman" w:cs="Times New Roman"/>
                <w:sz w:val="24"/>
                <w:szCs w:val="24"/>
              </w:rPr>
              <w:t>а</w:t>
            </w:r>
            <w:r w:rsidR="006A1C72" w:rsidRPr="0067095A">
              <w:rPr>
                <w:rFonts w:ascii="Times New Roman" w:hAnsi="Times New Roman" w:cs="Times New Roman"/>
                <w:sz w:val="24"/>
                <w:szCs w:val="24"/>
              </w:rPr>
              <w:t>ном в соответствии с законодательством страны, резидентом к</w:t>
            </w:r>
            <w:r w:rsidR="006A1C72" w:rsidRPr="0067095A">
              <w:rPr>
                <w:rFonts w:ascii="Times New Roman" w:hAnsi="Times New Roman" w:cs="Times New Roman"/>
                <w:sz w:val="24"/>
                <w:szCs w:val="24"/>
              </w:rPr>
              <w:t>о</w:t>
            </w:r>
            <w:r w:rsidR="006A1C72" w:rsidRPr="0067095A">
              <w:rPr>
                <w:rFonts w:ascii="Times New Roman" w:hAnsi="Times New Roman" w:cs="Times New Roman"/>
                <w:sz w:val="24"/>
                <w:szCs w:val="24"/>
              </w:rPr>
              <w:t xml:space="preserve">торой является участник – для нерезидентов РБ. </w:t>
            </w:r>
          </w:p>
          <w:p w:rsidR="006A1C72" w:rsidRPr="004F1E0C" w:rsidRDefault="00A339A8" w:rsidP="006A1C72">
            <w:pPr>
              <w:ind w:left="34"/>
              <w:jc w:val="both"/>
            </w:pPr>
            <w:r>
              <w:rPr>
                <w:lang w:eastAsia="en-US"/>
              </w:rPr>
              <w:t>4</w:t>
            </w:r>
            <w:r w:rsidR="006A1C72" w:rsidRPr="004F1E0C">
              <w:rPr>
                <w:lang w:eastAsia="en-US"/>
              </w:rPr>
              <w:t>) если участник не является резидентом Республики Беларусь, необходимо предостав</w:t>
            </w:r>
            <w:r w:rsidR="00193269">
              <w:rPr>
                <w:lang w:eastAsia="en-US"/>
              </w:rPr>
              <w:t>ить сертификат резидента на 2023</w:t>
            </w:r>
            <w:r w:rsidR="006A1C72" w:rsidRPr="004F1E0C">
              <w:rPr>
                <w:lang w:eastAsia="en-US"/>
              </w:rPr>
              <w:t xml:space="preserve"> о по</w:t>
            </w:r>
            <w:r w:rsidR="006A1C72" w:rsidRPr="004F1E0C">
              <w:rPr>
                <w:lang w:eastAsia="en-US"/>
              </w:rPr>
              <w:t>д</w:t>
            </w:r>
            <w:r w:rsidR="006A1C72" w:rsidRPr="004F1E0C">
              <w:rPr>
                <w:lang w:eastAsia="en-US"/>
              </w:rPr>
              <w:t>тверждении постоянного местопребывания по месту регистр</w:t>
            </w:r>
            <w:r w:rsidR="006A1C72" w:rsidRPr="004F1E0C">
              <w:rPr>
                <w:lang w:eastAsia="en-US"/>
              </w:rPr>
              <w:t>а</w:t>
            </w:r>
            <w:r w:rsidR="006A1C72" w:rsidRPr="004F1E0C">
              <w:rPr>
                <w:lang w:eastAsia="en-US"/>
              </w:rPr>
              <w:t>ции участника (или гарантийное письмо о предоставлении се</w:t>
            </w:r>
            <w:r w:rsidR="006A1C72" w:rsidRPr="004F1E0C">
              <w:rPr>
                <w:lang w:eastAsia="en-US"/>
              </w:rPr>
              <w:t>р</w:t>
            </w:r>
            <w:r w:rsidR="006A1C72" w:rsidRPr="004F1E0C">
              <w:rPr>
                <w:lang w:eastAsia="en-US"/>
              </w:rPr>
              <w:t xml:space="preserve">тификата </w:t>
            </w:r>
            <w:proofErr w:type="spellStart"/>
            <w:r w:rsidR="006A1C72" w:rsidRPr="004F1E0C">
              <w:rPr>
                <w:lang w:eastAsia="en-US"/>
              </w:rPr>
              <w:t>резиден</w:t>
            </w:r>
            <w:r w:rsidR="006A1C72">
              <w:rPr>
                <w:lang w:eastAsia="en-US"/>
              </w:rPr>
              <w:t>т</w:t>
            </w:r>
            <w:r w:rsidR="006A1C72" w:rsidRPr="004F1E0C">
              <w:rPr>
                <w:lang w:eastAsia="en-US"/>
              </w:rPr>
              <w:t>ства</w:t>
            </w:r>
            <w:proofErr w:type="spellEnd"/>
            <w:r w:rsidR="006A1C72" w:rsidRPr="004F1E0C">
              <w:rPr>
                <w:lang w:eastAsia="en-US"/>
              </w:rPr>
              <w:t xml:space="preserve"> после его получения);</w:t>
            </w:r>
          </w:p>
          <w:p w:rsidR="006A1C72" w:rsidRPr="004F1E0C" w:rsidRDefault="00A339A8" w:rsidP="006A1C72">
            <w:pPr>
              <w:jc w:val="both"/>
            </w:pPr>
            <w:r>
              <w:rPr>
                <w:lang w:eastAsia="en-US"/>
              </w:rPr>
              <w:t>5</w:t>
            </w:r>
            <w:r w:rsidR="006A1C72" w:rsidRPr="004F1E0C">
              <w:rPr>
                <w:lang w:eastAsia="en-US"/>
              </w:rPr>
              <w:t xml:space="preserve">) </w:t>
            </w:r>
            <w:r w:rsidR="006A1C72" w:rsidRPr="004F1E0C">
              <w:t>копии документов, подтверждающие наличие квалифицир</w:t>
            </w:r>
            <w:r w:rsidR="006A1C72" w:rsidRPr="004F1E0C">
              <w:t>о</w:t>
            </w:r>
            <w:r w:rsidR="006A1C72" w:rsidRPr="004F1E0C">
              <w:t>ванного персонала в области регистрации лекарственных средств;</w:t>
            </w:r>
          </w:p>
          <w:p w:rsidR="006A1C72" w:rsidRPr="004F1E0C" w:rsidRDefault="00A339A8" w:rsidP="006A1C72">
            <w:pPr>
              <w:jc w:val="both"/>
              <w:rPr>
                <w:lang w:eastAsia="en-US"/>
              </w:rPr>
            </w:pPr>
            <w:r>
              <w:t>6</w:t>
            </w:r>
            <w:r w:rsidR="006A1C72" w:rsidRPr="004F1E0C">
              <w:t xml:space="preserve">) </w:t>
            </w:r>
            <w:r w:rsidR="006A1C72" w:rsidRPr="004F1E0C">
              <w:rPr>
                <w:lang w:eastAsia="en-US"/>
              </w:rPr>
              <w:t>сведения, подтверждающие опыт работы, указанный в пре</w:t>
            </w:r>
            <w:r w:rsidR="006A1C72" w:rsidRPr="004F1E0C">
              <w:rPr>
                <w:lang w:eastAsia="en-US"/>
              </w:rPr>
              <w:t>д</w:t>
            </w:r>
            <w:r w:rsidR="006A1C72" w:rsidRPr="004F1E0C">
              <w:rPr>
                <w:lang w:eastAsia="en-US"/>
              </w:rPr>
              <w:t>ложении;</w:t>
            </w:r>
          </w:p>
          <w:p w:rsidR="00B5300B" w:rsidRPr="00D70A30" w:rsidRDefault="00A339A8" w:rsidP="00B5300B">
            <w:pPr>
              <w:jc w:val="both"/>
            </w:pPr>
            <w:r>
              <w:t>7</w:t>
            </w:r>
            <w:r w:rsidR="006A1C72" w:rsidRPr="004F1E0C">
              <w:t>) калькуляция стоимости работ (полная раскладка услуг, вх</w:t>
            </w:r>
            <w:r w:rsidR="006A1C72" w:rsidRPr="004F1E0C">
              <w:t>о</w:t>
            </w:r>
            <w:r w:rsidR="006A1C72" w:rsidRPr="004F1E0C">
              <w:t>дящая в калькуляцию стоимости).</w:t>
            </w:r>
          </w:p>
          <w:p w:rsidR="00DF1641" w:rsidRPr="00D70A30" w:rsidRDefault="005D570E" w:rsidP="006A1C72">
            <w:pPr>
              <w:autoSpaceDE w:val="0"/>
              <w:autoSpaceDN w:val="0"/>
              <w:adjustRightInd w:val="0"/>
              <w:ind w:right="-30" w:firstLine="33"/>
              <w:jc w:val="both"/>
              <w:rPr>
                <w:b/>
              </w:rPr>
            </w:pPr>
            <w:r>
              <w:rPr>
                <w:lang w:eastAsia="en-US"/>
              </w:rPr>
              <w:t xml:space="preserve">8) </w:t>
            </w:r>
            <w:r w:rsidR="00DF1641" w:rsidRPr="00D70A30">
              <w:rPr>
                <w:lang w:eastAsia="en-US"/>
              </w:rPr>
              <w:t xml:space="preserve">На закупку предоставляются копии/скан-копии документов. </w:t>
            </w:r>
            <w:r w:rsidR="00DF1641" w:rsidRPr="00F717B7">
              <w:rPr>
                <w:b/>
                <w:lang w:eastAsia="en-US"/>
              </w:rPr>
              <w:t>По результатам закупки победитель обязан предоставить оригинал.</w:t>
            </w:r>
          </w:p>
        </w:tc>
      </w:tr>
      <w:tr w:rsidR="00ED6939" w:rsidTr="00573CD9">
        <w:trPr>
          <w:trHeight w:val="2081"/>
        </w:trPr>
        <w:tc>
          <w:tcPr>
            <w:tcW w:w="2977" w:type="dxa"/>
            <w:gridSpan w:val="2"/>
            <w:tcBorders>
              <w:top w:val="single" w:sz="4" w:space="0" w:color="auto"/>
              <w:left w:val="single" w:sz="4" w:space="0" w:color="auto"/>
              <w:bottom w:val="single" w:sz="4" w:space="0" w:color="auto"/>
              <w:right w:val="single" w:sz="4" w:space="0" w:color="auto"/>
            </w:tcBorders>
          </w:tcPr>
          <w:p w:rsidR="00ED6939" w:rsidRPr="00D70A30" w:rsidRDefault="00ED6939">
            <w:r w:rsidRPr="00D70A30">
              <w:t>Место и способ предста</w:t>
            </w:r>
            <w:r w:rsidRPr="00D70A30">
              <w:t>в</w:t>
            </w:r>
            <w:r w:rsidRPr="00D70A30">
              <w:t xml:space="preserve">ления предложения </w:t>
            </w:r>
          </w:p>
          <w:p w:rsidR="00ED6939" w:rsidRPr="00D70A30" w:rsidRDefault="00ED6939"/>
        </w:tc>
        <w:tc>
          <w:tcPr>
            <w:tcW w:w="6946" w:type="dxa"/>
            <w:gridSpan w:val="3"/>
            <w:tcBorders>
              <w:top w:val="single" w:sz="4" w:space="0" w:color="auto"/>
              <w:left w:val="single" w:sz="4" w:space="0" w:color="auto"/>
              <w:bottom w:val="single" w:sz="4" w:space="0" w:color="auto"/>
              <w:right w:val="single" w:sz="4" w:space="0" w:color="auto"/>
            </w:tcBorders>
            <w:hideMark/>
          </w:tcPr>
          <w:p w:rsidR="00ED6939" w:rsidRPr="00D70A30" w:rsidRDefault="00ED6939" w:rsidP="00583D2A">
            <w:pPr>
              <w:jc w:val="both"/>
            </w:pPr>
            <w:r w:rsidRPr="00D70A30">
              <w:t xml:space="preserve">ОАО «БЗМП», ул. Чапаева, 64, </w:t>
            </w:r>
            <w:smartTag w:uri="urn:schemas-microsoft-com:office:smarttags" w:element="metricconverter">
              <w:smartTagPr>
                <w:attr w:name="ProductID" w:val="222518, г"/>
              </w:smartTagPr>
              <w:r w:rsidRPr="00D70A30">
                <w:t>222518, г</w:t>
              </w:r>
            </w:smartTag>
            <w:r w:rsidRPr="00D70A30">
              <w:t>. Борисов, Минская о</w:t>
            </w:r>
            <w:r w:rsidRPr="00D70A30">
              <w:t>б</w:t>
            </w:r>
            <w:r w:rsidRPr="00D70A30">
              <w:t>ласть, Республика Беларусь с помощью:</w:t>
            </w:r>
          </w:p>
          <w:p w:rsidR="000D19F7" w:rsidRDefault="00ED6939" w:rsidP="00583D2A">
            <w:pPr>
              <w:pStyle w:val="10"/>
              <w:pBdr>
                <w:top w:val="nil"/>
                <w:left w:val="nil"/>
                <w:bottom w:val="nil"/>
                <w:right w:val="nil"/>
                <w:between w:val="nil"/>
              </w:pBdr>
              <w:jc w:val="both"/>
              <w:rPr>
                <w:sz w:val="24"/>
                <w:szCs w:val="24"/>
              </w:rPr>
            </w:pPr>
            <w:r w:rsidRPr="00D70A30">
              <w:rPr>
                <w:sz w:val="24"/>
                <w:szCs w:val="24"/>
              </w:rPr>
              <w:t xml:space="preserve">● </w:t>
            </w:r>
            <w:r w:rsidR="00A037C6" w:rsidRPr="00D70A30">
              <w:rPr>
                <w:color w:val="000000"/>
                <w:sz w:val="24"/>
                <w:szCs w:val="24"/>
              </w:rPr>
              <w:t xml:space="preserve">посредством </w:t>
            </w:r>
            <w:r w:rsidR="00A037C6" w:rsidRPr="00D70A30">
              <w:rPr>
                <w:sz w:val="24"/>
                <w:szCs w:val="24"/>
              </w:rPr>
              <w:t xml:space="preserve">факсимильной связи: </w:t>
            </w:r>
          </w:p>
          <w:p w:rsidR="00A037C6" w:rsidRPr="00D70A30" w:rsidRDefault="00A037C6" w:rsidP="00583D2A">
            <w:pPr>
              <w:pStyle w:val="10"/>
              <w:pBdr>
                <w:top w:val="nil"/>
                <w:left w:val="nil"/>
                <w:bottom w:val="nil"/>
                <w:right w:val="nil"/>
                <w:between w:val="nil"/>
              </w:pBdr>
              <w:jc w:val="both"/>
              <w:rPr>
                <w:sz w:val="24"/>
                <w:szCs w:val="24"/>
              </w:rPr>
            </w:pPr>
            <w:r w:rsidRPr="00D70A30">
              <w:rPr>
                <w:sz w:val="24"/>
                <w:szCs w:val="24"/>
              </w:rPr>
              <w:t>тел./факс (+375 177)</w:t>
            </w:r>
            <w:r w:rsidR="000D19F7">
              <w:rPr>
                <w:sz w:val="24"/>
                <w:szCs w:val="24"/>
              </w:rPr>
              <w:t xml:space="preserve"> </w:t>
            </w:r>
            <w:r w:rsidRPr="00D70A30">
              <w:rPr>
                <w:sz w:val="24"/>
                <w:szCs w:val="24"/>
              </w:rPr>
              <w:t>73 24 25;</w:t>
            </w:r>
          </w:p>
          <w:p w:rsidR="000D19F7" w:rsidRDefault="00ED6939" w:rsidP="00583D2A">
            <w:pPr>
              <w:jc w:val="both"/>
            </w:pPr>
            <w:r w:rsidRPr="00D70A30">
              <w:t>●</w:t>
            </w:r>
            <w:r w:rsidR="00A037C6" w:rsidRPr="00D70A30">
              <w:t>электронным письмом по e-</w:t>
            </w:r>
            <w:proofErr w:type="spellStart"/>
            <w:r w:rsidR="00A037C6" w:rsidRPr="00D70A30">
              <w:t>mail</w:t>
            </w:r>
            <w:proofErr w:type="spellEnd"/>
            <w:r w:rsidR="000D19F7">
              <w:t>:</w:t>
            </w:r>
          </w:p>
          <w:p w:rsidR="00ED6939" w:rsidRPr="00D70A30" w:rsidRDefault="00A037C6" w:rsidP="00583D2A">
            <w:pPr>
              <w:jc w:val="both"/>
            </w:pPr>
            <w:r w:rsidRPr="00D70A30">
              <w:t xml:space="preserve"> </w:t>
            </w:r>
            <w:hyperlink r:id="rId14" w:history="1">
              <w:r w:rsidRPr="00D70A30">
                <w:rPr>
                  <w:rStyle w:val="a3"/>
                  <w:lang w:val="en-US"/>
                </w:rPr>
                <w:t>aho</w:t>
              </w:r>
              <w:r w:rsidRPr="00D70A30">
                <w:rPr>
                  <w:rStyle w:val="a3"/>
                </w:rPr>
                <w:t>.</w:t>
              </w:r>
              <w:r w:rsidRPr="00D70A30">
                <w:rPr>
                  <w:rStyle w:val="a3"/>
                  <w:lang w:val="en-US"/>
                </w:rPr>
                <w:t>zakupki</w:t>
              </w:r>
              <w:r w:rsidRPr="00D70A30">
                <w:rPr>
                  <w:rStyle w:val="a3"/>
                </w:rPr>
                <w:t>_</w:t>
              </w:r>
              <w:r w:rsidRPr="00D70A30">
                <w:rPr>
                  <w:rStyle w:val="a3"/>
                  <w:lang w:val="en-US"/>
                </w:rPr>
                <w:t>oz</w:t>
              </w:r>
              <w:r w:rsidRPr="00D70A30">
                <w:rPr>
                  <w:rStyle w:val="a3"/>
                </w:rPr>
                <w:t>@</w:t>
              </w:r>
              <w:r w:rsidRPr="00D70A30">
                <w:rPr>
                  <w:rStyle w:val="a3"/>
                  <w:lang w:val="en-US"/>
                </w:rPr>
                <w:t>borimed</w:t>
              </w:r>
              <w:r w:rsidRPr="00D70A30">
                <w:rPr>
                  <w:rStyle w:val="a3"/>
                </w:rPr>
                <w:t>.</w:t>
              </w:r>
              <w:r w:rsidRPr="00D70A30">
                <w:rPr>
                  <w:rStyle w:val="a3"/>
                  <w:lang w:val="en-US"/>
                </w:rPr>
                <w:t>com</w:t>
              </w:r>
            </w:hyperlink>
            <w:r w:rsidR="008E7623" w:rsidRPr="00D70A30">
              <w:t>;</w:t>
            </w:r>
          </w:p>
          <w:p w:rsidR="00A037C6" w:rsidRPr="00D70A30" w:rsidRDefault="00A037C6" w:rsidP="00583D2A">
            <w:pPr>
              <w:pStyle w:val="10"/>
              <w:pBdr>
                <w:top w:val="nil"/>
                <w:left w:val="nil"/>
                <w:bottom w:val="nil"/>
                <w:right w:val="nil"/>
                <w:between w:val="nil"/>
              </w:pBdr>
              <w:jc w:val="both"/>
              <w:rPr>
                <w:sz w:val="24"/>
                <w:szCs w:val="24"/>
              </w:rPr>
            </w:pPr>
            <w:r w:rsidRPr="00D70A30">
              <w:rPr>
                <w:sz w:val="24"/>
                <w:szCs w:val="24"/>
              </w:rPr>
              <w:t>● в виде почтового отпр</w:t>
            </w:r>
            <w:r w:rsidR="00B22EB6">
              <w:rPr>
                <w:sz w:val="24"/>
                <w:szCs w:val="24"/>
              </w:rPr>
              <w:t>авления в запечатанном конверте.</w:t>
            </w:r>
          </w:p>
          <w:p w:rsidR="00ED6939" w:rsidRPr="00D70A30" w:rsidRDefault="00ED6939" w:rsidP="00583D2A">
            <w:pPr>
              <w:jc w:val="both"/>
            </w:pPr>
            <w:r w:rsidRPr="00D70A30">
              <w:t>Представление участником предложения и документов на другие номе</w:t>
            </w:r>
            <w:r w:rsidR="00311630" w:rsidRPr="00D70A30">
              <w:t xml:space="preserve">ра факсов, </w:t>
            </w:r>
            <w:r w:rsidR="005963D8" w:rsidRPr="00D70A30">
              <w:t xml:space="preserve">а </w:t>
            </w:r>
            <w:r w:rsidRPr="00D70A30">
              <w:t xml:space="preserve">не в административно – хозяйственный отдел </w:t>
            </w:r>
            <w:r w:rsidR="00311630" w:rsidRPr="00D70A30">
              <w:t>ОАО «БЗМП»</w:t>
            </w:r>
            <w:r w:rsidR="00323E42" w:rsidRPr="00D70A30">
              <w:t>,</w:t>
            </w:r>
            <w:r w:rsidRPr="00D70A30">
              <w:t xml:space="preserve"> не заверенные подписью и печатью, представляет риск участника процедуры закуп</w:t>
            </w:r>
            <w:r w:rsidR="00323E42" w:rsidRPr="00D70A30">
              <w:t>ки</w:t>
            </w:r>
            <w:r w:rsidRPr="00D70A30">
              <w:t xml:space="preserve"> и является основанием для отклонения его предложения.</w:t>
            </w:r>
          </w:p>
        </w:tc>
      </w:tr>
    </w:tbl>
    <w:p w:rsidR="000531D5" w:rsidRDefault="000531D5" w:rsidP="000531D5">
      <w:pPr>
        <w:rPr>
          <w:sz w:val="16"/>
          <w:szCs w:val="16"/>
        </w:rPr>
      </w:pPr>
    </w:p>
    <w:p w:rsidR="00D84EDE" w:rsidRDefault="000531D5" w:rsidP="00B230DC">
      <w:pPr>
        <w:ind w:left="-567" w:right="-142"/>
        <w:jc w:val="both"/>
        <w:rPr>
          <w:sz w:val="20"/>
          <w:szCs w:val="20"/>
        </w:rPr>
      </w:pPr>
      <w:r w:rsidRPr="008E334E">
        <w:rPr>
          <w:sz w:val="20"/>
          <w:szCs w:val="20"/>
        </w:rPr>
        <w:t>Настоящим удостоверяем соответствие предс</w:t>
      </w:r>
      <w:r w:rsidR="007C3F18" w:rsidRPr="008E334E">
        <w:rPr>
          <w:sz w:val="20"/>
          <w:szCs w:val="20"/>
        </w:rPr>
        <w:t>тавленных сведений к настоящей про</w:t>
      </w:r>
      <w:r w:rsidR="00323E42" w:rsidRPr="008E334E">
        <w:rPr>
          <w:sz w:val="20"/>
          <w:szCs w:val="20"/>
        </w:rPr>
        <w:t xml:space="preserve">цедуре закупки </w:t>
      </w:r>
      <w:r w:rsidR="007C3F18" w:rsidRPr="008E334E">
        <w:rPr>
          <w:sz w:val="20"/>
          <w:szCs w:val="20"/>
        </w:rPr>
        <w:t>с оформлением конкурентного листа</w:t>
      </w:r>
      <w:r w:rsidR="00243CAF" w:rsidRPr="008E334E">
        <w:rPr>
          <w:sz w:val="20"/>
          <w:szCs w:val="20"/>
        </w:rPr>
        <w:t xml:space="preserve"> на </w:t>
      </w:r>
      <w:r w:rsidR="00A037C6" w:rsidRPr="008E334E">
        <w:rPr>
          <w:sz w:val="20"/>
          <w:szCs w:val="20"/>
        </w:rPr>
        <w:t xml:space="preserve">оказание услуг в </w:t>
      </w:r>
      <w:r w:rsidR="00CF75BF">
        <w:rPr>
          <w:sz w:val="20"/>
          <w:szCs w:val="20"/>
        </w:rPr>
        <w:t>2024</w:t>
      </w:r>
      <w:r w:rsidR="00A037C6" w:rsidRPr="008E334E">
        <w:rPr>
          <w:sz w:val="20"/>
          <w:szCs w:val="20"/>
        </w:rPr>
        <w:t xml:space="preserve"> -</w:t>
      </w:r>
      <w:r w:rsidR="00C51526" w:rsidRPr="008E334E">
        <w:rPr>
          <w:sz w:val="20"/>
          <w:szCs w:val="20"/>
        </w:rPr>
        <w:t xml:space="preserve"> </w:t>
      </w:r>
      <w:r w:rsidR="00CF75BF">
        <w:rPr>
          <w:sz w:val="20"/>
          <w:szCs w:val="20"/>
        </w:rPr>
        <w:t>2025</w:t>
      </w:r>
      <w:r w:rsidRPr="008E334E">
        <w:rPr>
          <w:sz w:val="20"/>
          <w:szCs w:val="20"/>
        </w:rPr>
        <w:t xml:space="preserve"> для </w:t>
      </w:r>
      <w:r w:rsidR="00181877" w:rsidRPr="008E334E">
        <w:rPr>
          <w:sz w:val="20"/>
          <w:szCs w:val="20"/>
        </w:rPr>
        <w:t>ОАО «БЗМП»</w:t>
      </w:r>
      <w:r w:rsidRPr="008E334E">
        <w:rPr>
          <w:sz w:val="20"/>
          <w:szCs w:val="20"/>
        </w:rPr>
        <w:t xml:space="preserve"> и </w:t>
      </w:r>
      <w:proofErr w:type="gramStart"/>
      <w:r w:rsidRPr="008E334E">
        <w:rPr>
          <w:sz w:val="20"/>
          <w:szCs w:val="20"/>
        </w:rPr>
        <w:t>подтверждаем о согласии</w:t>
      </w:r>
      <w:proofErr w:type="gramEnd"/>
      <w:r w:rsidRPr="008E334E">
        <w:rPr>
          <w:sz w:val="20"/>
          <w:szCs w:val="20"/>
        </w:rPr>
        <w:t>, в случае выбора нас поставщиком, заключить договор (контракт) на условиях, изложенных в предложении с учетом результата переговоров по предложению</w:t>
      </w:r>
      <w:r w:rsidR="007C3F18" w:rsidRPr="008E334E">
        <w:rPr>
          <w:sz w:val="20"/>
          <w:szCs w:val="20"/>
        </w:rPr>
        <w:t>.</w:t>
      </w:r>
    </w:p>
    <w:p w:rsidR="00EF65D0" w:rsidRPr="008E334E" w:rsidRDefault="00EF65D0" w:rsidP="00B230DC">
      <w:pPr>
        <w:ind w:left="-567" w:right="-142"/>
        <w:jc w:val="both"/>
        <w:rPr>
          <w:sz w:val="20"/>
          <w:szCs w:val="20"/>
        </w:rPr>
      </w:pPr>
    </w:p>
    <w:p w:rsidR="000531D5" w:rsidRDefault="000531D5" w:rsidP="006C0636">
      <w:pPr>
        <w:ind w:left="-567"/>
        <w:rPr>
          <w:sz w:val="22"/>
          <w:szCs w:val="22"/>
        </w:rPr>
      </w:pPr>
      <w:r>
        <w:rPr>
          <w:sz w:val="22"/>
          <w:szCs w:val="22"/>
        </w:rPr>
        <w:t>______________________________      ________________    _____________________________</w:t>
      </w:r>
    </w:p>
    <w:p w:rsidR="000531D5" w:rsidRDefault="000531D5" w:rsidP="006C0636">
      <w:pPr>
        <w:ind w:left="-567"/>
        <w:rPr>
          <w:sz w:val="16"/>
          <w:szCs w:val="16"/>
        </w:rPr>
      </w:pPr>
      <w:r>
        <w:rPr>
          <w:sz w:val="16"/>
          <w:szCs w:val="16"/>
        </w:rPr>
        <w:t xml:space="preserve">                             должность                                                          подпись                                   расшифровка подписи, И.О.Ф. </w:t>
      </w:r>
    </w:p>
    <w:p w:rsidR="000531D5" w:rsidRDefault="000531D5" w:rsidP="006C0636">
      <w:pPr>
        <w:ind w:left="-567"/>
        <w:rPr>
          <w:sz w:val="22"/>
          <w:szCs w:val="22"/>
        </w:rPr>
      </w:pPr>
      <w:r>
        <w:rPr>
          <w:sz w:val="22"/>
          <w:szCs w:val="22"/>
        </w:rPr>
        <w:t xml:space="preserve">____________  </w:t>
      </w:r>
    </w:p>
    <w:p w:rsidR="00362944" w:rsidRDefault="000531D5" w:rsidP="006C0636">
      <w:pPr>
        <w:ind w:left="-567"/>
        <w:rPr>
          <w:sz w:val="16"/>
          <w:szCs w:val="16"/>
        </w:rPr>
      </w:pPr>
      <w:r>
        <w:rPr>
          <w:sz w:val="16"/>
          <w:szCs w:val="16"/>
        </w:rPr>
        <w:t xml:space="preserve">         дата                                                              </w:t>
      </w:r>
      <w:r w:rsidR="00E702C8">
        <w:rPr>
          <w:sz w:val="16"/>
          <w:szCs w:val="16"/>
        </w:rPr>
        <w:t xml:space="preserve"> </w:t>
      </w:r>
      <w:r>
        <w:rPr>
          <w:sz w:val="16"/>
          <w:szCs w:val="16"/>
        </w:rPr>
        <w:t xml:space="preserve">          М.П.        </w:t>
      </w:r>
    </w:p>
    <w:p w:rsidR="00FF4103" w:rsidRDefault="00FF4103" w:rsidP="006C0636">
      <w:pPr>
        <w:ind w:left="-567"/>
        <w:rPr>
          <w:sz w:val="16"/>
          <w:szCs w:val="16"/>
        </w:rPr>
      </w:pPr>
    </w:p>
    <w:p w:rsidR="00FF4103" w:rsidRDefault="00FF4103" w:rsidP="006C0636">
      <w:pPr>
        <w:ind w:left="-567"/>
        <w:rPr>
          <w:sz w:val="16"/>
          <w:szCs w:val="16"/>
        </w:rPr>
      </w:pPr>
    </w:p>
    <w:p w:rsidR="00FF4103" w:rsidRDefault="00FF4103" w:rsidP="006C0636">
      <w:pPr>
        <w:ind w:left="-567"/>
        <w:rPr>
          <w:sz w:val="16"/>
          <w:szCs w:val="16"/>
        </w:rPr>
      </w:pPr>
    </w:p>
    <w:p w:rsidR="00FF4103" w:rsidRDefault="00FF4103" w:rsidP="006C0636">
      <w:pPr>
        <w:ind w:left="-567"/>
        <w:rPr>
          <w:sz w:val="16"/>
          <w:szCs w:val="16"/>
        </w:rPr>
      </w:pPr>
    </w:p>
    <w:p w:rsidR="00FF4103" w:rsidRDefault="00FF4103" w:rsidP="006C0636">
      <w:pPr>
        <w:ind w:left="-567"/>
        <w:rPr>
          <w:sz w:val="16"/>
          <w:szCs w:val="16"/>
        </w:rPr>
      </w:pPr>
    </w:p>
    <w:p w:rsidR="00FF4103" w:rsidRPr="00855A5C" w:rsidRDefault="00FF4103" w:rsidP="006C0636">
      <w:pPr>
        <w:ind w:left="-567"/>
        <w:rPr>
          <w:sz w:val="16"/>
          <w:szCs w:val="16"/>
        </w:rPr>
      </w:pPr>
      <w:bookmarkStart w:id="1" w:name="_GoBack"/>
      <w:bookmarkEnd w:id="1"/>
    </w:p>
    <w:p w:rsidR="00B94BBD" w:rsidRDefault="00B94BBD" w:rsidP="00E34077">
      <w:pPr>
        <w:pStyle w:val="ConsPlusNormal"/>
        <w:widowControl/>
        <w:ind w:firstLine="0"/>
        <w:rPr>
          <w:rFonts w:ascii="Times New Roman" w:hAnsi="Times New Roman" w:cs="Times New Roman"/>
          <w:sz w:val="24"/>
          <w:szCs w:val="24"/>
        </w:rPr>
      </w:pPr>
    </w:p>
    <w:p w:rsidR="00D96B2D" w:rsidRDefault="00D96B2D" w:rsidP="00D96B2D">
      <w:pPr>
        <w:pStyle w:val="ConsPlusNormal"/>
        <w:widowControl/>
        <w:ind w:firstLine="0"/>
        <w:rPr>
          <w:rFonts w:ascii="Times New Roman" w:hAnsi="Times New Roman" w:cs="Times New Roman"/>
          <w:sz w:val="24"/>
          <w:szCs w:val="24"/>
        </w:rPr>
      </w:pPr>
    </w:p>
    <w:p w:rsidR="008C7810" w:rsidRDefault="008C7810" w:rsidP="008C7810">
      <w:pPr>
        <w:pStyle w:val="ConsPlusNormal"/>
        <w:widowControl/>
        <w:ind w:firstLine="0"/>
        <w:jc w:val="right"/>
        <w:rPr>
          <w:rFonts w:ascii="Times New Roman" w:hAnsi="Times New Roman" w:cs="Times New Roman"/>
          <w:b/>
          <w:sz w:val="24"/>
          <w:szCs w:val="24"/>
        </w:rPr>
      </w:pPr>
      <w:r>
        <w:rPr>
          <w:rFonts w:ascii="Times New Roman" w:hAnsi="Times New Roman" w:cs="Times New Roman"/>
          <w:b/>
          <w:sz w:val="24"/>
          <w:szCs w:val="24"/>
        </w:rPr>
        <w:lastRenderedPageBreak/>
        <w:t>ПРОЕКТ ДОГОВОРА</w:t>
      </w:r>
    </w:p>
    <w:p w:rsidR="000531D5" w:rsidRDefault="00D77BD8" w:rsidP="00D96B2D">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РАЗДЕЛ </w:t>
      </w:r>
      <w:r w:rsidR="000531D5" w:rsidRPr="005A3FD2">
        <w:rPr>
          <w:rFonts w:ascii="Times New Roman" w:hAnsi="Times New Roman" w:cs="Times New Roman"/>
          <w:b/>
          <w:sz w:val="24"/>
          <w:szCs w:val="24"/>
          <w:lang w:val="en-US"/>
        </w:rPr>
        <w:t>V</w:t>
      </w:r>
      <w:r>
        <w:rPr>
          <w:rFonts w:ascii="Times New Roman" w:hAnsi="Times New Roman" w:cs="Times New Roman"/>
          <w:b/>
          <w:sz w:val="24"/>
          <w:szCs w:val="24"/>
        </w:rPr>
        <w:t xml:space="preserve">. </w:t>
      </w:r>
      <w:r w:rsidR="00A037C6">
        <w:rPr>
          <w:rFonts w:ascii="Times New Roman" w:hAnsi="Times New Roman" w:cs="Times New Roman"/>
          <w:b/>
          <w:sz w:val="24"/>
          <w:szCs w:val="24"/>
        </w:rPr>
        <w:t>Договор</w:t>
      </w:r>
    </w:p>
    <w:p w:rsidR="000531D5" w:rsidRDefault="000531D5" w:rsidP="00033E3F">
      <w:pPr>
        <w:autoSpaceDE w:val="0"/>
        <w:autoSpaceDN w:val="0"/>
        <w:adjustRightInd w:val="0"/>
        <w:jc w:val="center"/>
      </w:pPr>
    </w:p>
    <w:p w:rsidR="00AB7867" w:rsidRDefault="00AB7867" w:rsidP="00033E3F">
      <w:pPr>
        <w:jc w:val="center"/>
      </w:pPr>
      <w:r w:rsidRPr="003A1DB5">
        <w:rPr>
          <w:b/>
        </w:rPr>
        <w:t>Д</w:t>
      </w:r>
      <w:r w:rsidR="003A1DB5" w:rsidRPr="003A1DB5">
        <w:rPr>
          <w:b/>
        </w:rPr>
        <w:t>оговор</w:t>
      </w:r>
      <w:r w:rsidRPr="003A1DB5">
        <w:rPr>
          <w:b/>
        </w:rPr>
        <w:t xml:space="preserve"> </w:t>
      </w:r>
      <w:r w:rsidR="003A1DB5" w:rsidRPr="003A1DB5">
        <w:rPr>
          <w:b/>
        </w:rPr>
        <w:t>возмездного оказания услуг</w:t>
      </w:r>
      <w:r w:rsidR="003A1DB5" w:rsidRPr="006179FC">
        <w:rPr>
          <w:b/>
        </w:rPr>
        <w:t xml:space="preserve"> </w:t>
      </w:r>
      <w:r w:rsidRPr="003A1DB5">
        <w:rPr>
          <w:b/>
        </w:rPr>
        <w:t>№</w:t>
      </w:r>
      <w:r w:rsidR="004A7E18" w:rsidRPr="005A3FD2">
        <w:t>__________</w:t>
      </w:r>
    </w:p>
    <w:p w:rsidR="005F6902" w:rsidRPr="00AA4467" w:rsidRDefault="005F6902" w:rsidP="003A1DB5">
      <w:pPr>
        <w:ind w:right="-143"/>
        <w:jc w:val="both"/>
      </w:pPr>
    </w:p>
    <w:p w:rsidR="005F6902" w:rsidRPr="00AA4467" w:rsidRDefault="005F6902" w:rsidP="003A1DB5">
      <w:pPr>
        <w:ind w:left="-567" w:right="-143"/>
        <w:rPr>
          <w:b/>
        </w:rPr>
      </w:pPr>
      <w:r w:rsidRPr="00AA4467">
        <w:rPr>
          <w:bCs/>
        </w:rPr>
        <w:t>г. Борисов</w:t>
      </w:r>
      <w:r w:rsidRPr="00AA4467">
        <w:rPr>
          <w:bCs/>
        </w:rPr>
        <w:tab/>
      </w:r>
      <w:r w:rsidRPr="00AA4467">
        <w:rPr>
          <w:bCs/>
        </w:rPr>
        <w:tab/>
      </w:r>
      <w:r w:rsidRPr="00AA4467">
        <w:rPr>
          <w:bCs/>
        </w:rPr>
        <w:tab/>
      </w:r>
      <w:r w:rsidRPr="00AA4467">
        <w:rPr>
          <w:bCs/>
        </w:rPr>
        <w:tab/>
      </w:r>
      <w:r w:rsidRPr="00AA4467">
        <w:rPr>
          <w:bCs/>
        </w:rPr>
        <w:tab/>
      </w:r>
      <w:r w:rsidRPr="00AA4467">
        <w:rPr>
          <w:bCs/>
        </w:rPr>
        <w:tab/>
      </w:r>
      <w:r w:rsidRPr="00AA4467">
        <w:rPr>
          <w:bCs/>
        </w:rPr>
        <w:tab/>
        <w:t xml:space="preserve">        </w:t>
      </w:r>
      <w:r w:rsidRPr="00AA4467">
        <w:rPr>
          <w:bCs/>
        </w:rPr>
        <w:tab/>
      </w:r>
      <w:r w:rsidR="003A1DB5">
        <w:rPr>
          <w:bCs/>
        </w:rPr>
        <w:t xml:space="preserve">                </w:t>
      </w:r>
      <w:r w:rsidR="00326890">
        <w:rPr>
          <w:bCs/>
        </w:rPr>
        <w:t xml:space="preserve">           </w:t>
      </w:r>
      <w:r w:rsidR="00C91F58">
        <w:rPr>
          <w:bCs/>
        </w:rPr>
        <w:t>_____________2024</w:t>
      </w:r>
      <w:r w:rsidRPr="00AA4467">
        <w:rPr>
          <w:bCs/>
        </w:rPr>
        <w:t xml:space="preserve"> </w:t>
      </w:r>
      <w:r w:rsidRPr="00AA4467">
        <w:t>г</w:t>
      </w:r>
    </w:p>
    <w:p w:rsidR="00AB7867" w:rsidRPr="00AA4467" w:rsidRDefault="00AB7867" w:rsidP="006C0636">
      <w:pPr>
        <w:ind w:left="-567" w:right="-143" w:firstLine="709"/>
      </w:pPr>
    </w:p>
    <w:p w:rsidR="005F6902" w:rsidRPr="00AB7C5C" w:rsidRDefault="003A1DB5" w:rsidP="006C0636">
      <w:pPr>
        <w:ind w:left="-567" w:right="-143" w:firstLine="709"/>
        <w:jc w:val="both"/>
      </w:pPr>
      <w:r w:rsidRPr="0011409A">
        <w:rPr>
          <w:lang w:bidi="ru-RU"/>
        </w:rPr>
        <w:t>Открытое акционерное общество «</w:t>
      </w:r>
      <w:proofErr w:type="spellStart"/>
      <w:r w:rsidRPr="0011409A">
        <w:rPr>
          <w:lang w:bidi="ru-RU"/>
        </w:rPr>
        <w:t>Борисовский</w:t>
      </w:r>
      <w:proofErr w:type="spellEnd"/>
      <w:r w:rsidRPr="0011409A">
        <w:rPr>
          <w:lang w:bidi="ru-RU"/>
        </w:rPr>
        <w:t xml:space="preserve"> завод медицинских препаратов»</w:t>
      </w:r>
      <w:r w:rsidRPr="0011409A">
        <w:t>,</w:t>
      </w:r>
      <w:r w:rsidRPr="00900132">
        <w:t xml:space="preserve"> </w:t>
      </w:r>
      <w:r w:rsidRPr="00900132">
        <w:rPr>
          <w:lang w:bidi="ru-RU"/>
        </w:rPr>
        <w:t>юрид</w:t>
      </w:r>
      <w:r w:rsidRPr="00900132">
        <w:rPr>
          <w:lang w:bidi="ru-RU"/>
        </w:rPr>
        <w:t>и</w:t>
      </w:r>
      <w:r w:rsidRPr="00900132">
        <w:rPr>
          <w:lang w:bidi="ru-RU"/>
        </w:rPr>
        <w:t>ческое лицо, созданное и осуществляющее деятельность в соответствии с законодательством</w:t>
      </w:r>
      <w:r w:rsidRPr="00386BAD">
        <w:rPr>
          <w:lang w:bidi="ru-RU"/>
        </w:rPr>
        <w:t xml:space="preserve"> </w:t>
      </w:r>
      <w:r w:rsidRPr="0011409A">
        <w:rPr>
          <w:lang w:bidi="ru-RU"/>
        </w:rPr>
        <w:t xml:space="preserve">Республики Беларусь, </w:t>
      </w:r>
      <w:r w:rsidRPr="0011409A">
        <w:t>далее именуемое «Заказчик»,</w:t>
      </w:r>
      <w:r w:rsidR="005F6902" w:rsidRPr="00AB7C5C">
        <w:rPr>
          <w:rStyle w:val="FontStyle14"/>
          <w:sz w:val="24"/>
          <w:szCs w:val="24"/>
        </w:rPr>
        <w:t xml:space="preserve"> в лице заместителя генерального директора по</w:t>
      </w:r>
      <w:r w:rsidR="00863C33" w:rsidRPr="00AB7C5C">
        <w:rPr>
          <w:rStyle w:val="FontStyle14"/>
          <w:sz w:val="24"/>
          <w:szCs w:val="24"/>
        </w:rPr>
        <w:t xml:space="preserve"> </w:t>
      </w:r>
      <w:r w:rsidR="005F6902" w:rsidRPr="00AB7C5C">
        <w:rPr>
          <w:rStyle w:val="FontStyle14"/>
          <w:sz w:val="24"/>
          <w:szCs w:val="24"/>
        </w:rPr>
        <w:t xml:space="preserve">освоению </w:t>
      </w:r>
      <w:r w:rsidR="00863C33" w:rsidRPr="00AB7C5C">
        <w:rPr>
          <w:rStyle w:val="FontStyle14"/>
          <w:sz w:val="24"/>
          <w:szCs w:val="24"/>
        </w:rPr>
        <w:t xml:space="preserve">и регистрации </w:t>
      </w:r>
      <w:r w:rsidR="005F6902" w:rsidRPr="00AB7C5C">
        <w:rPr>
          <w:rStyle w:val="FontStyle14"/>
          <w:sz w:val="24"/>
          <w:szCs w:val="24"/>
        </w:rPr>
        <w:t xml:space="preserve">лекарственных </w:t>
      </w:r>
      <w:r w:rsidR="00863C33" w:rsidRPr="00AB7C5C">
        <w:rPr>
          <w:rStyle w:val="FontStyle14"/>
          <w:sz w:val="24"/>
          <w:szCs w:val="24"/>
        </w:rPr>
        <w:t xml:space="preserve">препаратов </w:t>
      </w:r>
      <w:proofErr w:type="spellStart"/>
      <w:r w:rsidR="00863C33" w:rsidRPr="00AB7C5C">
        <w:rPr>
          <w:rStyle w:val="FontStyle14"/>
          <w:sz w:val="24"/>
          <w:szCs w:val="24"/>
        </w:rPr>
        <w:t>О.Г.Болдова</w:t>
      </w:r>
      <w:proofErr w:type="spellEnd"/>
      <w:r w:rsidR="005F6902" w:rsidRPr="00AB7C5C">
        <w:rPr>
          <w:rStyle w:val="FontStyle14"/>
          <w:sz w:val="24"/>
          <w:szCs w:val="24"/>
        </w:rPr>
        <w:t xml:space="preserve">, действующей на основании </w:t>
      </w:r>
      <w:r w:rsidR="00AD7ED1">
        <w:rPr>
          <w:rStyle w:val="FontStyle14"/>
          <w:sz w:val="24"/>
          <w:szCs w:val="24"/>
        </w:rPr>
        <w:t xml:space="preserve">Доверенности </w:t>
      </w:r>
      <w:r w:rsidR="00214801" w:rsidRPr="00AB7C5C">
        <w:rPr>
          <w:rStyle w:val="FontStyle14"/>
          <w:sz w:val="24"/>
          <w:szCs w:val="24"/>
        </w:rPr>
        <w:t>№ 709 от 04.05</w:t>
      </w:r>
      <w:r w:rsidR="005F6902" w:rsidRPr="00AB7C5C">
        <w:rPr>
          <w:rStyle w:val="FontStyle14"/>
          <w:sz w:val="24"/>
          <w:szCs w:val="24"/>
        </w:rPr>
        <w:t xml:space="preserve">.2022 с одной стороны и </w:t>
      </w:r>
      <w:r w:rsidR="00863C33" w:rsidRPr="00AB7C5C">
        <w:t>__________________</w:t>
      </w:r>
      <w:r w:rsidR="005F6902" w:rsidRPr="00AB7C5C">
        <w:rPr>
          <w:rStyle w:val="FontStyle13"/>
          <w:sz w:val="24"/>
          <w:szCs w:val="24"/>
        </w:rPr>
        <w:t xml:space="preserve"> </w:t>
      </w:r>
      <w:r w:rsidR="005F6902" w:rsidRPr="00AB7C5C">
        <w:rPr>
          <w:rStyle w:val="FontStyle14"/>
          <w:sz w:val="24"/>
          <w:szCs w:val="24"/>
        </w:rPr>
        <w:t>именуемое в дальнейшем «</w:t>
      </w:r>
      <w:r w:rsidR="005F6902" w:rsidRPr="00AB7C5C">
        <w:t>Исполнитель</w:t>
      </w:r>
      <w:r w:rsidR="005F6902" w:rsidRPr="00AB7C5C">
        <w:rPr>
          <w:rStyle w:val="FontStyle14"/>
          <w:sz w:val="24"/>
          <w:szCs w:val="24"/>
        </w:rPr>
        <w:t xml:space="preserve">», в лице </w:t>
      </w:r>
      <w:r w:rsidR="00863C33" w:rsidRPr="00AB7C5C">
        <w:rPr>
          <w:rStyle w:val="FontStyle14"/>
          <w:sz w:val="24"/>
          <w:szCs w:val="24"/>
        </w:rPr>
        <w:t>________________</w:t>
      </w:r>
      <w:r w:rsidR="005F6902" w:rsidRPr="00AB7C5C">
        <w:rPr>
          <w:rStyle w:val="FontStyle14"/>
          <w:sz w:val="24"/>
          <w:szCs w:val="24"/>
        </w:rPr>
        <w:t xml:space="preserve">, действующего на основании </w:t>
      </w:r>
      <w:r w:rsidR="00863C33" w:rsidRPr="00AB7C5C">
        <w:rPr>
          <w:rStyle w:val="FontStyle14"/>
          <w:sz w:val="24"/>
          <w:szCs w:val="24"/>
        </w:rPr>
        <w:t>_________</w:t>
      </w:r>
      <w:r w:rsidR="005F6902" w:rsidRPr="00AB7C5C">
        <w:rPr>
          <w:rStyle w:val="FontStyle14"/>
          <w:sz w:val="24"/>
          <w:szCs w:val="24"/>
        </w:rPr>
        <w:t>, с другой стороны, именуемые в дальнейшем «Стороны», заключили настоящий договор о нижеследующем</w:t>
      </w:r>
      <w:r w:rsidR="006B19AE" w:rsidRPr="00AB7C5C">
        <w:rPr>
          <w:rStyle w:val="FontStyle14"/>
          <w:sz w:val="24"/>
          <w:szCs w:val="24"/>
        </w:rPr>
        <w:t>:</w:t>
      </w:r>
    </w:p>
    <w:p w:rsidR="006E53CD" w:rsidRPr="00AB7C5C" w:rsidRDefault="006E53CD" w:rsidP="006C0636">
      <w:pPr>
        <w:ind w:left="-567" w:right="-143" w:firstLine="709"/>
        <w:jc w:val="both"/>
      </w:pPr>
    </w:p>
    <w:p w:rsidR="00E8727B" w:rsidRPr="00AB7C5C" w:rsidRDefault="00E8727B" w:rsidP="006C0636">
      <w:pPr>
        <w:pStyle w:val="Style3"/>
        <w:widowControl/>
        <w:numPr>
          <w:ilvl w:val="0"/>
          <w:numId w:val="11"/>
        </w:numPr>
        <w:spacing w:line="240" w:lineRule="auto"/>
        <w:ind w:left="-567" w:right="-143" w:firstLine="709"/>
        <w:jc w:val="left"/>
        <w:rPr>
          <w:rStyle w:val="FontStyle14"/>
          <w:b/>
          <w:sz w:val="24"/>
          <w:szCs w:val="24"/>
        </w:rPr>
      </w:pPr>
      <w:r w:rsidRPr="00AB7C5C">
        <w:rPr>
          <w:rStyle w:val="FontStyle14"/>
          <w:b/>
          <w:sz w:val="24"/>
          <w:szCs w:val="24"/>
        </w:rPr>
        <w:t>ПРЕДМЕТ ДОГОВОРА</w:t>
      </w:r>
    </w:p>
    <w:p w:rsidR="00E8727B" w:rsidRDefault="00E8727B" w:rsidP="006C0636">
      <w:pPr>
        <w:tabs>
          <w:tab w:val="left" w:pos="8931"/>
        </w:tabs>
        <w:ind w:left="-567" w:right="-143" w:firstLine="709"/>
        <w:jc w:val="both"/>
        <w:rPr>
          <w:lang w:val="ky-KG"/>
        </w:rPr>
      </w:pPr>
      <w:r w:rsidRPr="00AB7C5C">
        <w:rPr>
          <w:lang w:val="ky-KG"/>
        </w:rPr>
        <w:t xml:space="preserve">1.1. </w:t>
      </w:r>
      <w:r w:rsidRPr="00AB7C5C">
        <w:t>Заказчик поручает, а Исполнитель обязуется</w:t>
      </w:r>
      <w:r w:rsidRPr="00AB7C5C">
        <w:rPr>
          <w:color w:val="000000"/>
        </w:rPr>
        <w:t xml:space="preserve"> оказать услуги </w:t>
      </w:r>
      <w:r w:rsidRPr="00AB7C5C">
        <w:t>по п</w:t>
      </w:r>
      <w:r w:rsidRPr="00AB7C5C">
        <w:rPr>
          <w:lang w:eastAsia="en-US"/>
        </w:rPr>
        <w:t>одготовке, подач</w:t>
      </w:r>
      <w:r w:rsidRPr="00AB7C5C">
        <w:rPr>
          <w:lang w:val="ky-KG" w:eastAsia="en-US"/>
        </w:rPr>
        <w:t>е и сопровождению</w:t>
      </w:r>
      <w:r w:rsidRPr="00AB7C5C">
        <w:rPr>
          <w:lang w:eastAsia="en-US"/>
        </w:rPr>
        <w:t xml:space="preserve"> регистрационных досье лекарственных препаратов </w:t>
      </w:r>
      <w:r w:rsidRPr="00AB7C5C">
        <w:t xml:space="preserve">(далее - ЛП) </w:t>
      </w:r>
      <w:r w:rsidRPr="00AB7C5C">
        <w:rPr>
          <w:lang w:eastAsia="en-US"/>
        </w:rPr>
        <w:t>в «</w:t>
      </w:r>
      <w:r w:rsidRPr="00AB7C5C">
        <w:t xml:space="preserve">Центр аналитической экспертизы» Публичного Юридического лица Министерства Здравоохранения Республики Азербайджан (далее - </w:t>
      </w:r>
      <w:r w:rsidRPr="00AB7C5C">
        <w:rPr>
          <w:lang w:eastAsia="en-US"/>
        </w:rPr>
        <w:t xml:space="preserve">Центр) </w:t>
      </w:r>
      <w:r w:rsidRPr="00AB7C5C">
        <w:rPr>
          <w:lang w:val="ky-KG"/>
        </w:rPr>
        <w:t xml:space="preserve">с целью </w:t>
      </w:r>
      <w:r w:rsidR="0041393E">
        <w:t>___________.</w:t>
      </w:r>
    </w:p>
    <w:p w:rsidR="00B11D91" w:rsidRPr="00F1519E" w:rsidRDefault="00E71FF8" w:rsidP="00F1519E">
      <w:pPr>
        <w:tabs>
          <w:tab w:val="left" w:pos="8931"/>
        </w:tabs>
        <w:ind w:left="-567" w:right="-143" w:firstLine="709"/>
        <w:jc w:val="both"/>
      </w:pPr>
      <w:r w:rsidRPr="00B80B9B">
        <w:t>Исполнитель обязуется</w:t>
      </w:r>
      <w:r w:rsidRPr="00B80B9B">
        <w:rPr>
          <w:color w:val="000000"/>
        </w:rPr>
        <w:t xml:space="preserve"> оказать услуги </w:t>
      </w:r>
      <w:r w:rsidRPr="00B80B9B">
        <w:t>на территории Республики Азербайджан.</w:t>
      </w:r>
    </w:p>
    <w:p w:rsidR="009C00AF" w:rsidRPr="009553FC" w:rsidRDefault="009C00AF" w:rsidP="00F1519E">
      <w:pPr>
        <w:ind w:left="-567" w:right="-143" w:firstLine="709"/>
        <w:jc w:val="both"/>
        <w:rPr>
          <w:lang w:val="ky-KG"/>
        </w:rPr>
      </w:pPr>
      <w:r w:rsidRPr="009D0381">
        <w:t>1.</w:t>
      </w:r>
      <w:r w:rsidRPr="009D0381">
        <w:rPr>
          <w:lang w:val="ky-KG"/>
        </w:rPr>
        <w:t>2</w:t>
      </w:r>
      <w:r w:rsidRPr="009D0381">
        <w:t>. Услуги по настоящему договору оказываются в соответствии со спецификациями</w:t>
      </w:r>
      <w:r>
        <w:t xml:space="preserve"> </w:t>
      </w:r>
      <w:r w:rsidRPr="00D429D9">
        <w:t>(приложение</w:t>
      </w:r>
      <w:r>
        <w:t>м</w:t>
      </w:r>
      <w:r w:rsidRPr="00D429D9">
        <w:t xml:space="preserve"> </w:t>
      </w:r>
      <w:r>
        <w:t>№</w:t>
      </w:r>
      <w:r w:rsidRPr="00D429D9">
        <w:t>1</w:t>
      </w:r>
      <w:r w:rsidRPr="005E7EC7">
        <w:rPr>
          <w:lang w:val="ky-KG"/>
        </w:rPr>
        <w:t xml:space="preserve"> </w:t>
      </w:r>
      <w:r>
        <w:rPr>
          <w:lang w:val="ky-KG"/>
        </w:rPr>
        <w:t>устанавливается форма спецификации),</w:t>
      </w:r>
      <w:r w:rsidRPr="009D0381">
        <w:t xml:space="preserve"> являющимися приложением к настоящему договору и его неотъемлемой частью</w:t>
      </w:r>
      <w:r w:rsidRPr="009D0381">
        <w:rPr>
          <w:lang w:val="ky-KG"/>
        </w:rPr>
        <w:t xml:space="preserve">. </w:t>
      </w:r>
      <w:r>
        <w:rPr>
          <w:lang w:val="ky-KG"/>
        </w:rPr>
        <w:t xml:space="preserve">Спецификации составляются на основании письменных заявок Заказчика и переданных исполнителю документов и материалов. </w:t>
      </w:r>
      <w:r w:rsidRPr="009D0381">
        <w:t>В специф</w:t>
      </w:r>
      <w:r w:rsidRPr="009D0381">
        <w:t>и</w:t>
      </w:r>
      <w:r w:rsidRPr="009D0381">
        <w:t xml:space="preserve">кациях указываются наименования </w:t>
      </w:r>
      <w:r w:rsidRPr="009D0381">
        <w:rPr>
          <w:lang w:val="ky-KG"/>
        </w:rPr>
        <w:t>ЛП</w:t>
      </w:r>
      <w:r w:rsidRPr="009D0381">
        <w:t>, вид оказываемых услуг</w:t>
      </w:r>
      <w:r w:rsidRPr="009D0381">
        <w:rPr>
          <w:lang w:val="ky-KG"/>
        </w:rPr>
        <w:t xml:space="preserve"> (</w:t>
      </w:r>
      <w:r w:rsidRPr="009D0381">
        <w:t>перерегистрация</w:t>
      </w:r>
      <w:r w:rsidRPr="009D0381">
        <w:rPr>
          <w:rStyle w:val="FontStyle25"/>
          <w:sz w:val="24"/>
          <w:szCs w:val="24"/>
          <w:lang w:val="ky-KG"/>
        </w:rPr>
        <w:t xml:space="preserve"> и</w:t>
      </w:r>
      <w:r w:rsidRPr="009D0381">
        <w:rPr>
          <w:rStyle w:val="FontStyle25"/>
          <w:sz w:val="24"/>
          <w:szCs w:val="24"/>
        </w:rPr>
        <w:t>/</w:t>
      </w:r>
      <w:r w:rsidRPr="009D0381">
        <w:rPr>
          <w:rStyle w:val="FontStyle25"/>
          <w:sz w:val="24"/>
          <w:szCs w:val="24"/>
          <w:lang w:val="ky-KG"/>
        </w:rPr>
        <w:t>или внесение изменений</w:t>
      </w:r>
      <w:r>
        <w:rPr>
          <w:rStyle w:val="FontStyle25"/>
          <w:sz w:val="24"/>
          <w:szCs w:val="24"/>
          <w:lang w:val="ky-KG"/>
        </w:rPr>
        <w:t xml:space="preserve"> в регистрационные досье),</w:t>
      </w:r>
      <w:r>
        <w:rPr>
          <w:sz w:val="28"/>
          <w:szCs w:val="28"/>
        </w:rPr>
        <w:t xml:space="preserve"> </w:t>
      </w:r>
      <w:r w:rsidRPr="009D0381">
        <w:rPr>
          <w:lang w:val="ky-KG"/>
        </w:rPr>
        <w:t xml:space="preserve">стоимость </w:t>
      </w:r>
      <w:r>
        <w:rPr>
          <w:lang w:val="ky-KG"/>
        </w:rPr>
        <w:t xml:space="preserve">услуг </w:t>
      </w:r>
      <w:r w:rsidRPr="009D0381">
        <w:rPr>
          <w:lang w:val="ky-KG"/>
        </w:rPr>
        <w:t xml:space="preserve">в соответствии с этапом работ. </w:t>
      </w:r>
      <w:r w:rsidRPr="009553FC">
        <w:rPr>
          <w:lang w:val="ky-KG"/>
        </w:rPr>
        <w:t>Началом оказания</w:t>
      </w:r>
      <w:r>
        <w:rPr>
          <w:lang w:val="ky-KG"/>
        </w:rPr>
        <w:t xml:space="preserve"> </w:t>
      </w:r>
      <w:r w:rsidRPr="00743205">
        <w:t xml:space="preserve">услуг </w:t>
      </w:r>
      <w:r>
        <w:t>является дата</w:t>
      </w:r>
      <w:r w:rsidRPr="00743205">
        <w:t xml:space="preserve"> </w:t>
      </w:r>
      <w:r>
        <w:rPr>
          <w:lang w:val="ky-KG"/>
        </w:rPr>
        <w:t xml:space="preserve">получения </w:t>
      </w:r>
      <w:r w:rsidRPr="00066DFC">
        <w:t>Исполните</w:t>
      </w:r>
      <w:r>
        <w:t>лем</w:t>
      </w:r>
      <w:r w:rsidRPr="00066DFC">
        <w:t xml:space="preserve"> </w:t>
      </w:r>
      <w:r>
        <w:t>комплекта документов,</w:t>
      </w:r>
      <w:r w:rsidRPr="00066DFC">
        <w:t xml:space="preserve"> образ</w:t>
      </w:r>
      <w:r>
        <w:t xml:space="preserve">цов готового ЛП, стандартных образцов и реактивов. </w:t>
      </w:r>
      <w:r>
        <w:rPr>
          <w:lang w:val="ky-KG"/>
        </w:rPr>
        <w:t>Услуги по договору должны быть оказаны в течение 12</w:t>
      </w:r>
      <w:r w:rsidRPr="00DF051C">
        <w:t xml:space="preserve"> (</w:t>
      </w:r>
      <w:r>
        <w:t>двенадцать</w:t>
      </w:r>
      <w:r w:rsidRPr="00DF051C">
        <w:t>)</w:t>
      </w:r>
      <w:r w:rsidRPr="00C831D7">
        <w:t xml:space="preserve"> месяцев</w:t>
      </w:r>
      <w:r>
        <w:t xml:space="preserve">. </w:t>
      </w:r>
      <w:r w:rsidRPr="003A4BB9">
        <w:t>По окончании выполнения услуг</w:t>
      </w:r>
      <w:r w:rsidRPr="009D0381">
        <w:t xml:space="preserve"> Сторонами подписывается акт сдачи-приемки выполненных </w:t>
      </w:r>
      <w:r>
        <w:rPr>
          <w:lang w:val="ky-KG"/>
        </w:rPr>
        <w:t>услуг</w:t>
      </w:r>
      <w:r w:rsidRPr="00464035">
        <w:rPr>
          <w:lang w:val="ky-KG"/>
        </w:rPr>
        <w:t xml:space="preserve"> </w:t>
      </w:r>
      <w:r w:rsidRPr="009D0381">
        <w:t>(далее – акт</w:t>
      </w:r>
      <w:r>
        <w:t xml:space="preserve"> выполненных услуг). </w:t>
      </w:r>
      <w:r>
        <w:rPr>
          <w:lang w:val="ky-KG"/>
        </w:rPr>
        <w:t>Приложением №2 устанавливается форма акта.</w:t>
      </w:r>
    </w:p>
    <w:p w:rsidR="009C00AF" w:rsidRPr="00640E76" w:rsidRDefault="009C00AF" w:rsidP="00F1519E">
      <w:pPr>
        <w:ind w:left="-567" w:right="-143" w:firstLine="709"/>
        <w:jc w:val="both"/>
        <w:rPr>
          <w:sz w:val="22"/>
          <w:szCs w:val="22"/>
        </w:rPr>
      </w:pPr>
    </w:p>
    <w:p w:rsidR="009C00AF" w:rsidRPr="009D0381" w:rsidRDefault="009C00AF" w:rsidP="00F1519E">
      <w:pPr>
        <w:ind w:left="-567" w:right="-143" w:firstLine="709"/>
        <w:jc w:val="both"/>
        <w:rPr>
          <w:b/>
        </w:rPr>
      </w:pPr>
      <w:r w:rsidRPr="009D0381">
        <w:rPr>
          <w:b/>
        </w:rPr>
        <w:t xml:space="preserve">2. </w:t>
      </w:r>
      <w:r w:rsidRPr="009D0381">
        <w:rPr>
          <w:b/>
          <w:caps/>
        </w:rPr>
        <w:t>Сроки и объем оказания услуг</w:t>
      </w:r>
    </w:p>
    <w:p w:rsidR="009C00AF" w:rsidRPr="009D0381" w:rsidRDefault="009C00AF" w:rsidP="00F1519E">
      <w:pPr>
        <w:ind w:left="-567" w:right="-143" w:firstLine="709"/>
        <w:jc w:val="both"/>
      </w:pPr>
      <w:r w:rsidRPr="009D0381">
        <w:t>2.1. Услуги по настоящему договору оказываются поэтапно.</w:t>
      </w:r>
    </w:p>
    <w:p w:rsidR="009C00AF" w:rsidRPr="009D0381" w:rsidRDefault="009C00AF" w:rsidP="00F1519E">
      <w:pPr>
        <w:ind w:left="-567" w:right="-143" w:firstLine="709"/>
        <w:jc w:val="both"/>
        <w:rPr>
          <w:b/>
        </w:rPr>
      </w:pPr>
      <w:r w:rsidRPr="009D0381">
        <w:rPr>
          <w:b/>
        </w:rPr>
        <w:t>2.2. Первый этап</w:t>
      </w:r>
    </w:p>
    <w:p w:rsidR="009C00AF" w:rsidRPr="00044372" w:rsidRDefault="009C00AF" w:rsidP="00F1519E">
      <w:pPr>
        <w:ind w:left="-567" w:right="-143" w:firstLine="709"/>
        <w:jc w:val="both"/>
        <w:rPr>
          <w:b/>
        </w:rPr>
      </w:pPr>
      <w:r w:rsidRPr="00044372">
        <w:rPr>
          <w:b/>
        </w:rPr>
        <w:t>Заказчик обязуется:</w:t>
      </w:r>
    </w:p>
    <w:p w:rsidR="009C00AF" w:rsidRPr="00044372" w:rsidRDefault="009C00AF" w:rsidP="00F1519E">
      <w:pPr>
        <w:pStyle w:val="Style11"/>
        <w:widowControl/>
        <w:tabs>
          <w:tab w:val="left" w:pos="-142"/>
        </w:tabs>
        <w:spacing w:line="240" w:lineRule="auto"/>
        <w:ind w:left="-567" w:right="-143" w:firstLine="709"/>
        <w:rPr>
          <w:rStyle w:val="FontStyle25"/>
          <w:sz w:val="24"/>
          <w:szCs w:val="24"/>
          <w:lang w:val="ky-KG"/>
        </w:rPr>
      </w:pPr>
      <w:r w:rsidRPr="00044372">
        <w:rPr>
          <w:lang w:val="ky-KG"/>
        </w:rPr>
        <w:t xml:space="preserve">2.2.1. </w:t>
      </w:r>
      <w:r w:rsidRPr="00044372">
        <w:t>Оформить и выдать</w:t>
      </w:r>
      <w:r w:rsidRPr="00044372">
        <w:rPr>
          <w:rStyle w:val="FontStyle25"/>
          <w:sz w:val="24"/>
          <w:szCs w:val="24"/>
        </w:rPr>
        <w:t xml:space="preserve"> </w:t>
      </w:r>
      <w:r w:rsidRPr="00044372">
        <w:t>Исполнителю</w:t>
      </w:r>
      <w:r w:rsidRPr="00044372">
        <w:rPr>
          <w:rStyle w:val="FontStyle26"/>
          <w:sz w:val="24"/>
          <w:szCs w:val="24"/>
        </w:rPr>
        <w:t xml:space="preserve"> </w:t>
      </w:r>
      <w:r w:rsidRPr="00044372">
        <w:rPr>
          <w:rStyle w:val="FontStyle25"/>
          <w:sz w:val="24"/>
          <w:szCs w:val="24"/>
        </w:rPr>
        <w:t>доверенность</w:t>
      </w:r>
      <w:r w:rsidRPr="00044372">
        <w:rPr>
          <w:rStyle w:val="FontStyle25"/>
          <w:sz w:val="24"/>
          <w:szCs w:val="24"/>
          <w:lang w:val="ky-KG"/>
        </w:rPr>
        <w:t xml:space="preserve"> </w:t>
      </w:r>
      <w:r w:rsidRPr="00044372">
        <w:rPr>
          <w:rStyle w:val="FontStyle25"/>
          <w:sz w:val="24"/>
          <w:szCs w:val="24"/>
        </w:rPr>
        <w:t>на совершение юридических де</w:t>
      </w:r>
      <w:r w:rsidRPr="00044372">
        <w:rPr>
          <w:rStyle w:val="FontStyle25"/>
          <w:sz w:val="24"/>
          <w:szCs w:val="24"/>
        </w:rPr>
        <w:t>й</w:t>
      </w:r>
      <w:r w:rsidRPr="00044372">
        <w:rPr>
          <w:rStyle w:val="FontStyle25"/>
          <w:sz w:val="24"/>
          <w:szCs w:val="24"/>
        </w:rPr>
        <w:t xml:space="preserve">ствий от имени </w:t>
      </w:r>
      <w:r w:rsidRPr="00044372">
        <w:rPr>
          <w:rStyle w:val="FontStyle26"/>
          <w:sz w:val="24"/>
          <w:szCs w:val="24"/>
        </w:rPr>
        <w:t xml:space="preserve">Заказчика, </w:t>
      </w:r>
      <w:r w:rsidRPr="00044372">
        <w:rPr>
          <w:rStyle w:val="FontStyle25"/>
          <w:sz w:val="24"/>
          <w:szCs w:val="24"/>
        </w:rPr>
        <w:t xml:space="preserve">связанных с выполнением данных ему поручений. В свою очередь, </w:t>
      </w:r>
      <w:r w:rsidRPr="00044372">
        <w:rPr>
          <w:rStyle w:val="FontStyle26"/>
          <w:sz w:val="24"/>
          <w:szCs w:val="24"/>
        </w:rPr>
        <w:t xml:space="preserve">Исполнитель </w:t>
      </w:r>
      <w:r w:rsidRPr="00044372">
        <w:rPr>
          <w:rStyle w:val="FontStyle25"/>
          <w:sz w:val="24"/>
          <w:szCs w:val="24"/>
        </w:rPr>
        <w:t xml:space="preserve">обязуется незамедлительно вернуть доверенность </w:t>
      </w:r>
      <w:r w:rsidRPr="00044372">
        <w:rPr>
          <w:rStyle w:val="FontStyle26"/>
          <w:sz w:val="24"/>
          <w:szCs w:val="24"/>
        </w:rPr>
        <w:t xml:space="preserve">Заказчику </w:t>
      </w:r>
      <w:r w:rsidRPr="00044372">
        <w:rPr>
          <w:rStyle w:val="FontStyle25"/>
          <w:sz w:val="24"/>
          <w:szCs w:val="24"/>
        </w:rPr>
        <w:t>в случае расторж</w:t>
      </w:r>
      <w:r w:rsidRPr="00044372">
        <w:rPr>
          <w:rStyle w:val="FontStyle25"/>
          <w:sz w:val="24"/>
          <w:szCs w:val="24"/>
        </w:rPr>
        <w:t>е</w:t>
      </w:r>
      <w:r w:rsidRPr="00044372">
        <w:rPr>
          <w:rStyle w:val="FontStyle25"/>
          <w:sz w:val="24"/>
          <w:szCs w:val="24"/>
        </w:rPr>
        <w:t>ния или прекращения действия настоящего договора</w:t>
      </w:r>
      <w:r w:rsidRPr="00044372">
        <w:rPr>
          <w:rStyle w:val="FontStyle25"/>
          <w:sz w:val="24"/>
          <w:szCs w:val="24"/>
          <w:lang w:val="ky-KG"/>
        </w:rPr>
        <w:t>.</w:t>
      </w:r>
    </w:p>
    <w:p w:rsidR="009C00AF" w:rsidRPr="00044372" w:rsidRDefault="009C00AF" w:rsidP="00F1519E">
      <w:pPr>
        <w:pStyle w:val="Default"/>
        <w:ind w:left="-567" w:right="-143" w:firstLine="709"/>
        <w:jc w:val="both"/>
      </w:pPr>
      <w:r w:rsidRPr="00044372">
        <w:t xml:space="preserve">2.2.2. </w:t>
      </w:r>
      <w:r w:rsidRPr="00044372">
        <w:rPr>
          <w:lang w:val="ky-KG"/>
        </w:rPr>
        <w:t>П</w:t>
      </w:r>
      <w:proofErr w:type="spellStart"/>
      <w:r w:rsidRPr="00044372">
        <w:t>ередавать</w:t>
      </w:r>
      <w:proofErr w:type="spellEnd"/>
      <w:r w:rsidRPr="00044372">
        <w:t xml:space="preserve"> Исполнителю необходимую информацию, документы и материалы (д</w:t>
      </w:r>
      <w:r w:rsidRPr="00044372">
        <w:t>а</w:t>
      </w:r>
      <w:r w:rsidRPr="00044372">
        <w:t>лее – комплект документов), образцы готового ЛП, стандартные образцы и реактивы, необход</w:t>
      </w:r>
      <w:r w:rsidRPr="00044372">
        <w:t>и</w:t>
      </w:r>
      <w:r w:rsidRPr="00044372">
        <w:t>мые для прохождения регистрационных процедур в Центре посредством электронной почты и почтовым перевозчиком.</w:t>
      </w:r>
    </w:p>
    <w:p w:rsidR="009C00AF" w:rsidRPr="00044372" w:rsidRDefault="009C00AF" w:rsidP="00F1519E">
      <w:pPr>
        <w:pStyle w:val="a8"/>
        <w:spacing w:after="0"/>
        <w:ind w:left="-567" w:right="-143" w:firstLine="709"/>
        <w:jc w:val="both"/>
        <w:rPr>
          <w:sz w:val="24"/>
          <w:szCs w:val="24"/>
        </w:rPr>
      </w:pPr>
      <w:r w:rsidRPr="00044372">
        <w:rPr>
          <w:sz w:val="24"/>
          <w:szCs w:val="24"/>
        </w:rPr>
        <w:t>2.2.3 Устранять несоответствия требованиям оформления и комплектации комплекта д</w:t>
      </w:r>
      <w:r w:rsidRPr="00044372">
        <w:rPr>
          <w:sz w:val="24"/>
          <w:szCs w:val="24"/>
        </w:rPr>
        <w:t>о</w:t>
      </w:r>
      <w:r w:rsidRPr="00044372">
        <w:rPr>
          <w:sz w:val="24"/>
          <w:szCs w:val="24"/>
        </w:rPr>
        <w:t>кументов не позднее 10 (десяти) рабочих дней со дня передачи Заказчику замечаний от Исполн</w:t>
      </w:r>
      <w:r w:rsidRPr="00044372">
        <w:rPr>
          <w:sz w:val="24"/>
          <w:szCs w:val="24"/>
        </w:rPr>
        <w:t>и</w:t>
      </w:r>
      <w:r w:rsidRPr="00044372">
        <w:rPr>
          <w:sz w:val="24"/>
          <w:szCs w:val="24"/>
        </w:rPr>
        <w:t>теля.</w:t>
      </w:r>
    </w:p>
    <w:p w:rsidR="009C00AF" w:rsidRPr="006662BE" w:rsidRDefault="009C00AF" w:rsidP="00F1519E">
      <w:pPr>
        <w:pStyle w:val="a8"/>
        <w:spacing w:after="0"/>
        <w:ind w:left="-567" w:right="-143" w:firstLine="709"/>
        <w:jc w:val="both"/>
        <w:rPr>
          <w:sz w:val="24"/>
          <w:szCs w:val="24"/>
        </w:rPr>
      </w:pPr>
      <w:r w:rsidRPr="006662BE">
        <w:rPr>
          <w:sz w:val="24"/>
          <w:szCs w:val="24"/>
        </w:rPr>
        <w:t>2.2.4 Оплачивать расходы Исполнителя, связанные с понесенными затратами при оказ</w:t>
      </w:r>
      <w:r w:rsidRPr="006662BE">
        <w:rPr>
          <w:sz w:val="24"/>
          <w:szCs w:val="24"/>
        </w:rPr>
        <w:t>а</w:t>
      </w:r>
      <w:r w:rsidRPr="006662BE">
        <w:rPr>
          <w:sz w:val="24"/>
          <w:szCs w:val="24"/>
        </w:rPr>
        <w:t>нии услуг по первому этапу и предоставлять Исполнителю соответствующие платежные поручения.</w:t>
      </w:r>
    </w:p>
    <w:p w:rsidR="009C00AF" w:rsidRPr="009D0381" w:rsidRDefault="009C00AF" w:rsidP="00F1519E">
      <w:pPr>
        <w:ind w:left="-567" w:right="-143" w:firstLine="709"/>
        <w:jc w:val="both"/>
      </w:pPr>
      <w:r>
        <w:t>2.2.5</w:t>
      </w:r>
      <w:r w:rsidRPr="009D0381">
        <w:t xml:space="preserve">. В случае отказа от оказания услуг немедленно уведомить об этом Исполнителя с </w:t>
      </w:r>
      <w:r>
        <w:t xml:space="preserve"> </w:t>
      </w:r>
      <w:r w:rsidRPr="009D0381">
        <w:t>возмещением ему фактически понесенных затрат по первому этапу.</w:t>
      </w:r>
    </w:p>
    <w:p w:rsidR="009C00AF" w:rsidRDefault="009C00AF" w:rsidP="00F1519E">
      <w:pPr>
        <w:ind w:left="-567" w:right="-143" w:firstLine="709"/>
        <w:jc w:val="both"/>
        <w:rPr>
          <w:b/>
        </w:rPr>
      </w:pPr>
    </w:p>
    <w:p w:rsidR="009C00AF" w:rsidRPr="0029115F" w:rsidRDefault="009C00AF" w:rsidP="00F1519E">
      <w:pPr>
        <w:ind w:left="-567" w:right="-143" w:firstLine="709"/>
        <w:jc w:val="both"/>
        <w:rPr>
          <w:b/>
        </w:rPr>
      </w:pPr>
      <w:r w:rsidRPr="0029115F">
        <w:rPr>
          <w:b/>
        </w:rPr>
        <w:lastRenderedPageBreak/>
        <w:t>Исполнитель обязуется:</w:t>
      </w:r>
    </w:p>
    <w:p w:rsidR="009C00AF" w:rsidRDefault="009C00AF" w:rsidP="00F1519E">
      <w:pPr>
        <w:ind w:left="-567" w:right="-143" w:firstLine="709"/>
        <w:jc w:val="both"/>
      </w:pPr>
      <w:r>
        <w:t>2.2.6</w:t>
      </w:r>
      <w:r w:rsidRPr="0029115F">
        <w:t>.</w:t>
      </w:r>
      <w:r w:rsidRPr="009D0381">
        <w:t xml:space="preserve"> Провести оценку </w:t>
      </w:r>
      <w:r>
        <w:t>регистрационных досье, предоставляемых</w:t>
      </w:r>
      <w:r w:rsidRPr="009D0381">
        <w:t xml:space="preserve"> для оказания услуг на предмет их соответствия требованиям с точки зрения по</w:t>
      </w:r>
      <w:r>
        <w:t>лноты и правильности оформления</w:t>
      </w:r>
      <w:r w:rsidRPr="009D0381">
        <w:t xml:space="preserve"> </w:t>
      </w:r>
      <w:r w:rsidRPr="00D429D9">
        <w:t xml:space="preserve">в течение </w:t>
      </w:r>
      <w:r>
        <w:t>10</w:t>
      </w:r>
      <w:r w:rsidRPr="00D12B5D">
        <w:t xml:space="preserve"> (</w:t>
      </w:r>
      <w:r>
        <w:t>десяти</w:t>
      </w:r>
      <w:r w:rsidRPr="00D12B5D">
        <w:t>)</w:t>
      </w:r>
      <w:r w:rsidRPr="00D429D9">
        <w:t xml:space="preserve"> рабочих дн</w:t>
      </w:r>
      <w:r>
        <w:t>ей от даты представления Заказчиком</w:t>
      </w:r>
      <w:r w:rsidRPr="00D429D9">
        <w:t>.</w:t>
      </w:r>
      <w:r>
        <w:t xml:space="preserve"> </w:t>
      </w:r>
      <w:r w:rsidRPr="009D0381">
        <w:t xml:space="preserve">При наличии </w:t>
      </w:r>
      <w:r>
        <w:t>у Исполнит</w:t>
      </w:r>
      <w:r>
        <w:t>е</w:t>
      </w:r>
      <w:r>
        <w:t xml:space="preserve">ля </w:t>
      </w:r>
      <w:r w:rsidRPr="009D0381">
        <w:t>замечаний по</w:t>
      </w:r>
      <w:r>
        <w:t xml:space="preserve"> предоставленному Заказчиком регистрационным досье</w:t>
      </w:r>
      <w:r w:rsidRPr="009D0381">
        <w:t xml:space="preserve"> И</w:t>
      </w:r>
      <w:r>
        <w:t xml:space="preserve">сполнитель обязуется в течение </w:t>
      </w:r>
      <w:r w:rsidRPr="00454D98">
        <w:t>2 (двух)</w:t>
      </w:r>
      <w:r w:rsidRPr="009D0381">
        <w:t xml:space="preserve"> ра</w:t>
      </w:r>
      <w:r>
        <w:t>бочих дней от</w:t>
      </w:r>
      <w:r w:rsidRPr="009D0381">
        <w:t xml:space="preserve"> даты их возникновения предоставить Заказчику рекоменд</w:t>
      </w:r>
      <w:r>
        <w:t>ации по устранению недостатков.</w:t>
      </w:r>
    </w:p>
    <w:p w:rsidR="009C00AF" w:rsidRPr="009D0381" w:rsidRDefault="009C00AF" w:rsidP="00F1519E">
      <w:pPr>
        <w:ind w:left="-567" w:right="-143" w:firstLine="709"/>
        <w:jc w:val="both"/>
      </w:pPr>
      <w:r>
        <w:t>2.2.7. Осуществлять</w:t>
      </w:r>
      <w:r w:rsidRPr="009D0381">
        <w:t xml:space="preserve"> перевод документов (заявлений, писем, инстру</w:t>
      </w:r>
      <w:r w:rsidR="00A252F6">
        <w:t>кций по медицинскому применению</w:t>
      </w:r>
      <w:r w:rsidRPr="009D0381">
        <w:t xml:space="preserve">) на </w:t>
      </w:r>
      <w:r>
        <w:t>азербайджанский</w:t>
      </w:r>
      <w:r w:rsidRPr="009D0381">
        <w:t xml:space="preserve"> язык и зав</w:t>
      </w:r>
      <w:r>
        <w:t xml:space="preserve">ерять нотариально в течение </w:t>
      </w:r>
      <w:r w:rsidR="00EB78AA">
        <w:t xml:space="preserve"> </w:t>
      </w:r>
      <w:r>
        <w:t>5 (пяти)</w:t>
      </w:r>
      <w:r w:rsidRPr="009D0381">
        <w:t xml:space="preserve"> </w:t>
      </w:r>
      <w:r>
        <w:t>рабочих дней.</w:t>
      </w:r>
    </w:p>
    <w:p w:rsidR="009C00AF" w:rsidRDefault="009C00AF" w:rsidP="00F1519E">
      <w:pPr>
        <w:ind w:left="-567" w:right="-143" w:firstLine="709"/>
        <w:jc w:val="both"/>
      </w:pPr>
      <w:r>
        <w:t>2.2.8</w:t>
      </w:r>
      <w:r w:rsidRPr="009D0381">
        <w:t xml:space="preserve">. </w:t>
      </w:r>
      <w:r>
        <w:t xml:space="preserve">Получать и </w:t>
      </w:r>
      <w:proofErr w:type="spellStart"/>
      <w:r>
        <w:t>р</w:t>
      </w:r>
      <w:r w:rsidRPr="005E1B4C">
        <w:t>астаможивать</w:t>
      </w:r>
      <w:proofErr w:type="spellEnd"/>
      <w:r w:rsidRPr="005E1B4C">
        <w:t xml:space="preserve"> образцы</w:t>
      </w:r>
      <w:r>
        <w:t xml:space="preserve"> готового ЛП, </w:t>
      </w:r>
      <w:r w:rsidRPr="00066DFC">
        <w:t>стандартные образцы</w:t>
      </w:r>
      <w:r>
        <w:t xml:space="preserve"> и реактивы.</w:t>
      </w:r>
    </w:p>
    <w:p w:rsidR="009C00AF" w:rsidRDefault="009C00AF" w:rsidP="00F1519E">
      <w:pPr>
        <w:ind w:left="-567" w:right="-143" w:firstLine="709"/>
        <w:jc w:val="both"/>
      </w:pPr>
      <w:r>
        <w:t>2.2.9 П</w:t>
      </w:r>
      <w:r>
        <w:rPr>
          <w:lang w:eastAsia="en-US"/>
        </w:rPr>
        <w:t>одготавливать</w:t>
      </w:r>
      <w:r w:rsidRPr="009D0381">
        <w:rPr>
          <w:lang w:eastAsia="en-US"/>
        </w:rPr>
        <w:t xml:space="preserve"> и п</w:t>
      </w:r>
      <w:r>
        <w:rPr>
          <w:lang w:eastAsia="en-US"/>
        </w:rPr>
        <w:t>редоставлять</w:t>
      </w:r>
      <w:r w:rsidRPr="009D0381">
        <w:rPr>
          <w:lang w:eastAsia="en-US"/>
        </w:rPr>
        <w:t xml:space="preserve"> комплект </w:t>
      </w:r>
      <w:r>
        <w:rPr>
          <w:lang w:eastAsia="en-US"/>
        </w:rPr>
        <w:t>документов,</w:t>
      </w:r>
      <w:r w:rsidRPr="00A429D5">
        <w:t xml:space="preserve"> </w:t>
      </w:r>
      <w:r w:rsidRPr="00066DFC">
        <w:t>образ</w:t>
      </w:r>
      <w:r>
        <w:t>цы готового ЛП,</w:t>
      </w:r>
      <w:r w:rsidRPr="00066DFC">
        <w:t xml:space="preserve"> ста</w:t>
      </w:r>
      <w:r w:rsidRPr="00066DFC">
        <w:t>н</w:t>
      </w:r>
      <w:r w:rsidRPr="00066DFC">
        <w:t>дартные образцы</w:t>
      </w:r>
      <w:r>
        <w:t xml:space="preserve"> и реактивы</w:t>
      </w:r>
      <w:r>
        <w:rPr>
          <w:lang w:eastAsia="en-US"/>
        </w:rPr>
        <w:t xml:space="preserve"> </w:t>
      </w:r>
      <w:r w:rsidRPr="009D0381">
        <w:rPr>
          <w:lang w:eastAsia="en-US"/>
        </w:rPr>
        <w:t xml:space="preserve">в </w:t>
      </w:r>
      <w:r>
        <w:t>Центр</w:t>
      </w:r>
      <w:r w:rsidRPr="009E1248">
        <w:t xml:space="preserve"> </w:t>
      </w:r>
      <w:r>
        <w:t>в срок не более 20 (двадцати) рабочих дней с момента получения полного комплекта документов от Заказчика. Срок подачи может быть продлен по согласованию сторон.</w:t>
      </w:r>
    </w:p>
    <w:p w:rsidR="009C00AF" w:rsidRDefault="009C00AF" w:rsidP="00F1519E">
      <w:pPr>
        <w:ind w:left="-567" w:right="-143" w:firstLine="709"/>
        <w:jc w:val="both"/>
        <w:rPr>
          <w:lang w:eastAsia="en-US"/>
        </w:rPr>
      </w:pPr>
      <w:r>
        <w:t xml:space="preserve">2.2.10. </w:t>
      </w:r>
      <w:r w:rsidRPr="00464CAA">
        <w:t xml:space="preserve">Получать договора и счета от </w:t>
      </w:r>
      <w:r w:rsidRPr="00464CAA">
        <w:rPr>
          <w:lang w:eastAsia="en-US"/>
        </w:rPr>
        <w:t>Центра,</w:t>
      </w:r>
      <w:r>
        <w:rPr>
          <w:sz w:val="28"/>
          <w:szCs w:val="28"/>
        </w:rPr>
        <w:t xml:space="preserve"> </w:t>
      </w:r>
      <w:r>
        <w:t>проводить</w:t>
      </w:r>
      <w:r w:rsidRPr="00874411">
        <w:t xml:space="preserve"> оплату всех расходов, необход</w:t>
      </w:r>
      <w:r w:rsidRPr="00874411">
        <w:t>и</w:t>
      </w:r>
      <w:r w:rsidRPr="00874411">
        <w:t>мых для инициирования регистрационных процедур, не противоречащих законодательству стран Заказчика и Исполнителя</w:t>
      </w:r>
      <w:r w:rsidRPr="00874411">
        <w:rPr>
          <w:lang w:eastAsia="en-US"/>
        </w:rPr>
        <w:t>.</w:t>
      </w:r>
      <w:r w:rsidRPr="00C41DA4">
        <w:t xml:space="preserve"> </w:t>
      </w:r>
      <w:r>
        <w:t>П</w:t>
      </w:r>
      <w:r w:rsidRPr="009D0381">
        <w:t>редоста</w:t>
      </w:r>
      <w:r>
        <w:t>влять</w:t>
      </w:r>
      <w:r w:rsidRPr="009D0381">
        <w:t xml:space="preserve"> </w:t>
      </w:r>
      <w:r>
        <w:t xml:space="preserve">Заказчику </w:t>
      </w:r>
      <w:r w:rsidRPr="009D0381">
        <w:t xml:space="preserve">уведомление </w:t>
      </w:r>
      <w:r>
        <w:t xml:space="preserve">с печатью Центра </w:t>
      </w:r>
      <w:r w:rsidRPr="009D0381">
        <w:t xml:space="preserve">о сдаче </w:t>
      </w:r>
      <w:r>
        <w:t>комплекта документов</w:t>
      </w:r>
      <w:r w:rsidRPr="009D0381">
        <w:t xml:space="preserve"> в </w:t>
      </w:r>
      <w:r>
        <w:t>Центр</w:t>
      </w:r>
      <w:r w:rsidRPr="009D0381">
        <w:t>.</w:t>
      </w:r>
    </w:p>
    <w:p w:rsidR="009C00AF" w:rsidRDefault="009C00AF" w:rsidP="00F1519E">
      <w:pPr>
        <w:ind w:left="-567" w:right="-143" w:firstLine="709"/>
        <w:jc w:val="both"/>
      </w:pPr>
      <w:r w:rsidRPr="00006095">
        <w:t>2.2.</w:t>
      </w:r>
      <w:r>
        <w:t>11</w:t>
      </w:r>
      <w:r w:rsidRPr="00006095">
        <w:t xml:space="preserve"> Представлять интересы Заказчика в </w:t>
      </w:r>
      <w:r w:rsidRPr="009E1248">
        <w:t>Центр</w:t>
      </w:r>
      <w:r>
        <w:t>е</w:t>
      </w:r>
      <w:r w:rsidRPr="009E1248">
        <w:t xml:space="preserve"> </w:t>
      </w:r>
      <w:r w:rsidRPr="00464CAA">
        <w:t>и других уполномоченных организац</w:t>
      </w:r>
      <w:r w:rsidRPr="00464CAA">
        <w:t>и</w:t>
      </w:r>
      <w:r w:rsidRPr="00464CAA">
        <w:t>ях на территории Республики Азербайджан</w:t>
      </w:r>
      <w:r w:rsidRPr="00006095">
        <w:t xml:space="preserve"> с целью проведения экспертизы </w:t>
      </w:r>
      <w:r>
        <w:t>регистрационных досье.</w:t>
      </w:r>
    </w:p>
    <w:p w:rsidR="009C00AF" w:rsidRDefault="009C00AF" w:rsidP="00F1519E">
      <w:pPr>
        <w:ind w:left="-567" w:right="-143" w:firstLine="709"/>
        <w:jc w:val="both"/>
      </w:pPr>
      <w:r>
        <w:t>2.2.12</w:t>
      </w:r>
      <w:r w:rsidRPr="00BE3240">
        <w:t>.</w:t>
      </w:r>
      <w:r w:rsidRPr="009D0381">
        <w:t xml:space="preserve"> </w:t>
      </w:r>
      <w:r>
        <w:rPr>
          <w:lang w:eastAsia="en-US"/>
        </w:rPr>
        <w:t>И</w:t>
      </w:r>
      <w:r w:rsidRPr="009D0381">
        <w:rPr>
          <w:lang w:eastAsia="en-US"/>
        </w:rPr>
        <w:t xml:space="preserve">нформировать </w:t>
      </w:r>
      <w:r>
        <w:rPr>
          <w:lang w:eastAsia="en-US"/>
        </w:rPr>
        <w:t xml:space="preserve">Заказчика об изменениях, относящихся к </w:t>
      </w:r>
      <w:r w:rsidRPr="009D0381">
        <w:rPr>
          <w:lang w:eastAsia="en-US"/>
        </w:rPr>
        <w:t>регистрационн</w:t>
      </w:r>
      <w:r>
        <w:rPr>
          <w:lang w:eastAsia="en-US"/>
        </w:rPr>
        <w:t>ым</w:t>
      </w:r>
      <w:r w:rsidRPr="009D0381">
        <w:rPr>
          <w:lang w:eastAsia="en-US"/>
        </w:rPr>
        <w:t xml:space="preserve"> проц</w:t>
      </w:r>
      <w:r w:rsidRPr="009D0381">
        <w:rPr>
          <w:lang w:eastAsia="en-US"/>
        </w:rPr>
        <w:t>е</w:t>
      </w:r>
      <w:r w:rsidRPr="009D0381">
        <w:rPr>
          <w:lang w:eastAsia="en-US"/>
        </w:rPr>
        <w:t>дур</w:t>
      </w:r>
      <w:r>
        <w:rPr>
          <w:lang w:eastAsia="en-US"/>
        </w:rPr>
        <w:t>ам</w:t>
      </w:r>
      <w:r w:rsidRPr="009D0381">
        <w:rPr>
          <w:lang w:eastAsia="en-US"/>
        </w:rPr>
        <w:t xml:space="preserve"> в </w:t>
      </w:r>
      <w:r>
        <w:t>Республике Азербайджан в случае возникновения таковых не позднее чем в 14-дневный срок после вступления изменений в силу.</w:t>
      </w:r>
    </w:p>
    <w:p w:rsidR="009C00AF" w:rsidRPr="009D0381" w:rsidRDefault="009C00AF" w:rsidP="00F1519E">
      <w:pPr>
        <w:ind w:left="-567" w:right="-143" w:firstLine="709"/>
        <w:jc w:val="both"/>
        <w:rPr>
          <w:lang w:eastAsia="en-US"/>
        </w:rPr>
      </w:pPr>
      <w:r>
        <w:rPr>
          <w:lang w:eastAsia="en-US"/>
        </w:rPr>
        <w:t>2.2.13</w:t>
      </w:r>
      <w:r w:rsidRPr="00016203">
        <w:rPr>
          <w:lang w:eastAsia="en-US"/>
        </w:rPr>
        <w:t xml:space="preserve"> Предоставлять консультационно-информационные услуги по вопросам регистрац</w:t>
      </w:r>
      <w:r w:rsidRPr="00016203">
        <w:rPr>
          <w:lang w:eastAsia="en-US"/>
        </w:rPr>
        <w:t>и</w:t>
      </w:r>
      <w:r w:rsidRPr="00016203">
        <w:rPr>
          <w:lang w:eastAsia="en-US"/>
        </w:rPr>
        <w:t>онных процедур в Республике Азербайджан, предоставлять информацию о ходе экспертизы регистрационных процедур.</w:t>
      </w:r>
    </w:p>
    <w:p w:rsidR="009C00AF" w:rsidRPr="00650FAE" w:rsidRDefault="009C00AF" w:rsidP="00F1519E">
      <w:pPr>
        <w:ind w:left="-567" w:right="-143" w:firstLine="709"/>
        <w:jc w:val="both"/>
      </w:pPr>
      <w:r w:rsidRPr="007057B1">
        <w:t>2.2.1</w:t>
      </w:r>
      <w:r>
        <w:t>4</w:t>
      </w:r>
      <w:r w:rsidRPr="007057B1">
        <w:t>. Предоставлять ответы на электронные запросы Заказчика в срок не позднее                 2 (двух) рабочих дней.</w:t>
      </w:r>
    </w:p>
    <w:p w:rsidR="009C00AF" w:rsidRPr="009D0381" w:rsidRDefault="009C00AF" w:rsidP="00F1519E">
      <w:pPr>
        <w:ind w:left="-567" w:right="-143" w:firstLine="709"/>
        <w:jc w:val="both"/>
      </w:pPr>
      <w:r w:rsidRPr="001224C3">
        <w:t>2.2.1</w:t>
      </w:r>
      <w:r>
        <w:t>5</w:t>
      </w:r>
      <w:r w:rsidRPr="001224C3">
        <w:t>.</w:t>
      </w:r>
      <w:r w:rsidRPr="009D0381">
        <w:t xml:space="preserve"> В случае невозможности прохождения регистрационных процедур уведомить об этом Заказчика в трехдневный срок с момента, когда невозможность выполнения стала </w:t>
      </w:r>
      <w:r>
        <w:t xml:space="preserve">           </w:t>
      </w:r>
      <w:r w:rsidRPr="009D0381">
        <w:t>очевидной.</w:t>
      </w:r>
    </w:p>
    <w:p w:rsidR="009C00AF" w:rsidRPr="009D0381" w:rsidRDefault="009C00AF" w:rsidP="00F1519E">
      <w:pPr>
        <w:ind w:left="-567" w:right="-143" w:firstLine="709"/>
        <w:jc w:val="both"/>
      </w:pPr>
      <w:r>
        <w:t>2.2.16. Исполня</w:t>
      </w:r>
      <w:r w:rsidRPr="009D0381">
        <w:t>ть свои обязательства надлежащим образом.</w:t>
      </w:r>
    </w:p>
    <w:p w:rsidR="009C00AF" w:rsidRDefault="009C00AF" w:rsidP="00F1519E">
      <w:pPr>
        <w:ind w:left="-567" w:right="-143" w:firstLine="709"/>
        <w:jc w:val="both"/>
        <w:rPr>
          <w:bCs/>
        </w:rPr>
      </w:pPr>
      <w:r>
        <w:t>2.2</w:t>
      </w:r>
      <w:r w:rsidRPr="00D429D9">
        <w:t>.1</w:t>
      </w:r>
      <w:r>
        <w:t>7.</w:t>
      </w:r>
      <w:r w:rsidRPr="00D429D9">
        <w:rPr>
          <w:bCs/>
        </w:rPr>
        <w:t xml:space="preserve"> </w:t>
      </w:r>
      <w:r w:rsidRPr="00D429D9">
        <w:t>С</w:t>
      </w:r>
      <w:r w:rsidRPr="00D429D9">
        <w:rPr>
          <w:bCs/>
        </w:rPr>
        <w:t>одействовать</w:t>
      </w:r>
      <w:r>
        <w:rPr>
          <w:bCs/>
        </w:rPr>
        <w:t xml:space="preserve"> по возможности</w:t>
      </w:r>
      <w:r w:rsidRPr="00D429D9">
        <w:rPr>
          <w:bCs/>
        </w:rPr>
        <w:t xml:space="preserve"> ускорению проведения работ по </w:t>
      </w:r>
      <w:r w:rsidRPr="00D429D9">
        <w:t>регистрационным процедурам</w:t>
      </w:r>
      <w:r w:rsidRPr="00D429D9">
        <w:rPr>
          <w:bCs/>
        </w:rPr>
        <w:t>.</w:t>
      </w:r>
    </w:p>
    <w:p w:rsidR="009C00AF" w:rsidRDefault="009C00AF" w:rsidP="00F1519E">
      <w:pPr>
        <w:ind w:left="-567" w:right="-143" w:firstLine="709"/>
        <w:jc w:val="both"/>
      </w:pPr>
      <w:r w:rsidRPr="00743205">
        <w:t>Начало выполнения услуг первого этапа у</w:t>
      </w:r>
      <w:r>
        <w:t>станавливается с даты</w:t>
      </w:r>
      <w:r w:rsidRPr="00743205">
        <w:t xml:space="preserve"> </w:t>
      </w:r>
      <w:r>
        <w:rPr>
          <w:lang w:val="ky-KG"/>
        </w:rPr>
        <w:t xml:space="preserve">получения </w:t>
      </w:r>
      <w:r w:rsidRPr="00066DFC">
        <w:t>Исполните</w:t>
      </w:r>
      <w:r>
        <w:t>лем</w:t>
      </w:r>
      <w:r w:rsidRPr="00066DFC">
        <w:t xml:space="preserve"> </w:t>
      </w:r>
      <w:r>
        <w:t>комплекта документов,</w:t>
      </w:r>
      <w:r w:rsidRPr="00066DFC">
        <w:t xml:space="preserve"> образ</w:t>
      </w:r>
      <w:r>
        <w:t xml:space="preserve">цов готового ЛП, стандартных образцов и реактивов, </w:t>
      </w:r>
      <w:r w:rsidRPr="00066DFC">
        <w:t>необходи</w:t>
      </w:r>
      <w:r>
        <w:t>мых</w:t>
      </w:r>
      <w:r w:rsidRPr="00066DFC">
        <w:t xml:space="preserve"> для прохождения регистрационных процедур в Цент</w:t>
      </w:r>
      <w:r>
        <w:t>ре.</w:t>
      </w:r>
    </w:p>
    <w:p w:rsidR="009C00AF" w:rsidRDefault="009C00AF" w:rsidP="00F1519E">
      <w:pPr>
        <w:ind w:left="-567" w:right="-143" w:firstLine="709"/>
        <w:jc w:val="both"/>
      </w:pPr>
      <w:r w:rsidRPr="005A6A0E">
        <w:t xml:space="preserve">Фактом оказания услуг по первому этапу </w:t>
      </w:r>
      <w:r>
        <w:t>является подписание Сторонами спецификаций и подача регистрационных</w:t>
      </w:r>
      <w:r w:rsidRPr="005A6A0E">
        <w:t xml:space="preserve"> досье на экспертизу и</w:t>
      </w:r>
      <w:r w:rsidRPr="00B74175">
        <w:t xml:space="preserve"> получение Заказчиком от И</w:t>
      </w:r>
      <w:r>
        <w:t>сп</w:t>
      </w:r>
      <w:r w:rsidRPr="00B74175">
        <w:t xml:space="preserve">олнителя копий </w:t>
      </w:r>
      <w:r>
        <w:t>уведомлений</w:t>
      </w:r>
      <w:r w:rsidRPr="009D0381">
        <w:t xml:space="preserve"> </w:t>
      </w:r>
      <w:r>
        <w:t xml:space="preserve">с печатью Центра </w:t>
      </w:r>
      <w:r w:rsidRPr="009D0381">
        <w:t xml:space="preserve">о сдаче </w:t>
      </w:r>
      <w:r>
        <w:t>регистрационных досье</w:t>
      </w:r>
      <w:r w:rsidRPr="009D0381">
        <w:t xml:space="preserve"> в </w:t>
      </w:r>
      <w:r>
        <w:t xml:space="preserve">Центр. </w:t>
      </w:r>
    </w:p>
    <w:p w:rsidR="009C00AF" w:rsidRDefault="009C00AF" w:rsidP="00F1519E">
      <w:pPr>
        <w:spacing w:line="276" w:lineRule="auto"/>
        <w:ind w:left="-567" w:right="-143" w:firstLine="709"/>
        <w:jc w:val="both"/>
      </w:pPr>
      <w:r w:rsidRPr="00B74175">
        <w:t xml:space="preserve">По </w:t>
      </w:r>
      <w:r>
        <w:t>факту завершения первого этапа составляются</w:t>
      </w:r>
      <w:r w:rsidRPr="00B74175">
        <w:t xml:space="preserve"> </w:t>
      </w:r>
      <w:r>
        <w:t xml:space="preserve">и подписываются обеими Сторонами спецификация и </w:t>
      </w:r>
      <w:r w:rsidRPr="00B74175">
        <w:t xml:space="preserve">акт </w:t>
      </w:r>
      <w:r>
        <w:t>выполненных услуг по 1 этапу.</w:t>
      </w:r>
      <w:r w:rsidRPr="005A6A0E">
        <w:rPr>
          <w:sz w:val="28"/>
          <w:szCs w:val="28"/>
        </w:rPr>
        <w:t xml:space="preserve"> </w:t>
      </w:r>
      <w:r w:rsidRPr="00025E18">
        <w:t>После окончания первого этапа З</w:t>
      </w:r>
      <w:r>
        <w:t>аказчик</w:t>
      </w:r>
      <w:r w:rsidRPr="00025E18">
        <w:t xml:space="preserve"> обязуется оплатить И</w:t>
      </w:r>
      <w:r>
        <w:t>сполнителю</w:t>
      </w:r>
      <w:r w:rsidRPr="00025E18">
        <w:t xml:space="preserve"> денежные средства в размере, указанном в Спецификациях по первому этапу.</w:t>
      </w:r>
    </w:p>
    <w:p w:rsidR="009C00AF" w:rsidRPr="004F0E1C" w:rsidRDefault="009C00AF" w:rsidP="00F1519E">
      <w:pPr>
        <w:ind w:left="-567" w:right="-143" w:firstLine="709"/>
        <w:jc w:val="both"/>
      </w:pPr>
      <w:r w:rsidRPr="004F0E1C">
        <w:t>Срок проведения первого этапа: не более 30 (тридцати) календарных дней с момента п</w:t>
      </w:r>
      <w:r w:rsidRPr="004F0E1C">
        <w:t>о</w:t>
      </w:r>
      <w:r w:rsidRPr="004F0E1C">
        <w:t>лучения Исполнителем комплекта документов, образцов готового ЛП, стандартных образцов и реактивов, необходимых для оказания услуг.</w:t>
      </w:r>
    </w:p>
    <w:p w:rsidR="009C00AF" w:rsidRPr="009D0381" w:rsidRDefault="009C00AF" w:rsidP="00F1519E">
      <w:pPr>
        <w:ind w:left="-567" w:right="-143" w:firstLine="709"/>
        <w:jc w:val="both"/>
      </w:pPr>
    </w:p>
    <w:p w:rsidR="009C00AF" w:rsidRDefault="009C00AF" w:rsidP="00F1519E">
      <w:pPr>
        <w:ind w:left="-567" w:right="-143" w:firstLine="709"/>
        <w:jc w:val="both"/>
        <w:rPr>
          <w:b/>
        </w:rPr>
      </w:pPr>
      <w:r w:rsidRPr="009D0381">
        <w:rPr>
          <w:b/>
        </w:rPr>
        <w:t xml:space="preserve">2.3. Второй этап </w:t>
      </w:r>
    </w:p>
    <w:p w:rsidR="009C00AF" w:rsidRDefault="009C00AF" w:rsidP="00F1519E">
      <w:pPr>
        <w:ind w:left="-567" w:right="-143" w:firstLine="709"/>
        <w:jc w:val="both"/>
        <w:rPr>
          <w:b/>
        </w:rPr>
      </w:pPr>
      <w:r w:rsidRPr="009D0381">
        <w:rPr>
          <w:b/>
        </w:rPr>
        <w:t>Заказчик обязуется:</w:t>
      </w:r>
    </w:p>
    <w:p w:rsidR="009C00AF" w:rsidRPr="00812F34" w:rsidRDefault="009C00AF" w:rsidP="00F1519E">
      <w:pPr>
        <w:pStyle w:val="ConsNormal"/>
        <w:widowControl/>
        <w:tabs>
          <w:tab w:val="num" w:pos="1320"/>
        </w:tabs>
        <w:ind w:left="-567" w:right="-143" w:firstLine="709"/>
        <w:jc w:val="both"/>
        <w:rPr>
          <w:rFonts w:ascii="Times New Roman" w:hAnsi="Times New Roman" w:cs="Times New Roman"/>
          <w:sz w:val="24"/>
          <w:szCs w:val="24"/>
          <w:lang w:eastAsia="en-US"/>
        </w:rPr>
      </w:pPr>
      <w:r w:rsidRPr="00812F34">
        <w:rPr>
          <w:rFonts w:ascii="Times New Roman" w:hAnsi="Times New Roman" w:cs="Times New Roman"/>
          <w:sz w:val="24"/>
          <w:szCs w:val="24"/>
          <w:lang w:eastAsia="en-US"/>
        </w:rPr>
        <w:t>2.3.1. Подготовить дополнительную информацию по запросу Центра в случае необход</w:t>
      </w:r>
      <w:r w:rsidRPr="00812F34">
        <w:rPr>
          <w:rFonts w:ascii="Times New Roman" w:hAnsi="Times New Roman" w:cs="Times New Roman"/>
          <w:sz w:val="24"/>
          <w:szCs w:val="24"/>
          <w:lang w:eastAsia="en-US"/>
        </w:rPr>
        <w:t>и</w:t>
      </w:r>
      <w:r w:rsidRPr="00812F34">
        <w:rPr>
          <w:rFonts w:ascii="Times New Roman" w:hAnsi="Times New Roman" w:cs="Times New Roman"/>
          <w:sz w:val="24"/>
          <w:szCs w:val="24"/>
          <w:lang w:eastAsia="en-US"/>
        </w:rPr>
        <w:t>мости.</w:t>
      </w:r>
    </w:p>
    <w:p w:rsidR="009C00AF" w:rsidRPr="005607E5" w:rsidRDefault="009C00AF" w:rsidP="00F1519E">
      <w:pPr>
        <w:ind w:left="-567" w:right="-143" w:firstLine="709"/>
        <w:jc w:val="both"/>
      </w:pPr>
      <w:r w:rsidRPr="00812F34">
        <w:lastRenderedPageBreak/>
        <w:t>2.3.2. Провести окончательный расчет за оказанные в полном объеме услуги безналичным перечислением на счет Исполнителя денежных средств в размере, указанном в спецификациях по второму этапу.</w:t>
      </w:r>
    </w:p>
    <w:p w:rsidR="009C00AF" w:rsidRDefault="009C00AF" w:rsidP="00F1519E">
      <w:pPr>
        <w:ind w:left="-567" w:right="-143" w:firstLine="709"/>
        <w:jc w:val="both"/>
        <w:rPr>
          <w:b/>
        </w:rPr>
      </w:pPr>
      <w:r w:rsidRPr="009D0381">
        <w:rPr>
          <w:b/>
        </w:rPr>
        <w:t>Исполнитель обязуется:</w:t>
      </w:r>
    </w:p>
    <w:p w:rsidR="009C00AF" w:rsidRPr="00C41DA4" w:rsidRDefault="009C00AF" w:rsidP="00F1519E">
      <w:pPr>
        <w:ind w:left="-567" w:right="-143" w:firstLine="709"/>
        <w:jc w:val="both"/>
      </w:pPr>
      <w:r>
        <w:t>2.3.3</w:t>
      </w:r>
      <w:r w:rsidRPr="00C41DA4">
        <w:t>. Сопровождать регистрационные процедуры.</w:t>
      </w:r>
    </w:p>
    <w:p w:rsidR="009C00AF" w:rsidRPr="00C41DA4" w:rsidRDefault="009C00AF" w:rsidP="00F1519E">
      <w:pPr>
        <w:ind w:left="-567" w:right="-143" w:firstLine="709"/>
        <w:jc w:val="both"/>
      </w:pPr>
      <w:r w:rsidRPr="00C41DA4">
        <w:t>2.</w:t>
      </w:r>
      <w:r>
        <w:t>3.4</w:t>
      </w:r>
      <w:r w:rsidRPr="00C41DA4">
        <w:t xml:space="preserve"> Осуществлять перевод замечаний от экспертов </w:t>
      </w:r>
      <w:r w:rsidRPr="00C41DA4">
        <w:rPr>
          <w:lang w:eastAsia="en-US"/>
        </w:rPr>
        <w:t>Центра</w:t>
      </w:r>
      <w:r w:rsidRPr="00C41DA4">
        <w:t xml:space="preserve"> на русский язык и передавать Заказчику в течение 2 (двух) рабочих дней от момента получения.</w:t>
      </w:r>
    </w:p>
    <w:p w:rsidR="009C00AF" w:rsidRPr="00C41DA4" w:rsidRDefault="009C00AF" w:rsidP="00F1519E">
      <w:pPr>
        <w:ind w:left="-567" w:right="-143" w:firstLine="709"/>
        <w:jc w:val="both"/>
      </w:pPr>
      <w:r w:rsidRPr="00C41DA4">
        <w:t>2.</w:t>
      </w:r>
      <w:r>
        <w:t>3.5</w:t>
      </w:r>
      <w:r w:rsidRPr="00C41DA4">
        <w:t xml:space="preserve"> Проводить оценку полноты и комплектности ответов Заказчика на замечания экспе</w:t>
      </w:r>
      <w:r w:rsidRPr="00C41DA4">
        <w:t>р</w:t>
      </w:r>
      <w:r w:rsidRPr="00C41DA4">
        <w:t xml:space="preserve">тов </w:t>
      </w:r>
      <w:r w:rsidRPr="00C41DA4">
        <w:rPr>
          <w:lang w:eastAsia="en-US"/>
        </w:rPr>
        <w:t>Центра,</w:t>
      </w:r>
      <w:r w:rsidRPr="00C41DA4">
        <w:t xml:space="preserve"> передавать укомплектованные ответы на замечания в </w:t>
      </w:r>
      <w:r w:rsidRPr="00C41DA4">
        <w:rPr>
          <w:lang w:eastAsia="en-US"/>
        </w:rPr>
        <w:t>Центр</w:t>
      </w:r>
      <w:r w:rsidRPr="00C41DA4">
        <w:t xml:space="preserve"> в течение не более </w:t>
      </w:r>
      <w:r w:rsidR="00A236A2">
        <w:t xml:space="preserve">             </w:t>
      </w:r>
      <w:r w:rsidRPr="00C41DA4">
        <w:t xml:space="preserve">5 (пяти) рабочих дней от </w:t>
      </w:r>
      <w:r>
        <w:t>даты получения ответа на замечание от Заказчика.</w:t>
      </w:r>
    </w:p>
    <w:p w:rsidR="009C00AF" w:rsidRPr="00C41DA4" w:rsidRDefault="009C00AF" w:rsidP="00F1519E">
      <w:pPr>
        <w:ind w:left="-567" w:right="-143" w:firstLine="709"/>
        <w:jc w:val="both"/>
      </w:pPr>
      <w:r>
        <w:t>2.3.6</w:t>
      </w:r>
      <w:r w:rsidRPr="00C41DA4">
        <w:t xml:space="preserve"> Получать и передавать утвержденные комплекты документов (скан-копии) Заказчику (регистрационное удостоверение, инструкцию по медицинскому применению, листок-вкладыш,</w:t>
      </w:r>
      <w:r>
        <w:t xml:space="preserve"> </w:t>
      </w:r>
      <w:r w:rsidRPr="00C41DA4">
        <w:t xml:space="preserve">макеты графического оформления упаковок) в срок не позднее 5 (пяти) рабочих дней с даты выдачи </w:t>
      </w:r>
      <w:r w:rsidRPr="00C41DA4">
        <w:rPr>
          <w:lang w:eastAsia="en-US"/>
        </w:rPr>
        <w:t>Центром</w:t>
      </w:r>
      <w:r w:rsidRPr="00C41DA4">
        <w:t xml:space="preserve">. Предоставлять Заказчику оригиналы утвержденных документов не позднее </w:t>
      </w:r>
      <w:r w:rsidR="00A236A2">
        <w:t xml:space="preserve">        </w:t>
      </w:r>
      <w:r>
        <w:t xml:space="preserve"> 3</w:t>
      </w:r>
      <w:r w:rsidRPr="00C41DA4">
        <w:t xml:space="preserve">0 </w:t>
      </w:r>
      <w:r>
        <w:t xml:space="preserve">(тридцати) </w:t>
      </w:r>
      <w:r w:rsidRPr="00C41DA4">
        <w:t xml:space="preserve">дней с даты выдачи </w:t>
      </w:r>
      <w:r w:rsidRPr="00C41DA4">
        <w:rPr>
          <w:lang w:eastAsia="en-US"/>
        </w:rPr>
        <w:t>Центром</w:t>
      </w:r>
      <w:r>
        <w:rPr>
          <w:lang w:eastAsia="en-US"/>
        </w:rPr>
        <w:t>.</w:t>
      </w:r>
    </w:p>
    <w:p w:rsidR="009C00AF" w:rsidRDefault="009C00AF" w:rsidP="00F1519E">
      <w:pPr>
        <w:ind w:left="-567" w:right="-143" w:firstLine="709"/>
        <w:jc w:val="both"/>
      </w:pPr>
      <w:r>
        <w:t>2.3.5</w:t>
      </w:r>
      <w:r w:rsidRPr="00C41DA4">
        <w:t xml:space="preserve">. Формировать и предоставлять Заказчику акт для оплаты за оказанные услуги по второму этапу. </w:t>
      </w:r>
    </w:p>
    <w:p w:rsidR="009C00AF" w:rsidRPr="00C41DA4" w:rsidRDefault="009C00AF" w:rsidP="00F1519E">
      <w:pPr>
        <w:ind w:left="-567" w:right="-143" w:firstLine="709"/>
        <w:jc w:val="both"/>
      </w:pPr>
      <w:r w:rsidRPr="0077411F">
        <w:t>Начало выполнения услуг по второму этапу устанавливается с момента начала экспер</w:t>
      </w:r>
      <w:r w:rsidRPr="0077411F">
        <w:t>т</w:t>
      </w:r>
      <w:r w:rsidRPr="0077411F">
        <w:t>ных работ.</w:t>
      </w:r>
    </w:p>
    <w:p w:rsidR="009C00AF" w:rsidRDefault="009C00AF" w:rsidP="00F1519E">
      <w:pPr>
        <w:pStyle w:val="Style12"/>
        <w:widowControl/>
        <w:tabs>
          <w:tab w:val="left" w:pos="709"/>
        </w:tabs>
        <w:spacing w:line="240" w:lineRule="auto"/>
        <w:ind w:left="-567" w:right="-143" w:firstLine="709"/>
      </w:pPr>
      <w:r w:rsidRPr="00BA1F00">
        <w:rPr>
          <w:rStyle w:val="FontStyle25"/>
          <w:sz w:val="24"/>
          <w:szCs w:val="24"/>
        </w:rPr>
        <w:t xml:space="preserve">Фактом </w:t>
      </w:r>
      <w:r>
        <w:rPr>
          <w:rStyle w:val="FontStyle25"/>
          <w:sz w:val="24"/>
          <w:szCs w:val="24"/>
        </w:rPr>
        <w:t>оказания услуг</w:t>
      </w:r>
      <w:r w:rsidRPr="00BA1F00">
        <w:rPr>
          <w:rStyle w:val="FontStyle25"/>
          <w:sz w:val="24"/>
          <w:szCs w:val="24"/>
        </w:rPr>
        <w:t xml:space="preserve"> по второму этапу является передача </w:t>
      </w:r>
      <w:r>
        <w:t>Исполнителем Заказчику</w:t>
      </w:r>
      <w:r w:rsidRPr="00BA1F00">
        <w:t xml:space="preserve"> утвержденного комплекта документов (скан-копий) </w:t>
      </w:r>
      <w:r w:rsidRPr="00BA1F00">
        <w:rPr>
          <w:rFonts w:eastAsiaTheme="minorHAnsi"/>
          <w:lang w:eastAsia="en-US"/>
        </w:rPr>
        <w:t>или мотивированного отказа при невозмо</w:t>
      </w:r>
      <w:r w:rsidRPr="00BA1F00">
        <w:rPr>
          <w:rFonts w:eastAsiaTheme="minorHAnsi"/>
          <w:lang w:eastAsia="en-US"/>
        </w:rPr>
        <w:t>ж</w:t>
      </w:r>
      <w:r w:rsidRPr="00BA1F00">
        <w:rPr>
          <w:rFonts w:eastAsiaTheme="minorHAnsi"/>
          <w:lang w:eastAsia="en-US"/>
        </w:rPr>
        <w:t>ности выполнения работ по причинам, независящим от Исполни</w:t>
      </w:r>
      <w:r>
        <w:rPr>
          <w:rFonts w:eastAsiaTheme="minorHAnsi"/>
          <w:lang w:eastAsia="en-US"/>
        </w:rPr>
        <w:t>теля,</w:t>
      </w:r>
      <w:r w:rsidRPr="00BA1F00">
        <w:rPr>
          <w:rFonts w:eastAsiaTheme="minorHAnsi"/>
          <w:lang w:eastAsia="en-US"/>
        </w:rPr>
        <w:t xml:space="preserve"> </w:t>
      </w:r>
      <w:r w:rsidRPr="006E38F2">
        <w:rPr>
          <w:rStyle w:val="FontStyle25"/>
          <w:sz w:val="24"/>
          <w:szCs w:val="24"/>
        </w:rPr>
        <w:t xml:space="preserve">а также подписание Сторонами акта сдачи-приемки выполненных работ по второму этапу. </w:t>
      </w:r>
    </w:p>
    <w:p w:rsidR="009C00AF" w:rsidRDefault="009C00AF" w:rsidP="00F1519E">
      <w:pPr>
        <w:pStyle w:val="Style12"/>
        <w:widowControl/>
        <w:tabs>
          <w:tab w:val="left" w:pos="709"/>
        </w:tabs>
        <w:spacing w:line="240" w:lineRule="auto"/>
        <w:ind w:left="-567" w:right="-143" w:firstLine="709"/>
      </w:pPr>
      <w:r w:rsidRPr="007041DF">
        <w:rPr>
          <w:rStyle w:val="FontStyle25"/>
          <w:sz w:val="24"/>
          <w:szCs w:val="24"/>
        </w:rPr>
        <w:t>Днем завершения работ по каждому отдельному этапу является день подписания Стор</w:t>
      </w:r>
      <w:r w:rsidRPr="007041DF">
        <w:rPr>
          <w:rStyle w:val="FontStyle25"/>
          <w:sz w:val="24"/>
          <w:szCs w:val="24"/>
        </w:rPr>
        <w:t>о</w:t>
      </w:r>
      <w:r w:rsidRPr="007041DF">
        <w:rPr>
          <w:rStyle w:val="FontStyle25"/>
          <w:sz w:val="24"/>
          <w:szCs w:val="24"/>
        </w:rPr>
        <w:t>нами акта выполненных услуг по данному этапу.</w:t>
      </w:r>
    </w:p>
    <w:p w:rsidR="009C00AF" w:rsidRDefault="009C00AF" w:rsidP="00F1519E">
      <w:pPr>
        <w:tabs>
          <w:tab w:val="left" w:pos="142"/>
        </w:tabs>
        <w:ind w:left="-567" w:right="-143" w:firstLine="709"/>
        <w:jc w:val="both"/>
      </w:pPr>
      <w:r w:rsidRPr="00D429D9">
        <w:t>Срок пров</w:t>
      </w:r>
      <w:r>
        <w:t>едения второго этапа определяется в соответствии со сроками проведения эк</w:t>
      </w:r>
      <w:r>
        <w:t>с</w:t>
      </w:r>
      <w:r>
        <w:t xml:space="preserve">пертных работ в </w:t>
      </w:r>
      <w:r w:rsidRPr="009E1248">
        <w:t>Центр</w:t>
      </w:r>
      <w:r>
        <w:t>е, которые осуществляются в соответствии с действующим законодател</w:t>
      </w:r>
      <w:r>
        <w:t>ь</w:t>
      </w:r>
      <w:r>
        <w:t xml:space="preserve">ством Республики Азербайджан, но не позднее 11 (одиннадцати) месяцев </w:t>
      </w:r>
      <w:r w:rsidRPr="00BA1F00">
        <w:t>с даты подписа</w:t>
      </w:r>
      <w:r>
        <w:t>ния Спецификации.</w:t>
      </w:r>
    </w:p>
    <w:p w:rsidR="009C00AF" w:rsidRDefault="009C00AF" w:rsidP="00F1519E">
      <w:pPr>
        <w:autoSpaceDE w:val="0"/>
        <w:autoSpaceDN w:val="0"/>
        <w:adjustRightInd w:val="0"/>
        <w:ind w:left="-567" w:right="-143" w:firstLine="709"/>
        <w:jc w:val="both"/>
        <w:rPr>
          <w:rFonts w:eastAsiaTheme="minorHAnsi"/>
          <w:lang w:eastAsia="en-US"/>
        </w:rPr>
      </w:pPr>
    </w:p>
    <w:p w:rsidR="009C00AF" w:rsidRPr="009D0381" w:rsidRDefault="009C00AF" w:rsidP="00F1519E">
      <w:pPr>
        <w:ind w:left="-567" w:right="-143" w:firstLine="709"/>
        <w:jc w:val="both"/>
      </w:pPr>
      <w:r w:rsidRPr="009D0381">
        <w:rPr>
          <w:b/>
        </w:rPr>
        <w:t>3. ПРАВА И ОБЯЗАННОСТИ СТОРОН</w:t>
      </w:r>
    </w:p>
    <w:p w:rsidR="009C00AF" w:rsidRDefault="009C00AF" w:rsidP="00F1519E">
      <w:pPr>
        <w:pStyle w:val="ConsNormal"/>
        <w:widowControl/>
        <w:tabs>
          <w:tab w:val="left" w:pos="709"/>
        </w:tabs>
        <w:ind w:left="-567" w:right="-143" w:firstLine="709"/>
        <w:jc w:val="both"/>
        <w:rPr>
          <w:rFonts w:ascii="Times New Roman" w:hAnsi="Times New Roman" w:cs="Times New Roman"/>
          <w:sz w:val="24"/>
          <w:szCs w:val="24"/>
        </w:rPr>
      </w:pPr>
      <w:r w:rsidRPr="009D0381">
        <w:rPr>
          <w:rFonts w:ascii="Times New Roman" w:hAnsi="Times New Roman" w:cs="Times New Roman"/>
          <w:sz w:val="24"/>
          <w:szCs w:val="24"/>
        </w:rPr>
        <w:t>3.1. Исполнитель вправе требовать и получать от Заказчика необходим</w:t>
      </w:r>
      <w:r>
        <w:rPr>
          <w:rFonts w:ascii="Times New Roman" w:hAnsi="Times New Roman" w:cs="Times New Roman"/>
          <w:sz w:val="24"/>
          <w:szCs w:val="24"/>
        </w:rPr>
        <w:t>ый комплект док</w:t>
      </w:r>
      <w:r>
        <w:rPr>
          <w:rFonts w:ascii="Times New Roman" w:hAnsi="Times New Roman" w:cs="Times New Roman"/>
          <w:sz w:val="24"/>
          <w:szCs w:val="24"/>
        </w:rPr>
        <w:t>у</w:t>
      </w:r>
      <w:r>
        <w:rPr>
          <w:rFonts w:ascii="Times New Roman" w:hAnsi="Times New Roman" w:cs="Times New Roman"/>
          <w:sz w:val="24"/>
          <w:szCs w:val="24"/>
        </w:rPr>
        <w:t xml:space="preserve">ментов, </w:t>
      </w:r>
      <w:r w:rsidRPr="009D0381">
        <w:rPr>
          <w:rFonts w:ascii="Times New Roman" w:hAnsi="Times New Roman" w:cs="Times New Roman"/>
          <w:sz w:val="24"/>
          <w:szCs w:val="24"/>
        </w:rPr>
        <w:t>заверенные и/или оформленные</w:t>
      </w:r>
      <w:r w:rsidRPr="00BC0FF7">
        <w:rPr>
          <w:rFonts w:ascii="Times New Roman" w:hAnsi="Times New Roman" w:cs="Times New Roman"/>
          <w:sz w:val="24"/>
          <w:szCs w:val="24"/>
        </w:rPr>
        <w:t xml:space="preserve"> </w:t>
      </w:r>
      <w:r w:rsidRPr="009D0381">
        <w:rPr>
          <w:rFonts w:ascii="Times New Roman" w:hAnsi="Times New Roman" w:cs="Times New Roman"/>
          <w:sz w:val="24"/>
          <w:szCs w:val="24"/>
        </w:rPr>
        <w:t xml:space="preserve">надлежащим образом в целях </w:t>
      </w:r>
      <w:r>
        <w:rPr>
          <w:rFonts w:ascii="Times New Roman" w:hAnsi="Times New Roman" w:cs="Times New Roman"/>
          <w:sz w:val="24"/>
          <w:szCs w:val="24"/>
        </w:rPr>
        <w:t>исполне</w:t>
      </w:r>
      <w:r w:rsidRPr="009D0381">
        <w:rPr>
          <w:rFonts w:ascii="Times New Roman" w:hAnsi="Times New Roman" w:cs="Times New Roman"/>
          <w:sz w:val="24"/>
          <w:szCs w:val="24"/>
        </w:rPr>
        <w:t>ния настоящего договора.</w:t>
      </w:r>
    </w:p>
    <w:p w:rsidR="009C00AF" w:rsidRDefault="009C00AF" w:rsidP="00F1519E">
      <w:pPr>
        <w:pStyle w:val="ConsNormal"/>
        <w:widowControl/>
        <w:tabs>
          <w:tab w:val="left" w:pos="709"/>
        </w:tabs>
        <w:ind w:left="-567" w:right="-143" w:firstLine="709"/>
        <w:jc w:val="both"/>
        <w:rPr>
          <w:rFonts w:ascii="Times New Roman" w:hAnsi="Times New Roman" w:cs="Times New Roman"/>
          <w:sz w:val="24"/>
          <w:szCs w:val="24"/>
        </w:rPr>
      </w:pPr>
      <w:r w:rsidRPr="009D0381">
        <w:rPr>
          <w:rFonts w:ascii="Times New Roman" w:hAnsi="Times New Roman" w:cs="Times New Roman"/>
          <w:sz w:val="24"/>
          <w:szCs w:val="24"/>
        </w:rPr>
        <w:t>3.2. Исполнитель вправе получи</w:t>
      </w:r>
      <w:r>
        <w:rPr>
          <w:rFonts w:ascii="Times New Roman" w:hAnsi="Times New Roman" w:cs="Times New Roman"/>
          <w:sz w:val="24"/>
          <w:szCs w:val="24"/>
          <w:lang w:val="ky-KG"/>
        </w:rPr>
        <w:t>ть</w:t>
      </w:r>
      <w:r w:rsidRPr="009D0381">
        <w:rPr>
          <w:rFonts w:ascii="Times New Roman" w:hAnsi="Times New Roman" w:cs="Times New Roman"/>
          <w:sz w:val="24"/>
          <w:szCs w:val="24"/>
          <w:lang w:val="ky-KG"/>
        </w:rPr>
        <w:t xml:space="preserve"> оплату </w:t>
      </w:r>
      <w:r>
        <w:rPr>
          <w:rFonts w:ascii="Times New Roman" w:hAnsi="Times New Roman" w:cs="Times New Roman"/>
          <w:sz w:val="24"/>
          <w:szCs w:val="24"/>
          <w:lang w:val="ky-KG"/>
        </w:rPr>
        <w:t xml:space="preserve">за оказанные услуги </w:t>
      </w:r>
      <w:r w:rsidRPr="009D0381">
        <w:rPr>
          <w:rFonts w:ascii="Times New Roman" w:hAnsi="Times New Roman" w:cs="Times New Roman"/>
          <w:sz w:val="24"/>
          <w:szCs w:val="24"/>
        </w:rPr>
        <w:t>в сроки и в объеме</w:t>
      </w:r>
      <w:r w:rsidRPr="009D0381">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D429D9">
        <w:rPr>
          <w:rFonts w:ascii="Times New Roman" w:hAnsi="Times New Roman" w:cs="Times New Roman"/>
          <w:sz w:val="24"/>
          <w:szCs w:val="24"/>
        </w:rPr>
        <w:t>выполненных работ, предусмотренные настоящим договором.</w:t>
      </w:r>
    </w:p>
    <w:p w:rsidR="009C00AF" w:rsidRPr="009D0381" w:rsidRDefault="009C00AF" w:rsidP="00F1519E">
      <w:pPr>
        <w:pStyle w:val="ConsNormal"/>
        <w:widowControl/>
        <w:tabs>
          <w:tab w:val="left" w:pos="709"/>
        </w:tabs>
        <w:ind w:left="-567" w:right="-143" w:firstLine="709"/>
        <w:jc w:val="both"/>
        <w:rPr>
          <w:rFonts w:ascii="Times New Roman" w:hAnsi="Times New Roman" w:cs="Times New Roman"/>
          <w:sz w:val="24"/>
          <w:szCs w:val="24"/>
        </w:rPr>
      </w:pPr>
      <w:r w:rsidRPr="009D0381">
        <w:rPr>
          <w:rFonts w:ascii="Times New Roman" w:hAnsi="Times New Roman" w:cs="Times New Roman"/>
          <w:sz w:val="24"/>
          <w:szCs w:val="24"/>
        </w:rPr>
        <w:t>3.3. Исполнитель не вправе требовать о</w:t>
      </w:r>
      <w:r>
        <w:rPr>
          <w:rFonts w:ascii="Times New Roman" w:hAnsi="Times New Roman" w:cs="Times New Roman"/>
          <w:sz w:val="24"/>
          <w:szCs w:val="24"/>
        </w:rPr>
        <w:t>т Заказчика предоставление какой</w:t>
      </w:r>
      <w:r w:rsidRPr="009D0381">
        <w:rPr>
          <w:rFonts w:ascii="Times New Roman" w:hAnsi="Times New Roman" w:cs="Times New Roman"/>
          <w:sz w:val="24"/>
          <w:szCs w:val="24"/>
        </w:rPr>
        <w:t xml:space="preserve">-либо </w:t>
      </w:r>
      <w:r>
        <w:rPr>
          <w:rFonts w:ascii="Times New Roman" w:hAnsi="Times New Roman" w:cs="Times New Roman"/>
          <w:sz w:val="24"/>
          <w:szCs w:val="24"/>
        </w:rPr>
        <w:t>и</w:t>
      </w:r>
      <w:r w:rsidRPr="009D0381">
        <w:rPr>
          <w:rFonts w:ascii="Times New Roman" w:hAnsi="Times New Roman" w:cs="Times New Roman"/>
          <w:sz w:val="24"/>
          <w:szCs w:val="24"/>
        </w:rPr>
        <w:t>нформ</w:t>
      </w:r>
      <w:r w:rsidRPr="009D0381">
        <w:rPr>
          <w:rFonts w:ascii="Times New Roman" w:hAnsi="Times New Roman" w:cs="Times New Roman"/>
          <w:sz w:val="24"/>
          <w:szCs w:val="24"/>
        </w:rPr>
        <w:t>а</w:t>
      </w:r>
      <w:r>
        <w:rPr>
          <w:rFonts w:ascii="Times New Roman" w:hAnsi="Times New Roman" w:cs="Times New Roman"/>
          <w:sz w:val="24"/>
          <w:szCs w:val="24"/>
        </w:rPr>
        <w:t>ции и материалы,</w:t>
      </w:r>
      <w:r w:rsidRPr="009D0381">
        <w:rPr>
          <w:rFonts w:ascii="Times New Roman" w:hAnsi="Times New Roman" w:cs="Times New Roman"/>
          <w:sz w:val="24"/>
          <w:szCs w:val="24"/>
        </w:rPr>
        <w:t xml:space="preserve"> не имеющих отношения и не касающихся исполнения настоящего договора. </w:t>
      </w:r>
    </w:p>
    <w:p w:rsidR="009C00AF" w:rsidRPr="005D2F11" w:rsidRDefault="009C00AF" w:rsidP="00F1519E">
      <w:pPr>
        <w:pStyle w:val="ConsNormal"/>
        <w:widowControl/>
        <w:tabs>
          <w:tab w:val="left" w:pos="709"/>
        </w:tabs>
        <w:ind w:left="-567" w:right="-143" w:firstLine="709"/>
        <w:jc w:val="both"/>
        <w:rPr>
          <w:rFonts w:ascii="Times New Roman" w:hAnsi="Times New Roman" w:cs="Times New Roman"/>
          <w:sz w:val="24"/>
          <w:szCs w:val="24"/>
        </w:rPr>
      </w:pPr>
      <w:r w:rsidRPr="005D2F11">
        <w:rPr>
          <w:rFonts w:ascii="Times New Roman" w:hAnsi="Times New Roman" w:cs="Times New Roman"/>
          <w:sz w:val="24"/>
          <w:szCs w:val="24"/>
        </w:rPr>
        <w:t>3.4. Исполнитель вправе привлекать для исполнения настоящего договора третьих лиц</w:t>
      </w:r>
      <w:r>
        <w:rPr>
          <w:rFonts w:ascii="Times New Roman" w:hAnsi="Times New Roman" w:cs="Times New Roman"/>
          <w:sz w:val="24"/>
          <w:szCs w:val="24"/>
        </w:rPr>
        <w:t>,</w:t>
      </w:r>
      <w:r w:rsidRPr="005D2F11">
        <w:rPr>
          <w:rFonts w:ascii="Times New Roman" w:hAnsi="Times New Roman" w:cs="Times New Roman"/>
          <w:sz w:val="24"/>
          <w:szCs w:val="24"/>
        </w:rPr>
        <w:t xml:space="preserve"> оставаясь ответственным за исполнение договора перед Заказчиком.</w:t>
      </w:r>
    </w:p>
    <w:p w:rsidR="009C00AF" w:rsidRPr="009D0381" w:rsidRDefault="009C00AF" w:rsidP="00F1519E">
      <w:pPr>
        <w:tabs>
          <w:tab w:val="left" w:pos="142"/>
        </w:tabs>
        <w:ind w:left="-567" w:right="-143" w:firstLine="709"/>
        <w:jc w:val="both"/>
      </w:pPr>
      <w:r w:rsidRPr="00C775F4">
        <w:t>3.</w:t>
      </w:r>
      <w:r>
        <w:t>5.</w:t>
      </w:r>
      <w:r w:rsidRPr="00C775F4">
        <w:t xml:space="preserve"> Исполнитель несет ответственность за несвоевременное предоставление документов в </w:t>
      </w:r>
      <w:r w:rsidRPr="009E1248">
        <w:t>Центр аналитической экспертизы</w:t>
      </w:r>
      <w:r w:rsidRPr="00C775F4">
        <w:t xml:space="preserve"> для прохождения регистрационных процедур либо несвоевр</w:t>
      </w:r>
      <w:r w:rsidRPr="00C775F4">
        <w:t>е</w:t>
      </w:r>
      <w:r w:rsidRPr="00C775F4">
        <w:t>менное предоставление ответа на замечание по требованию</w:t>
      </w:r>
      <w:r w:rsidRPr="00C775F4">
        <w:rPr>
          <w:lang w:eastAsia="en-US"/>
        </w:rPr>
        <w:t xml:space="preserve"> </w:t>
      </w:r>
      <w:r w:rsidRPr="009E1248">
        <w:t>Центр</w:t>
      </w:r>
      <w:r>
        <w:t>а</w:t>
      </w:r>
      <w:r w:rsidRPr="009E1248">
        <w:t xml:space="preserve"> аналитической экспертизы</w:t>
      </w:r>
      <w:r>
        <w:t>.</w:t>
      </w:r>
    </w:p>
    <w:p w:rsidR="009C00AF" w:rsidRPr="009D0381" w:rsidRDefault="009C00AF" w:rsidP="00F1519E">
      <w:pPr>
        <w:pStyle w:val="ConsNormal"/>
        <w:widowControl/>
        <w:tabs>
          <w:tab w:val="left" w:pos="709"/>
        </w:tabs>
        <w:ind w:left="-567" w:right="-143" w:firstLine="709"/>
        <w:jc w:val="both"/>
        <w:rPr>
          <w:rFonts w:ascii="Times New Roman" w:hAnsi="Times New Roman" w:cs="Times New Roman"/>
          <w:sz w:val="24"/>
          <w:szCs w:val="24"/>
        </w:rPr>
      </w:pPr>
      <w:r>
        <w:rPr>
          <w:rFonts w:ascii="Times New Roman" w:hAnsi="Times New Roman" w:cs="Times New Roman"/>
          <w:sz w:val="24"/>
          <w:szCs w:val="24"/>
        </w:rPr>
        <w:t>3.6</w:t>
      </w:r>
      <w:r w:rsidRPr="009D0381">
        <w:rPr>
          <w:rFonts w:ascii="Times New Roman" w:hAnsi="Times New Roman" w:cs="Times New Roman"/>
          <w:sz w:val="24"/>
          <w:szCs w:val="24"/>
        </w:rPr>
        <w:t xml:space="preserve">. Заказчик обязан предоставить Исполнителю </w:t>
      </w:r>
      <w:r>
        <w:rPr>
          <w:rFonts w:ascii="Times New Roman" w:hAnsi="Times New Roman" w:cs="Times New Roman"/>
          <w:sz w:val="24"/>
          <w:szCs w:val="24"/>
        </w:rPr>
        <w:t>требуемую информацию и материалы</w:t>
      </w:r>
      <w:r w:rsidRPr="009D0381">
        <w:rPr>
          <w:rFonts w:ascii="Times New Roman" w:hAnsi="Times New Roman" w:cs="Times New Roman"/>
          <w:sz w:val="24"/>
          <w:szCs w:val="24"/>
        </w:rPr>
        <w:t xml:space="preserve"> в сроки и порядке, указанном Исполнителем. </w:t>
      </w:r>
    </w:p>
    <w:p w:rsidR="009C00AF" w:rsidRDefault="009C00AF" w:rsidP="00F1519E">
      <w:pPr>
        <w:pStyle w:val="ConsNormal"/>
        <w:widowControl/>
        <w:tabs>
          <w:tab w:val="left" w:pos="709"/>
        </w:tabs>
        <w:ind w:left="-567" w:right="-143" w:firstLine="709"/>
        <w:jc w:val="both"/>
        <w:rPr>
          <w:rFonts w:ascii="Times New Roman" w:hAnsi="Times New Roman" w:cs="Times New Roman"/>
          <w:sz w:val="24"/>
          <w:szCs w:val="24"/>
        </w:rPr>
      </w:pPr>
      <w:r w:rsidRPr="00B958DB">
        <w:rPr>
          <w:rFonts w:ascii="Times New Roman" w:hAnsi="Times New Roman" w:cs="Times New Roman"/>
          <w:sz w:val="24"/>
          <w:szCs w:val="24"/>
        </w:rPr>
        <w:t>3.</w:t>
      </w:r>
      <w:r>
        <w:rPr>
          <w:rFonts w:ascii="Times New Roman" w:hAnsi="Times New Roman" w:cs="Times New Roman"/>
          <w:sz w:val="24"/>
          <w:szCs w:val="24"/>
          <w:lang w:val="ky-KG"/>
        </w:rPr>
        <w:t>7</w:t>
      </w:r>
      <w:r w:rsidRPr="00B958DB">
        <w:rPr>
          <w:rFonts w:ascii="Times New Roman" w:hAnsi="Times New Roman" w:cs="Times New Roman"/>
          <w:sz w:val="24"/>
          <w:szCs w:val="24"/>
        </w:rPr>
        <w:t>. Заказчик</w:t>
      </w:r>
      <w:r w:rsidRPr="009D0381">
        <w:rPr>
          <w:rFonts w:ascii="Times New Roman" w:hAnsi="Times New Roman" w:cs="Times New Roman"/>
          <w:sz w:val="24"/>
          <w:szCs w:val="24"/>
        </w:rPr>
        <w:t xml:space="preserve"> не вправе требовать от Исполнителя </w:t>
      </w:r>
      <w:r>
        <w:rPr>
          <w:rFonts w:ascii="Times New Roman" w:hAnsi="Times New Roman" w:cs="Times New Roman"/>
          <w:sz w:val="24"/>
          <w:szCs w:val="24"/>
        </w:rPr>
        <w:t xml:space="preserve">совершения действий, нарушающих          </w:t>
      </w:r>
      <w:r w:rsidRPr="009D0381">
        <w:rPr>
          <w:rFonts w:ascii="Times New Roman" w:hAnsi="Times New Roman" w:cs="Times New Roman"/>
          <w:sz w:val="24"/>
          <w:szCs w:val="24"/>
        </w:rPr>
        <w:t>законодательство любого государства</w:t>
      </w:r>
      <w:r>
        <w:rPr>
          <w:rFonts w:ascii="Times New Roman" w:hAnsi="Times New Roman" w:cs="Times New Roman"/>
          <w:sz w:val="24"/>
          <w:szCs w:val="24"/>
        </w:rPr>
        <w:t>.</w:t>
      </w:r>
    </w:p>
    <w:p w:rsidR="009C00AF" w:rsidRPr="005D2F11" w:rsidRDefault="009C00AF" w:rsidP="00F1519E">
      <w:pPr>
        <w:pStyle w:val="ConsNormal"/>
        <w:widowControl/>
        <w:tabs>
          <w:tab w:val="left" w:pos="709"/>
        </w:tabs>
        <w:ind w:left="-567" w:right="-143" w:firstLine="709"/>
        <w:jc w:val="both"/>
        <w:rPr>
          <w:rFonts w:ascii="Times New Roman" w:hAnsi="Times New Roman" w:cs="Times New Roman"/>
          <w:sz w:val="24"/>
          <w:szCs w:val="24"/>
        </w:rPr>
      </w:pPr>
      <w:r>
        <w:rPr>
          <w:rFonts w:ascii="Times New Roman" w:hAnsi="Times New Roman" w:cs="Times New Roman"/>
          <w:sz w:val="24"/>
          <w:szCs w:val="24"/>
        </w:rPr>
        <w:t>3.8.</w:t>
      </w:r>
      <w:r w:rsidRPr="005D2F11">
        <w:rPr>
          <w:rFonts w:ascii="Times New Roman" w:hAnsi="Times New Roman" w:cs="Times New Roman"/>
          <w:sz w:val="24"/>
          <w:szCs w:val="24"/>
        </w:rPr>
        <w:t xml:space="preserve"> З</w:t>
      </w:r>
      <w:r>
        <w:rPr>
          <w:rFonts w:ascii="Times New Roman" w:hAnsi="Times New Roman" w:cs="Times New Roman"/>
          <w:sz w:val="24"/>
          <w:szCs w:val="24"/>
        </w:rPr>
        <w:t>аказчик</w:t>
      </w:r>
      <w:r w:rsidRPr="005D2F11">
        <w:rPr>
          <w:rFonts w:ascii="Times New Roman" w:hAnsi="Times New Roman" w:cs="Times New Roman"/>
          <w:sz w:val="24"/>
          <w:szCs w:val="24"/>
        </w:rPr>
        <w:t xml:space="preserve"> обязан оплатить расходы И</w:t>
      </w:r>
      <w:r>
        <w:rPr>
          <w:rFonts w:ascii="Times New Roman" w:hAnsi="Times New Roman" w:cs="Times New Roman"/>
          <w:sz w:val="24"/>
          <w:szCs w:val="24"/>
        </w:rPr>
        <w:t>сполнителю</w:t>
      </w:r>
      <w:r w:rsidRPr="005D2F11">
        <w:rPr>
          <w:rFonts w:ascii="Times New Roman" w:hAnsi="Times New Roman" w:cs="Times New Roman"/>
          <w:sz w:val="24"/>
          <w:szCs w:val="24"/>
        </w:rPr>
        <w:t xml:space="preserve"> в сроки и в объеме </w:t>
      </w:r>
      <w:r>
        <w:rPr>
          <w:rFonts w:ascii="Times New Roman" w:hAnsi="Times New Roman" w:cs="Times New Roman"/>
          <w:sz w:val="24"/>
          <w:szCs w:val="24"/>
        </w:rPr>
        <w:t>оказанных услуг</w:t>
      </w:r>
      <w:r w:rsidRPr="005D2F11">
        <w:rPr>
          <w:rFonts w:ascii="Times New Roman" w:hAnsi="Times New Roman" w:cs="Times New Roman"/>
          <w:sz w:val="24"/>
          <w:szCs w:val="24"/>
        </w:rPr>
        <w:t>, предусмотренные настоящим договором</w:t>
      </w:r>
      <w:r>
        <w:rPr>
          <w:rFonts w:ascii="Times New Roman" w:hAnsi="Times New Roman" w:cs="Times New Roman"/>
          <w:sz w:val="24"/>
          <w:szCs w:val="24"/>
        </w:rPr>
        <w:t>.</w:t>
      </w:r>
    </w:p>
    <w:p w:rsidR="009C00AF" w:rsidRPr="005D2F11" w:rsidRDefault="009C00AF" w:rsidP="00F1519E">
      <w:pPr>
        <w:pStyle w:val="ConsNormal"/>
        <w:widowControl/>
        <w:tabs>
          <w:tab w:val="left" w:pos="709"/>
        </w:tabs>
        <w:ind w:left="-567" w:right="-143" w:firstLine="709"/>
        <w:jc w:val="both"/>
        <w:rPr>
          <w:rFonts w:ascii="Times New Roman" w:hAnsi="Times New Roman" w:cs="Times New Roman"/>
          <w:sz w:val="24"/>
          <w:szCs w:val="24"/>
          <w:lang w:val="ky-KG"/>
        </w:rPr>
      </w:pPr>
    </w:p>
    <w:p w:rsidR="009C00AF" w:rsidRPr="009D0381" w:rsidRDefault="009C00AF" w:rsidP="00F1519E">
      <w:pPr>
        <w:pStyle w:val="Style10"/>
        <w:widowControl/>
        <w:spacing w:line="240" w:lineRule="auto"/>
        <w:ind w:left="-567" w:right="-143" w:firstLine="709"/>
        <w:jc w:val="both"/>
        <w:rPr>
          <w:rStyle w:val="FontStyle13"/>
          <w:sz w:val="24"/>
          <w:szCs w:val="24"/>
        </w:rPr>
      </w:pPr>
      <w:r w:rsidRPr="005D2F11">
        <w:rPr>
          <w:rStyle w:val="FontStyle13"/>
          <w:sz w:val="24"/>
          <w:szCs w:val="24"/>
        </w:rPr>
        <w:t>4. СТОИМОСТЬ УСЛУГ И ПОРЯДОК РАСЧЕТОВ.</w:t>
      </w:r>
    </w:p>
    <w:p w:rsidR="009C00AF" w:rsidRPr="009D0381" w:rsidRDefault="009C00AF" w:rsidP="00F1519E">
      <w:pPr>
        <w:tabs>
          <w:tab w:val="left" w:pos="142"/>
        </w:tabs>
        <w:ind w:left="-567" w:right="-143" w:firstLine="709"/>
        <w:jc w:val="both"/>
        <w:rPr>
          <w:rStyle w:val="FontStyle13"/>
          <w:b w:val="0"/>
          <w:bCs w:val="0"/>
          <w:sz w:val="24"/>
          <w:szCs w:val="24"/>
        </w:rPr>
      </w:pPr>
      <w:r w:rsidRPr="009D0381">
        <w:t>4.1. Услуги по настоящему договору оплачиваются по факту выполненных работ.</w:t>
      </w:r>
    </w:p>
    <w:p w:rsidR="009C00AF" w:rsidRPr="003A16A5" w:rsidRDefault="009C00AF" w:rsidP="00F1519E">
      <w:pPr>
        <w:pStyle w:val="ConsNormal"/>
        <w:widowControl/>
        <w:ind w:left="-567" w:right="-143" w:firstLine="709"/>
        <w:jc w:val="both"/>
        <w:rPr>
          <w:rFonts w:ascii="Times New Roman" w:hAnsi="Times New Roman" w:cs="Times New Roman"/>
          <w:sz w:val="24"/>
          <w:szCs w:val="24"/>
        </w:rPr>
      </w:pPr>
      <w:r w:rsidRPr="009D0381">
        <w:rPr>
          <w:rFonts w:ascii="Times New Roman" w:hAnsi="Times New Roman" w:cs="Times New Roman"/>
          <w:bCs/>
          <w:sz w:val="24"/>
          <w:szCs w:val="24"/>
        </w:rPr>
        <w:t>4.2</w:t>
      </w:r>
      <w:r w:rsidRPr="003A16A5">
        <w:rPr>
          <w:rFonts w:ascii="Times New Roman" w:hAnsi="Times New Roman" w:cs="Times New Roman"/>
          <w:bCs/>
          <w:sz w:val="24"/>
          <w:szCs w:val="24"/>
        </w:rPr>
        <w:t xml:space="preserve">. Общая стоимость </w:t>
      </w:r>
      <w:r>
        <w:rPr>
          <w:rFonts w:ascii="Times New Roman" w:hAnsi="Times New Roman" w:cs="Times New Roman"/>
          <w:bCs/>
          <w:sz w:val="24"/>
          <w:szCs w:val="24"/>
        </w:rPr>
        <w:t xml:space="preserve">регистрационных процедур </w:t>
      </w:r>
      <w:r w:rsidRPr="003A16A5">
        <w:rPr>
          <w:rFonts w:ascii="Times New Roman" w:hAnsi="Times New Roman" w:cs="Times New Roman"/>
          <w:bCs/>
          <w:sz w:val="24"/>
          <w:szCs w:val="24"/>
        </w:rPr>
        <w:t xml:space="preserve">составляет </w:t>
      </w:r>
      <w:r w:rsidR="00A236A2">
        <w:rPr>
          <w:rFonts w:ascii="Times New Roman" w:hAnsi="Times New Roman" w:cs="Times New Roman"/>
          <w:bCs/>
          <w:sz w:val="24"/>
          <w:szCs w:val="24"/>
        </w:rPr>
        <w:t>______</w:t>
      </w:r>
      <w:r w:rsidRPr="003A16A5">
        <w:rPr>
          <w:rFonts w:ascii="Times New Roman" w:hAnsi="Times New Roman" w:cs="Times New Roman"/>
          <w:bCs/>
          <w:sz w:val="24"/>
          <w:szCs w:val="24"/>
        </w:rPr>
        <w:t xml:space="preserve"> </w:t>
      </w:r>
      <w:r>
        <w:rPr>
          <w:rFonts w:ascii="Times New Roman" w:hAnsi="Times New Roman" w:cs="Times New Roman"/>
          <w:color w:val="000000"/>
          <w:sz w:val="24"/>
          <w:szCs w:val="24"/>
        </w:rPr>
        <w:t>долларов</w:t>
      </w:r>
      <w:r w:rsidRPr="003A16A5">
        <w:rPr>
          <w:rFonts w:ascii="Times New Roman" w:hAnsi="Times New Roman" w:cs="Times New Roman"/>
          <w:color w:val="000000"/>
          <w:sz w:val="24"/>
          <w:szCs w:val="24"/>
        </w:rPr>
        <w:t xml:space="preserve"> США</w:t>
      </w:r>
      <w:r w:rsidRPr="003A16A5">
        <w:rPr>
          <w:rFonts w:ascii="Times New Roman" w:hAnsi="Times New Roman" w:cs="Times New Roman"/>
          <w:bCs/>
          <w:sz w:val="24"/>
          <w:szCs w:val="24"/>
          <w:lang w:val="kk-KZ"/>
        </w:rPr>
        <w:t>.</w:t>
      </w:r>
    </w:p>
    <w:p w:rsidR="0024095A" w:rsidRDefault="0024095A" w:rsidP="0024095A">
      <w:pPr>
        <w:pStyle w:val="Style9"/>
        <w:tabs>
          <w:tab w:val="left" w:pos="142"/>
          <w:tab w:val="left" w:pos="709"/>
        </w:tabs>
        <w:ind w:left="-567" w:right="-143" w:firstLine="709"/>
        <w:jc w:val="both"/>
      </w:pPr>
      <w:r>
        <w:t>4.3. Оплата услуг проводится Заказчиком по этапам оказанных услуг:</w:t>
      </w:r>
    </w:p>
    <w:p w:rsidR="0024095A" w:rsidRDefault="0024095A" w:rsidP="0024095A">
      <w:pPr>
        <w:pStyle w:val="Style9"/>
        <w:tabs>
          <w:tab w:val="left" w:pos="142"/>
          <w:tab w:val="left" w:pos="709"/>
        </w:tabs>
        <w:ind w:left="-567" w:right="-143" w:firstLine="709"/>
        <w:jc w:val="both"/>
      </w:pPr>
      <w:proofErr w:type="gramStart"/>
      <w:r>
        <w:lastRenderedPageBreak/>
        <w:t xml:space="preserve">- первый этап: по факту оказания услуг в размере </w:t>
      </w:r>
      <w:r w:rsidR="007D2C88">
        <w:t>_____</w:t>
      </w:r>
      <w:r>
        <w:t xml:space="preserve"> от стоимости, указанной в </w:t>
      </w:r>
      <w:proofErr w:type="spellStart"/>
      <w:r>
        <w:t>специ-фикации</w:t>
      </w:r>
      <w:proofErr w:type="spellEnd"/>
      <w:r>
        <w:t xml:space="preserve">, установленной для определенного вида оказываемой услуги по каждому </w:t>
      </w:r>
      <w:proofErr w:type="spellStart"/>
      <w:r>
        <w:t>наименова-нию</w:t>
      </w:r>
      <w:proofErr w:type="spellEnd"/>
      <w:r>
        <w:t xml:space="preserve"> ЛП, в течение 20 (двадцати) банковских дней с момента подписания Сторонами акта выполненных услуг в безналичной форме путем перечисления денежных средств на расчетный счет      Исполнителя;</w:t>
      </w:r>
      <w:proofErr w:type="gramEnd"/>
    </w:p>
    <w:p w:rsidR="009C00AF" w:rsidRPr="009D0381" w:rsidRDefault="0024095A" w:rsidP="0024095A">
      <w:pPr>
        <w:pStyle w:val="Style9"/>
        <w:widowControl/>
        <w:tabs>
          <w:tab w:val="left" w:pos="142"/>
          <w:tab w:val="left" w:pos="709"/>
        </w:tabs>
        <w:spacing w:line="240" w:lineRule="auto"/>
        <w:ind w:left="-567" w:right="-143" w:firstLine="709"/>
        <w:jc w:val="both"/>
      </w:pPr>
      <w:r>
        <w:t xml:space="preserve">- второй этап: по факту выполненных работ в размере </w:t>
      </w:r>
      <w:r w:rsidR="007D2C88">
        <w:t>______</w:t>
      </w:r>
      <w:r>
        <w:t xml:space="preserve"> от стоимости, указанной в спецификации, установленной для определенного вида оказываемой услуги по каждому наименованию ЛП, в течение 20 (двадцати) банковских дней с момента подписания Сторонами акта выполненных услуг в безналичной форме путем перечисления денежных средств на расчетный счет </w:t>
      </w:r>
      <w:proofErr w:type="spellStart"/>
      <w:r>
        <w:t>Исполнителя</w:t>
      </w:r>
      <w:proofErr w:type="gramStart"/>
      <w:r>
        <w:t>.</w:t>
      </w:r>
      <w:r w:rsidR="009C00AF" w:rsidRPr="00064117">
        <w:rPr>
          <w:rStyle w:val="FontStyle25"/>
          <w:sz w:val="24"/>
          <w:szCs w:val="24"/>
        </w:rPr>
        <w:t>В</w:t>
      </w:r>
      <w:proofErr w:type="spellEnd"/>
      <w:proofErr w:type="gramEnd"/>
      <w:r w:rsidR="009C00AF" w:rsidRPr="00064117">
        <w:rPr>
          <w:rStyle w:val="FontStyle25"/>
          <w:sz w:val="24"/>
          <w:szCs w:val="24"/>
        </w:rPr>
        <w:t xml:space="preserve"> случае необходимости З</w:t>
      </w:r>
      <w:r w:rsidR="009C00AF">
        <w:rPr>
          <w:rStyle w:val="FontStyle25"/>
          <w:sz w:val="24"/>
          <w:szCs w:val="24"/>
        </w:rPr>
        <w:t>аказчик</w:t>
      </w:r>
      <w:r w:rsidR="009C00AF" w:rsidRPr="00064117">
        <w:rPr>
          <w:rStyle w:val="FontStyle25"/>
          <w:sz w:val="24"/>
          <w:szCs w:val="24"/>
        </w:rPr>
        <w:t xml:space="preserve"> может письменно известить И</w:t>
      </w:r>
      <w:r w:rsidR="009C00AF">
        <w:rPr>
          <w:rStyle w:val="FontStyle25"/>
          <w:sz w:val="24"/>
          <w:szCs w:val="24"/>
        </w:rPr>
        <w:t>сполнителя</w:t>
      </w:r>
      <w:r w:rsidR="009C00AF" w:rsidRPr="00064117">
        <w:rPr>
          <w:rStyle w:val="FontStyle25"/>
          <w:sz w:val="24"/>
          <w:szCs w:val="24"/>
        </w:rPr>
        <w:t xml:space="preserve"> об </w:t>
      </w:r>
      <w:r w:rsidR="009C00AF">
        <w:rPr>
          <w:rStyle w:val="FontStyle25"/>
          <w:sz w:val="24"/>
          <w:szCs w:val="24"/>
        </w:rPr>
        <w:t>отсрочке платежа до 3</w:t>
      </w:r>
      <w:r w:rsidR="009C00AF" w:rsidRPr="00064117">
        <w:rPr>
          <w:rStyle w:val="FontStyle25"/>
          <w:sz w:val="24"/>
          <w:szCs w:val="24"/>
        </w:rPr>
        <w:t>0 (</w:t>
      </w:r>
      <w:r w:rsidR="009C00AF">
        <w:rPr>
          <w:rStyle w:val="FontStyle25"/>
          <w:sz w:val="24"/>
          <w:szCs w:val="24"/>
        </w:rPr>
        <w:t>тридцати</w:t>
      </w:r>
      <w:r w:rsidR="009C00AF" w:rsidRPr="00064117">
        <w:rPr>
          <w:rStyle w:val="FontStyle25"/>
          <w:sz w:val="24"/>
          <w:szCs w:val="24"/>
        </w:rPr>
        <w:t>) календарных дней после установленного срока.</w:t>
      </w:r>
    </w:p>
    <w:p w:rsidR="009C00AF" w:rsidRPr="006A3AF1" w:rsidRDefault="009C00AF" w:rsidP="00F1519E">
      <w:pPr>
        <w:pStyle w:val="Style9"/>
        <w:widowControl/>
        <w:tabs>
          <w:tab w:val="left" w:pos="142"/>
          <w:tab w:val="left" w:pos="709"/>
        </w:tabs>
        <w:spacing w:line="240" w:lineRule="auto"/>
        <w:ind w:left="-567" w:right="-143" w:firstLine="709"/>
        <w:jc w:val="both"/>
      </w:pPr>
      <w:r>
        <w:rPr>
          <w:lang w:eastAsia="en-US"/>
        </w:rPr>
        <w:t>4.4</w:t>
      </w:r>
      <w:r w:rsidRPr="006A3AF1">
        <w:rPr>
          <w:lang w:eastAsia="en-US"/>
        </w:rPr>
        <w:t>. ОАО «БЗМП» не сотрудничает с банками, размещенными в оффшорной зоне согласно «Указа Президента Республики Беларусь» от 25 мая 2006 г №353 «</w:t>
      </w:r>
      <w:r w:rsidRPr="006A3AF1">
        <w:rPr>
          <w:bCs/>
          <w:color w:val="000000"/>
        </w:rPr>
        <w:t>Об утверждении перечня оффшорных зон</w:t>
      </w:r>
      <w:r w:rsidRPr="006A3AF1">
        <w:rPr>
          <w:color w:val="000000"/>
        </w:rPr>
        <w:t>»</w:t>
      </w:r>
      <w:r>
        <w:rPr>
          <w:color w:val="000000"/>
        </w:rPr>
        <w:t xml:space="preserve"> в </w:t>
      </w:r>
      <w:r w:rsidRPr="006A3AF1">
        <w:rPr>
          <w:color w:val="000000"/>
        </w:rPr>
        <w:t>редакции от 26.11.2014 №545 (</w:t>
      </w:r>
      <w:r w:rsidRPr="006A3AF1">
        <w:rPr>
          <w:lang w:eastAsia="en-US"/>
        </w:rPr>
        <w:t xml:space="preserve">информация размещена на сайте </w:t>
      </w:r>
      <w:hyperlink r:id="rId15" w:history="1">
        <w:r w:rsidRPr="006A3AF1">
          <w:rPr>
            <w:rStyle w:val="a3"/>
            <w:lang w:eastAsia="en-US"/>
          </w:rPr>
          <w:t>http://www.pravo.by</w:t>
        </w:r>
      </w:hyperlink>
      <w:r w:rsidRPr="006A3AF1">
        <w:rPr>
          <w:color w:val="000000"/>
        </w:rPr>
        <w:t>).</w:t>
      </w:r>
    </w:p>
    <w:p w:rsidR="009C00AF" w:rsidRPr="005E01E6" w:rsidRDefault="009C00AF" w:rsidP="00F1519E">
      <w:pPr>
        <w:ind w:left="-567" w:right="-143" w:firstLine="709"/>
        <w:jc w:val="both"/>
        <w:rPr>
          <w:szCs w:val="28"/>
        </w:rPr>
      </w:pPr>
      <w:r>
        <w:t xml:space="preserve">4.5. Валюта платежа: </w:t>
      </w:r>
      <w:r w:rsidRPr="00C50150">
        <w:t xml:space="preserve">доллары США, </w:t>
      </w:r>
      <w:r w:rsidRPr="005615D3">
        <w:t xml:space="preserve">евро, </w:t>
      </w:r>
      <w:r w:rsidRPr="005615D3">
        <w:rPr>
          <w:szCs w:val="28"/>
        </w:rPr>
        <w:t>российский рубль</w:t>
      </w:r>
      <w:r w:rsidRPr="002865D2">
        <w:rPr>
          <w:bCs/>
        </w:rPr>
        <w:t xml:space="preserve"> </w:t>
      </w:r>
      <w:r>
        <w:rPr>
          <w:bCs/>
        </w:rPr>
        <w:t>(пересчет из долл. США в евро или российские рубли</w:t>
      </w:r>
      <w:r w:rsidRPr="00B21BD3">
        <w:rPr>
          <w:bCs/>
        </w:rPr>
        <w:t xml:space="preserve"> производится</w:t>
      </w:r>
      <w:r>
        <w:rPr>
          <w:bCs/>
        </w:rPr>
        <w:t xml:space="preserve"> по курсу НБ</w:t>
      </w:r>
      <w:r w:rsidRPr="00B21BD3">
        <w:rPr>
          <w:bCs/>
        </w:rPr>
        <w:t xml:space="preserve"> РБ на дату составления спецификации)</w:t>
      </w:r>
      <w:r>
        <w:rPr>
          <w:bCs/>
        </w:rPr>
        <w:t>.</w:t>
      </w:r>
    </w:p>
    <w:p w:rsidR="009C00AF" w:rsidRPr="009D0381" w:rsidRDefault="009C00AF" w:rsidP="00F1519E">
      <w:pPr>
        <w:tabs>
          <w:tab w:val="left" w:pos="142"/>
        </w:tabs>
        <w:ind w:left="-567" w:right="-143" w:firstLine="709"/>
        <w:jc w:val="both"/>
      </w:pPr>
      <w:r>
        <w:t>4.6</w:t>
      </w:r>
      <w:r w:rsidRPr="009D0381">
        <w:t>. Источник финансирования – собственные средства З</w:t>
      </w:r>
      <w:r>
        <w:t>аказчика</w:t>
      </w:r>
      <w:r w:rsidRPr="009D0381">
        <w:t>.</w:t>
      </w:r>
    </w:p>
    <w:p w:rsidR="009C00AF" w:rsidRPr="009D0381" w:rsidRDefault="009C00AF" w:rsidP="00F1519E">
      <w:pPr>
        <w:tabs>
          <w:tab w:val="left" w:pos="142"/>
        </w:tabs>
        <w:ind w:left="-567" w:right="-143" w:firstLine="709"/>
        <w:jc w:val="both"/>
      </w:pPr>
      <w:r>
        <w:t>4.7</w:t>
      </w:r>
      <w:r w:rsidRPr="009D0381">
        <w:t>. Комиссионные услуги банка оплачивает З</w:t>
      </w:r>
      <w:r>
        <w:t>аказчик</w:t>
      </w:r>
      <w:r w:rsidRPr="009D0381">
        <w:t>.</w:t>
      </w:r>
    </w:p>
    <w:p w:rsidR="009C00AF" w:rsidRPr="00CA4374" w:rsidRDefault="009C00AF" w:rsidP="00F1519E">
      <w:pPr>
        <w:pStyle w:val="Style9"/>
        <w:widowControl/>
        <w:tabs>
          <w:tab w:val="left" w:pos="142"/>
        </w:tabs>
        <w:spacing w:line="240" w:lineRule="auto"/>
        <w:ind w:left="-567" w:right="-143" w:firstLine="709"/>
        <w:jc w:val="both"/>
        <w:rPr>
          <w:rStyle w:val="FontStyle26"/>
          <w:b w:val="0"/>
          <w:sz w:val="24"/>
          <w:szCs w:val="24"/>
        </w:rPr>
      </w:pPr>
      <w:r w:rsidRPr="00CA4374">
        <w:rPr>
          <w:rStyle w:val="FontStyle25"/>
          <w:sz w:val="24"/>
          <w:szCs w:val="24"/>
        </w:rPr>
        <w:t>4.</w:t>
      </w:r>
      <w:r w:rsidRPr="00CA4374">
        <w:rPr>
          <w:rStyle w:val="FontStyle25"/>
          <w:sz w:val="24"/>
          <w:szCs w:val="24"/>
          <w:lang w:val="ky-KG"/>
        </w:rPr>
        <w:t>8</w:t>
      </w:r>
      <w:r w:rsidRPr="00CA4374">
        <w:rPr>
          <w:rStyle w:val="FontStyle25"/>
          <w:sz w:val="24"/>
          <w:szCs w:val="24"/>
        </w:rPr>
        <w:t xml:space="preserve">. Наличие претензий </w:t>
      </w:r>
      <w:r w:rsidRPr="00CA4374">
        <w:rPr>
          <w:rStyle w:val="FontStyle26"/>
          <w:b w:val="0"/>
          <w:sz w:val="24"/>
          <w:szCs w:val="24"/>
        </w:rPr>
        <w:t xml:space="preserve">Заказчика </w:t>
      </w:r>
      <w:r w:rsidRPr="00CA4374">
        <w:rPr>
          <w:rStyle w:val="FontStyle25"/>
          <w:sz w:val="24"/>
          <w:szCs w:val="24"/>
        </w:rPr>
        <w:t xml:space="preserve">к документам, полученным </w:t>
      </w:r>
      <w:r w:rsidRPr="00CA4374">
        <w:rPr>
          <w:rStyle w:val="FontStyle26"/>
          <w:b w:val="0"/>
          <w:sz w:val="24"/>
          <w:szCs w:val="24"/>
        </w:rPr>
        <w:t xml:space="preserve">Исполнителем </w:t>
      </w:r>
      <w:r w:rsidRPr="00CA4374">
        <w:rPr>
          <w:rStyle w:val="FontStyle25"/>
          <w:sz w:val="24"/>
          <w:szCs w:val="24"/>
        </w:rPr>
        <w:t>в ходе  в</w:t>
      </w:r>
      <w:r w:rsidRPr="00CA4374">
        <w:rPr>
          <w:rStyle w:val="FontStyle25"/>
          <w:sz w:val="24"/>
          <w:szCs w:val="24"/>
        </w:rPr>
        <w:t>ы</w:t>
      </w:r>
      <w:r w:rsidRPr="00CA4374">
        <w:rPr>
          <w:rStyle w:val="FontStyle25"/>
          <w:sz w:val="24"/>
          <w:szCs w:val="24"/>
        </w:rPr>
        <w:t xml:space="preserve">полнения </w:t>
      </w:r>
      <w:r w:rsidRPr="00CA4374">
        <w:rPr>
          <w:rStyle w:val="FontStyle25"/>
          <w:sz w:val="24"/>
          <w:szCs w:val="24"/>
          <w:lang w:val="ky-KG"/>
        </w:rPr>
        <w:t>услуг</w:t>
      </w:r>
      <w:r w:rsidRPr="00CA4374">
        <w:rPr>
          <w:rStyle w:val="FontStyle25"/>
          <w:sz w:val="24"/>
          <w:szCs w:val="24"/>
        </w:rPr>
        <w:t xml:space="preserve">, не освобождает </w:t>
      </w:r>
      <w:r w:rsidRPr="00CA4374">
        <w:rPr>
          <w:rStyle w:val="FontStyle26"/>
          <w:b w:val="0"/>
          <w:sz w:val="24"/>
          <w:szCs w:val="24"/>
        </w:rPr>
        <w:t xml:space="preserve">Заказчика </w:t>
      </w:r>
      <w:r w:rsidRPr="00CA4374">
        <w:rPr>
          <w:rStyle w:val="FontStyle25"/>
          <w:sz w:val="24"/>
          <w:szCs w:val="24"/>
        </w:rPr>
        <w:t>от необходимости исполнения обязательств, пред</w:t>
      </w:r>
      <w:r w:rsidRPr="00CA4374">
        <w:rPr>
          <w:rStyle w:val="FontStyle25"/>
          <w:sz w:val="24"/>
          <w:szCs w:val="24"/>
        </w:rPr>
        <w:t>у</w:t>
      </w:r>
      <w:r w:rsidRPr="00CA4374">
        <w:rPr>
          <w:rStyle w:val="FontStyle25"/>
          <w:sz w:val="24"/>
          <w:szCs w:val="24"/>
        </w:rPr>
        <w:t xml:space="preserve">смотренных настоящим договором. Если претензии </w:t>
      </w:r>
      <w:r w:rsidRPr="00CA4374">
        <w:rPr>
          <w:rStyle w:val="FontStyle26"/>
          <w:b w:val="0"/>
          <w:sz w:val="24"/>
          <w:szCs w:val="24"/>
        </w:rPr>
        <w:t xml:space="preserve">Заказчика к результатам </w:t>
      </w:r>
      <w:r w:rsidRPr="00CA4374">
        <w:rPr>
          <w:rStyle w:val="FontStyle26"/>
          <w:b w:val="0"/>
          <w:sz w:val="24"/>
          <w:szCs w:val="24"/>
          <w:lang w:val="ky-KG"/>
        </w:rPr>
        <w:t>услуг</w:t>
      </w:r>
      <w:r w:rsidRPr="00CA4374">
        <w:rPr>
          <w:rStyle w:val="FontStyle26"/>
          <w:b w:val="0"/>
          <w:sz w:val="24"/>
          <w:szCs w:val="24"/>
        </w:rPr>
        <w:t xml:space="preserve"> лишают последнего возможности использования соответствующих документов, переданных Исполнит</w:t>
      </w:r>
      <w:r w:rsidRPr="00CA4374">
        <w:rPr>
          <w:rStyle w:val="FontStyle26"/>
          <w:b w:val="0"/>
          <w:sz w:val="24"/>
          <w:szCs w:val="24"/>
        </w:rPr>
        <w:t>е</w:t>
      </w:r>
      <w:r w:rsidRPr="00CA4374">
        <w:rPr>
          <w:rStyle w:val="FontStyle26"/>
          <w:b w:val="0"/>
          <w:sz w:val="24"/>
          <w:szCs w:val="24"/>
        </w:rPr>
        <w:t xml:space="preserve">лем Заказчику, то срок оплаты </w:t>
      </w:r>
      <w:r w:rsidRPr="00CA4374">
        <w:rPr>
          <w:rStyle w:val="FontStyle26"/>
          <w:b w:val="0"/>
          <w:sz w:val="24"/>
          <w:szCs w:val="24"/>
          <w:lang w:val="ky-KG"/>
        </w:rPr>
        <w:t>услуг</w:t>
      </w:r>
      <w:r w:rsidRPr="00CA4374">
        <w:rPr>
          <w:rStyle w:val="FontStyle26"/>
          <w:b w:val="0"/>
          <w:sz w:val="24"/>
          <w:szCs w:val="24"/>
        </w:rPr>
        <w:t xml:space="preserve"> по </w:t>
      </w:r>
      <w:r w:rsidRPr="00CA4374">
        <w:rPr>
          <w:rStyle w:val="FontStyle26"/>
          <w:b w:val="0"/>
          <w:sz w:val="24"/>
          <w:szCs w:val="24"/>
          <w:lang w:val="ky-KG"/>
        </w:rPr>
        <w:t>второму</w:t>
      </w:r>
      <w:r w:rsidRPr="00CA4374">
        <w:rPr>
          <w:rStyle w:val="FontStyle26"/>
          <w:b w:val="0"/>
          <w:sz w:val="24"/>
          <w:szCs w:val="24"/>
        </w:rPr>
        <w:t xml:space="preserve"> этапу соответственно продляется до устранения Исполнителем недостатков выполненных работ.</w:t>
      </w:r>
    </w:p>
    <w:p w:rsidR="009C00AF" w:rsidRPr="00CA4374" w:rsidRDefault="009C00AF" w:rsidP="00F1519E">
      <w:pPr>
        <w:pStyle w:val="Style9"/>
        <w:widowControl/>
        <w:tabs>
          <w:tab w:val="left" w:pos="142"/>
        </w:tabs>
        <w:spacing w:line="240" w:lineRule="auto"/>
        <w:ind w:left="-567" w:right="-143" w:firstLine="709"/>
        <w:jc w:val="both"/>
        <w:rPr>
          <w:bCs/>
        </w:rPr>
      </w:pPr>
      <w:r w:rsidRPr="00CA4374">
        <w:rPr>
          <w:rStyle w:val="FontStyle26"/>
          <w:b w:val="0"/>
          <w:sz w:val="24"/>
          <w:szCs w:val="24"/>
        </w:rPr>
        <w:t>4.</w:t>
      </w:r>
      <w:r w:rsidRPr="00CA4374">
        <w:rPr>
          <w:rStyle w:val="FontStyle26"/>
          <w:b w:val="0"/>
          <w:sz w:val="24"/>
          <w:szCs w:val="24"/>
          <w:lang w:val="ky-KG"/>
        </w:rPr>
        <w:t>9.</w:t>
      </w:r>
      <w:r w:rsidRPr="00CA4374">
        <w:rPr>
          <w:rStyle w:val="FontStyle26"/>
          <w:b w:val="0"/>
          <w:sz w:val="24"/>
          <w:szCs w:val="24"/>
        </w:rPr>
        <w:t xml:space="preserve"> Исполнителю необходимо своевременно предоставлять документ, подтверждающий </w:t>
      </w:r>
      <w:proofErr w:type="spellStart"/>
      <w:r w:rsidRPr="00CA4374">
        <w:rPr>
          <w:rStyle w:val="FontStyle26"/>
          <w:b w:val="0"/>
          <w:sz w:val="24"/>
          <w:szCs w:val="24"/>
        </w:rPr>
        <w:t>резидентство</w:t>
      </w:r>
      <w:proofErr w:type="spellEnd"/>
      <w:r w:rsidRPr="00CA4374">
        <w:rPr>
          <w:rStyle w:val="FontStyle26"/>
          <w:b w:val="0"/>
          <w:sz w:val="24"/>
          <w:szCs w:val="24"/>
        </w:rPr>
        <w:t xml:space="preserve"> на календарный год, во избежание двойного налогообложения доходов. </w:t>
      </w:r>
    </w:p>
    <w:p w:rsidR="009C00AF" w:rsidRPr="00FB1899" w:rsidRDefault="009C00AF" w:rsidP="00F1519E">
      <w:pPr>
        <w:pStyle w:val="Style9"/>
        <w:widowControl/>
        <w:tabs>
          <w:tab w:val="left" w:pos="0"/>
          <w:tab w:val="left" w:pos="142"/>
        </w:tabs>
        <w:spacing w:line="240" w:lineRule="auto"/>
        <w:ind w:left="-567" w:right="-143" w:firstLine="709"/>
        <w:jc w:val="both"/>
        <w:rPr>
          <w:bCs/>
        </w:rPr>
      </w:pPr>
    </w:p>
    <w:p w:rsidR="009C00AF" w:rsidRPr="009D0381" w:rsidRDefault="009C00AF" w:rsidP="00F1519E">
      <w:pPr>
        <w:pStyle w:val="ConsNormal"/>
        <w:widowControl/>
        <w:tabs>
          <w:tab w:val="left" w:pos="142"/>
          <w:tab w:val="left" w:pos="709"/>
        </w:tabs>
        <w:ind w:left="-567" w:right="-143" w:firstLine="709"/>
        <w:jc w:val="both"/>
        <w:rPr>
          <w:rFonts w:ascii="Times New Roman" w:hAnsi="Times New Roman" w:cs="Times New Roman"/>
          <w:b/>
          <w:sz w:val="24"/>
          <w:szCs w:val="24"/>
        </w:rPr>
      </w:pPr>
      <w:r w:rsidRPr="009D0381">
        <w:rPr>
          <w:rFonts w:ascii="Times New Roman" w:hAnsi="Times New Roman" w:cs="Times New Roman"/>
          <w:b/>
          <w:sz w:val="24"/>
          <w:szCs w:val="24"/>
        </w:rPr>
        <w:t>5. ГАРАНТИИ И ЗАВЕРЕНИЯ</w:t>
      </w:r>
    </w:p>
    <w:p w:rsidR="009C00AF" w:rsidRPr="00022B04" w:rsidRDefault="009C00AF" w:rsidP="00F1519E">
      <w:pPr>
        <w:pStyle w:val="ConsNormal"/>
        <w:widowControl/>
        <w:tabs>
          <w:tab w:val="left" w:pos="0"/>
          <w:tab w:val="left" w:pos="709"/>
        </w:tabs>
        <w:ind w:left="-567" w:right="-143" w:firstLine="709"/>
        <w:jc w:val="both"/>
        <w:rPr>
          <w:rFonts w:ascii="Times New Roman" w:hAnsi="Times New Roman" w:cs="Times New Roman"/>
          <w:sz w:val="28"/>
          <w:szCs w:val="28"/>
          <w:lang w:val="ky-KG"/>
        </w:rPr>
      </w:pPr>
      <w:r w:rsidRPr="009D0381">
        <w:rPr>
          <w:rFonts w:ascii="Times New Roman" w:hAnsi="Times New Roman" w:cs="Times New Roman"/>
          <w:sz w:val="24"/>
          <w:szCs w:val="24"/>
        </w:rPr>
        <w:t xml:space="preserve">5.1. </w:t>
      </w:r>
      <w:r w:rsidRPr="0053599A">
        <w:rPr>
          <w:rFonts w:ascii="Times New Roman" w:hAnsi="Times New Roman" w:cs="Times New Roman"/>
          <w:sz w:val="24"/>
          <w:szCs w:val="24"/>
        </w:rPr>
        <w:t>Заказчик гарантирует и заверяет Исполнителя, что на момент подписания договора все интеллектуальные права (владение, пользование и распоряжение) в отношении ЛС прина</w:t>
      </w:r>
      <w:r w:rsidRPr="0053599A">
        <w:rPr>
          <w:rFonts w:ascii="Times New Roman" w:hAnsi="Times New Roman" w:cs="Times New Roman"/>
          <w:sz w:val="24"/>
          <w:szCs w:val="24"/>
        </w:rPr>
        <w:t>д</w:t>
      </w:r>
      <w:r w:rsidRPr="0053599A">
        <w:rPr>
          <w:rFonts w:ascii="Times New Roman" w:hAnsi="Times New Roman" w:cs="Times New Roman"/>
          <w:sz w:val="24"/>
          <w:szCs w:val="24"/>
        </w:rPr>
        <w:t>лежат Заказчику и Заказчик является единственным законным правообладателем на такие интеллектуальные права. Указанные интеллектуальные права не ограниченны, не обременены, под арестом, спором, в залоге не находятся, притязания третьих лиц, в том числе каких-либо судебных разбирательств в отношении таких интеллектуальных прав отсутствуют.</w:t>
      </w:r>
    </w:p>
    <w:p w:rsidR="009C00AF" w:rsidRPr="0053599A" w:rsidRDefault="009C00AF" w:rsidP="00F1519E">
      <w:pPr>
        <w:pStyle w:val="ConsNormal"/>
        <w:widowControl/>
        <w:tabs>
          <w:tab w:val="left" w:pos="0"/>
          <w:tab w:val="left" w:pos="142"/>
          <w:tab w:val="left" w:pos="709"/>
        </w:tabs>
        <w:ind w:left="-567" w:right="-143" w:firstLine="709"/>
        <w:jc w:val="both"/>
        <w:rPr>
          <w:rFonts w:ascii="Times New Roman" w:hAnsi="Times New Roman" w:cs="Times New Roman"/>
          <w:sz w:val="24"/>
          <w:szCs w:val="24"/>
          <w:lang w:val="ky-KG"/>
        </w:rPr>
      </w:pPr>
    </w:p>
    <w:p w:rsidR="009C00AF" w:rsidRPr="009D0381" w:rsidRDefault="009C00AF" w:rsidP="00F1519E">
      <w:pPr>
        <w:tabs>
          <w:tab w:val="left" w:pos="142"/>
        </w:tabs>
        <w:ind w:left="-567" w:right="-143" w:firstLine="709"/>
        <w:jc w:val="both"/>
        <w:rPr>
          <w:b/>
        </w:rPr>
      </w:pPr>
      <w:r w:rsidRPr="009D0381">
        <w:rPr>
          <w:b/>
        </w:rPr>
        <w:t xml:space="preserve">6. </w:t>
      </w:r>
      <w:r>
        <w:rPr>
          <w:b/>
        </w:rPr>
        <w:t>ОТВЕТСТВЕННОСТИ СТОРОН</w:t>
      </w:r>
    </w:p>
    <w:p w:rsidR="009C00AF" w:rsidRPr="009D0381" w:rsidRDefault="009C00AF" w:rsidP="00F1519E">
      <w:pPr>
        <w:tabs>
          <w:tab w:val="left" w:pos="142"/>
        </w:tabs>
        <w:ind w:left="-567" w:right="-143" w:firstLine="709"/>
        <w:jc w:val="both"/>
      </w:pPr>
      <w:r w:rsidRPr="009D0381">
        <w:t xml:space="preserve">6.1. Стороны несут ответственность за ненадлежащее исполнение обязательств по </w:t>
      </w:r>
      <w:r>
        <w:t xml:space="preserve">            </w:t>
      </w:r>
      <w:r w:rsidRPr="009D0381">
        <w:t>настоящему договору в соответствии с действующим законодательством Республики Беларусь.</w:t>
      </w:r>
    </w:p>
    <w:p w:rsidR="009C00AF" w:rsidRPr="009D0381" w:rsidRDefault="009C00AF" w:rsidP="00F1519E">
      <w:pPr>
        <w:tabs>
          <w:tab w:val="left" w:pos="142"/>
        </w:tabs>
        <w:ind w:left="-567" w:right="-143" w:firstLine="709"/>
        <w:jc w:val="both"/>
      </w:pPr>
      <w:r w:rsidRPr="009D0381">
        <w:t xml:space="preserve">6.2. Исполнитель несёт ответственность за неисполнение или ненадлежащее исполнение обязательств по настоящему договору. </w:t>
      </w:r>
    </w:p>
    <w:p w:rsidR="009C00AF" w:rsidRPr="009D0381" w:rsidRDefault="009C00AF" w:rsidP="00F1519E">
      <w:pPr>
        <w:tabs>
          <w:tab w:val="left" w:pos="142"/>
        </w:tabs>
        <w:ind w:left="-567" w:right="-143" w:firstLine="709"/>
        <w:jc w:val="both"/>
      </w:pPr>
      <w:r w:rsidRPr="009D0381">
        <w:t>6.3. За нарушение сроков оказания услуг:</w:t>
      </w:r>
    </w:p>
    <w:p w:rsidR="009C00AF" w:rsidRPr="009D0381" w:rsidRDefault="009C00AF" w:rsidP="00F1519E">
      <w:pPr>
        <w:tabs>
          <w:tab w:val="left" w:pos="142"/>
        </w:tabs>
        <w:ind w:left="-567" w:right="-143" w:firstLine="709"/>
        <w:jc w:val="both"/>
      </w:pPr>
      <w:r w:rsidRPr="009D0381">
        <w:t>В случае просрочки платежей Заказчик уплачивает Исполнителю пеню в размере 0,1 % неоплаченной суммы за каждый день просрочки платежа. Оплата штрафов не освобождает от выполнения договора.</w:t>
      </w:r>
    </w:p>
    <w:p w:rsidR="009C00AF" w:rsidRPr="009D0381" w:rsidRDefault="009C00AF" w:rsidP="00F1519E">
      <w:pPr>
        <w:tabs>
          <w:tab w:val="left" w:pos="142"/>
        </w:tabs>
        <w:ind w:left="-567" w:right="-143" w:firstLine="709"/>
        <w:jc w:val="both"/>
      </w:pPr>
      <w:r w:rsidRPr="009D0381">
        <w:t xml:space="preserve">За нарушение сроков оказания </w:t>
      </w:r>
      <w:r w:rsidRPr="009D0381">
        <w:rPr>
          <w:lang w:val="ky-KG"/>
        </w:rPr>
        <w:t>у</w:t>
      </w:r>
      <w:r w:rsidRPr="009D0381">
        <w:t>слуг или их этапов по вине Исполнителя Заказчик вправе</w:t>
      </w:r>
      <w:r>
        <w:t xml:space="preserve"> взыскать с Исполнителя пеню в размере 0,1</w:t>
      </w:r>
      <w:r w:rsidRPr="009D0381">
        <w:t xml:space="preserve">% от </w:t>
      </w:r>
      <w:r>
        <w:t>общей стоимости услуг, указанной в специф</w:t>
      </w:r>
      <w:r>
        <w:t>и</w:t>
      </w:r>
      <w:r>
        <w:t>кации, за каждый день просрочки.</w:t>
      </w:r>
    </w:p>
    <w:p w:rsidR="009C00AF" w:rsidRPr="009D0381" w:rsidRDefault="009C00AF" w:rsidP="00F1519E">
      <w:pPr>
        <w:tabs>
          <w:tab w:val="left" w:pos="142"/>
        </w:tabs>
        <w:ind w:left="-567" w:right="-143" w:firstLine="709"/>
        <w:jc w:val="both"/>
      </w:pPr>
      <w:r w:rsidRPr="009D0381">
        <w:t>6.4. Исполнитель не несет ответственности за отказ в выдаче уполномоченным органом разрешительного или регуляторного документа</w:t>
      </w:r>
      <w:r>
        <w:t>,</w:t>
      </w:r>
      <w:r w:rsidRPr="009D0381">
        <w:t xml:space="preserve"> или задержку в оказании услуг по причине </w:t>
      </w:r>
      <w:r>
        <w:t xml:space="preserve">   </w:t>
      </w:r>
      <w:r w:rsidRPr="009D0381">
        <w:t>нарушения Заказчиком рекомендаций Исполнителя, непредставления Заказчиком необходимой информации, иных нарушений Заказчиком условий настоящего договора</w:t>
      </w:r>
      <w:r w:rsidRPr="009D0381">
        <w:rPr>
          <w:color w:val="FF0000"/>
        </w:rPr>
        <w:t>.</w:t>
      </w:r>
    </w:p>
    <w:p w:rsidR="009C00AF" w:rsidRDefault="009C00AF" w:rsidP="00F1519E">
      <w:pPr>
        <w:tabs>
          <w:tab w:val="left" w:pos="142"/>
        </w:tabs>
        <w:ind w:left="-567" w:right="-143" w:firstLine="709"/>
        <w:jc w:val="both"/>
      </w:pPr>
      <w:r w:rsidRPr="009D0381">
        <w:lastRenderedPageBreak/>
        <w:t>6.5. Исполнитель имеет право расторгнуть настоящий договор в случае, если Заказчик не устранит недостатки, выявленные Исполнителем в его документации, либо не представит все н</w:t>
      </w:r>
      <w:r>
        <w:t>еобходимые документы в течение 2</w:t>
      </w:r>
      <w:r w:rsidRPr="009D0381">
        <w:t>0 (</w:t>
      </w:r>
      <w:r>
        <w:t>двадцати</w:t>
      </w:r>
      <w:r w:rsidRPr="009D0381">
        <w:t xml:space="preserve">) </w:t>
      </w:r>
      <w:r>
        <w:t xml:space="preserve">рабочих </w:t>
      </w:r>
      <w:r w:rsidRPr="009D0381">
        <w:t>дней от даты предоставления Испо</w:t>
      </w:r>
      <w:r w:rsidRPr="009D0381">
        <w:t>л</w:t>
      </w:r>
      <w:r w:rsidRPr="009D0381">
        <w:t>нителем Заказчику соответствующих рекомендаций в письменном виде, либо не предоставит письменного уведомления о задержке предоставления запрошенных мате</w:t>
      </w:r>
      <w:r>
        <w:t>риалов.</w:t>
      </w:r>
    </w:p>
    <w:p w:rsidR="009C00AF" w:rsidRDefault="009C00AF" w:rsidP="00F1519E">
      <w:pPr>
        <w:tabs>
          <w:tab w:val="left" w:pos="142"/>
        </w:tabs>
        <w:ind w:left="-567" w:right="-143" w:firstLine="709"/>
        <w:jc w:val="both"/>
      </w:pPr>
      <w:r>
        <w:t>6.6</w:t>
      </w:r>
      <w:r w:rsidRPr="009D0381">
        <w:t>. Заказчик может расторгнуть настоящий договор на любой стадии оказания услуг, письменно уведомив об этом Исполнителя.</w:t>
      </w:r>
    </w:p>
    <w:p w:rsidR="009C00AF" w:rsidRDefault="009C00AF" w:rsidP="00F1519E">
      <w:pPr>
        <w:shd w:val="clear" w:color="auto" w:fill="FFFFFF"/>
        <w:spacing w:line="276" w:lineRule="auto"/>
        <w:ind w:left="-567" w:right="-143" w:firstLine="709"/>
        <w:jc w:val="both"/>
      </w:pPr>
      <w:r w:rsidRPr="00101F5A">
        <w:rPr>
          <w:spacing w:val="-4"/>
        </w:rPr>
        <w:t>Заказчик имеет право в одностороннем порядке отказаться полностью или частично от и</w:t>
      </w:r>
      <w:r w:rsidRPr="00101F5A">
        <w:rPr>
          <w:spacing w:val="-4"/>
        </w:rPr>
        <w:t>с</w:t>
      </w:r>
      <w:r w:rsidRPr="00101F5A">
        <w:rPr>
          <w:spacing w:val="-4"/>
        </w:rPr>
        <w:t>полнения договора и расторгнуть его в случае нарушения И</w:t>
      </w:r>
      <w:r>
        <w:rPr>
          <w:spacing w:val="-4"/>
        </w:rPr>
        <w:t>сполнителя</w:t>
      </w:r>
      <w:r w:rsidRPr="00101F5A">
        <w:rPr>
          <w:spacing w:val="-4"/>
        </w:rPr>
        <w:t xml:space="preserve"> сроков оказания услуг. </w:t>
      </w:r>
    </w:p>
    <w:p w:rsidR="009C00AF" w:rsidRDefault="009C00AF" w:rsidP="00F1519E">
      <w:pPr>
        <w:tabs>
          <w:tab w:val="left" w:pos="142"/>
        </w:tabs>
        <w:ind w:left="-567" w:right="-143" w:firstLine="709"/>
        <w:jc w:val="both"/>
      </w:pPr>
      <w:r>
        <w:t>6.7</w:t>
      </w:r>
      <w:r w:rsidRPr="009D0381">
        <w:t>. При расторжении договора по любой причине, Исполнитель возвращает все пред</w:t>
      </w:r>
      <w:r w:rsidRPr="009D0381">
        <w:t>о</w:t>
      </w:r>
      <w:r w:rsidRPr="009D0381">
        <w:t xml:space="preserve">ставленные материалы. </w:t>
      </w:r>
    </w:p>
    <w:p w:rsidR="009C00AF" w:rsidRPr="009D0381" w:rsidRDefault="009C00AF" w:rsidP="00F1519E">
      <w:pPr>
        <w:ind w:left="-567" w:right="-143" w:firstLine="709"/>
        <w:jc w:val="both"/>
      </w:pPr>
      <w:r w:rsidRPr="006140FB">
        <w:t>6.8. При возникновении непреодолимых препятствий для Исполнителя, связанных с непредвиденными изменениями нормативных и законодательных актов, соответствующих тарифов и порядков разрешительных или регуляторны</w:t>
      </w:r>
      <w:r>
        <w:t xml:space="preserve">х процедур, стороны расторгают </w:t>
      </w:r>
      <w:r w:rsidRPr="006140FB">
        <w:t xml:space="preserve">договор с последующим возвратом Заказчику всех полученных материалов. </w:t>
      </w:r>
    </w:p>
    <w:p w:rsidR="009C00AF" w:rsidRDefault="009C00AF" w:rsidP="00F1519E">
      <w:pPr>
        <w:tabs>
          <w:tab w:val="left" w:pos="142"/>
        </w:tabs>
        <w:ind w:left="-567" w:right="-143" w:firstLine="709"/>
        <w:jc w:val="both"/>
      </w:pPr>
      <w:r>
        <w:t>6.9</w:t>
      </w:r>
      <w:r w:rsidRPr="009D0381">
        <w:t>. Все споры, возникающие между Сторонами в связи с выполнением настоящего дог</w:t>
      </w:r>
      <w:r w:rsidRPr="009D0381">
        <w:t>о</w:t>
      </w:r>
      <w:r w:rsidRPr="009D0381">
        <w:t xml:space="preserve">вора, будут разрешаться путем переговоров. В случае если Сторонам не удастся прийти к согласию, такие споры подлежат разрешению в </w:t>
      </w:r>
      <w:r>
        <w:t xml:space="preserve">Международном арбитражном суде при </w:t>
      </w:r>
      <w:proofErr w:type="spellStart"/>
      <w:r>
        <w:t>БелТПП</w:t>
      </w:r>
      <w:proofErr w:type="spellEnd"/>
      <w:r>
        <w:t xml:space="preserve">. </w:t>
      </w:r>
      <w:r w:rsidRPr="009D0381">
        <w:t xml:space="preserve">Применимое право при рассмотрении споров – право </w:t>
      </w:r>
      <w:r w:rsidR="00E60424">
        <w:rPr>
          <w:lang w:val="ky-KG"/>
        </w:rPr>
        <w:t>Республики Беларусь</w:t>
      </w:r>
      <w:r w:rsidRPr="009D0381">
        <w:t>. Язык арбитражных разбирательств – русский.</w:t>
      </w:r>
    </w:p>
    <w:p w:rsidR="009C00AF" w:rsidRPr="009D0381" w:rsidRDefault="009C00AF" w:rsidP="00F1519E">
      <w:pPr>
        <w:tabs>
          <w:tab w:val="left" w:pos="142"/>
        </w:tabs>
        <w:ind w:left="-567" w:right="-143" w:firstLine="709"/>
        <w:jc w:val="both"/>
      </w:pPr>
    </w:p>
    <w:p w:rsidR="009C00AF" w:rsidRPr="009D0381" w:rsidRDefault="009C00AF" w:rsidP="00F1519E">
      <w:pPr>
        <w:tabs>
          <w:tab w:val="left" w:pos="142"/>
        </w:tabs>
        <w:ind w:left="-567" w:right="-143" w:firstLine="709"/>
        <w:jc w:val="both"/>
        <w:rPr>
          <w:b/>
        </w:rPr>
      </w:pPr>
      <w:r w:rsidRPr="009D0381">
        <w:rPr>
          <w:b/>
        </w:rPr>
        <w:t>7. ФОРС-МАЖОРНЫЕ ОБСТОЯТЕЛЬСТВА</w:t>
      </w:r>
    </w:p>
    <w:p w:rsidR="00475E5A" w:rsidRDefault="00475E5A" w:rsidP="00475E5A">
      <w:pPr>
        <w:tabs>
          <w:tab w:val="left" w:pos="142"/>
        </w:tabs>
        <w:ind w:left="-567" w:right="-143" w:firstLine="709"/>
        <w:jc w:val="both"/>
      </w:pPr>
      <w:r>
        <w:t>7.1. Стороны освобождаются от ответственност</w:t>
      </w:r>
      <w:r w:rsidR="004A6684">
        <w:t>и за полное или частичное  неис</w:t>
      </w:r>
      <w:r>
        <w:t>полнение обязательств по настоящему договору, если т</w:t>
      </w:r>
      <w:r w:rsidR="004A6684">
        <w:t>акое неисполнение явилось след</w:t>
      </w:r>
      <w:r>
        <w:t xml:space="preserve">ствием наступления после подписания договора обстоятельств непреодолимой силы, </w:t>
      </w:r>
      <w:proofErr w:type="gramStart"/>
      <w:r>
        <w:t>вы-званных</w:t>
      </w:r>
      <w:proofErr w:type="gramEnd"/>
      <w:r>
        <w:t xml:space="preserve"> прямо или косвенно проявлением, например, наводнения, пожара, землетрясения, эпидемии, военных действий, предписаний, приказов или иного административного вмешательства со стороны правительства. </w:t>
      </w:r>
    </w:p>
    <w:p w:rsidR="00475E5A" w:rsidRDefault="00475E5A" w:rsidP="00475E5A">
      <w:pPr>
        <w:tabs>
          <w:tab w:val="left" w:pos="142"/>
        </w:tabs>
        <w:ind w:left="-567" w:right="-143" w:firstLine="709"/>
        <w:jc w:val="both"/>
      </w:pPr>
      <w:r>
        <w:t>7.2. Обе Стороны должны немедленно известить письменно друг друга в течение 3 (трех) календарных дней с момента  начала и окончания обстоятельств непреодолимой силы, препя</w:t>
      </w:r>
      <w:r>
        <w:t>т</w:t>
      </w:r>
      <w:r>
        <w:t>ствующих выполнению обязательств по настоящему договору. В случае нарушения данного срока Сторона утрачивает право ссылаться на форс-мажорные обстоятельства как основания освобождения от ответственности за нарушение сроков исполнения обязательства.</w:t>
      </w:r>
    </w:p>
    <w:p w:rsidR="00475E5A" w:rsidRDefault="00475E5A" w:rsidP="00475E5A">
      <w:pPr>
        <w:tabs>
          <w:tab w:val="left" w:pos="142"/>
        </w:tabs>
        <w:ind w:left="-567" w:right="-143" w:firstLine="709"/>
        <w:jc w:val="both"/>
      </w:pPr>
      <w:r>
        <w:t xml:space="preserve">7.3. Сторона, ссылающаяся на действие обстоятельств непреодолимой силы, обязана предоставить для их подтверждения соответствующий документ, выданный компетентным государственным органом. </w:t>
      </w:r>
    </w:p>
    <w:p w:rsidR="0051381F" w:rsidRDefault="00475E5A" w:rsidP="00475E5A">
      <w:pPr>
        <w:tabs>
          <w:tab w:val="left" w:pos="142"/>
        </w:tabs>
        <w:ind w:left="-567" w:right="-143" w:firstLine="709"/>
        <w:jc w:val="both"/>
      </w:pPr>
      <w:r>
        <w:t>7.4. В случае</w:t>
      </w:r>
      <w:proofErr w:type="gramStart"/>
      <w:r>
        <w:t>,</w:t>
      </w:r>
      <w:proofErr w:type="gramEnd"/>
      <w:r>
        <w:t xml:space="preserve"> если форс-мажорные обстоятельства будут длиться более 3 (трех) месяцев, Стороны согласуют порядок дальнейшего исполнения обязательств по настоящему договору, если Стороны не смогут согласовать порядок дальнейшего исполнения обязательств по договору, любая из Сторон вправе в одностороннем порядке отказаться от договора.  В этом случае ни одна из Сторон не вправе требовать возмещения убытков другой Стороной. </w:t>
      </w:r>
    </w:p>
    <w:p w:rsidR="0051381F" w:rsidRDefault="0051381F" w:rsidP="00475E5A">
      <w:pPr>
        <w:tabs>
          <w:tab w:val="left" w:pos="142"/>
        </w:tabs>
        <w:ind w:left="-567" w:right="-143" w:firstLine="709"/>
        <w:jc w:val="both"/>
      </w:pPr>
    </w:p>
    <w:p w:rsidR="009C00AF" w:rsidRPr="009D0381" w:rsidRDefault="009C00AF" w:rsidP="00475E5A">
      <w:pPr>
        <w:tabs>
          <w:tab w:val="left" w:pos="142"/>
        </w:tabs>
        <w:ind w:left="-567" w:right="-143" w:firstLine="709"/>
        <w:jc w:val="both"/>
        <w:rPr>
          <w:b/>
        </w:rPr>
      </w:pPr>
      <w:r w:rsidRPr="009D0381">
        <w:rPr>
          <w:b/>
        </w:rPr>
        <w:t>8. КОНФИДЕНЦИАЛЬНОСТЬ</w:t>
      </w:r>
    </w:p>
    <w:p w:rsidR="009C00AF" w:rsidRPr="009D0381" w:rsidRDefault="009C00AF" w:rsidP="00F1519E">
      <w:pPr>
        <w:tabs>
          <w:tab w:val="left" w:pos="142"/>
        </w:tabs>
        <w:ind w:left="-567" w:right="-143" w:firstLine="709"/>
        <w:jc w:val="both"/>
      </w:pPr>
      <w:r w:rsidRPr="009D0381">
        <w:t>8.1 Исполнитель согласен, что Заказчик обладает правом собственности на любую конф</w:t>
      </w:r>
      <w:r w:rsidRPr="009D0381">
        <w:t>и</w:t>
      </w:r>
      <w:r w:rsidRPr="009D0381">
        <w:t>денциальную информацию</w:t>
      </w:r>
      <w:r>
        <w:t>, переданную</w:t>
      </w:r>
      <w:r w:rsidRPr="009D0381">
        <w:t xml:space="preserve"> в адрес Исполнителя со стороны Заказчика, в связи с данным договором или в иных целях. Любая </w:t>
      </w:r>
      <w:r>
        <w:t xml:space="preserve"> </w:t>
      </w:r>
      <w:r w:rsidRPr="009D0381">
        <w:t>конфиденциальная информация остается экскл</w:t>
      </w:r>
      <w:r w:rsidRPr="009D0381">
        <w:t>ю</w:t>
      </w:r>
      <w:r w:rsidRPr="009D0381">
        <w:t>зивно</w:t>
      </w:r>
      <w:r>
        <w:t xml:space="preserve">й собственностью Заказчика и не </w:t>
      </w:r>
      <w:r w:rsidRPr="009D0381">
        <w:t>подлежит разглашению на протяжении срока действия данного договора, а также после его истечения, либо расторжения, либо отказа от исполнения в тече</w:t>
      </w:r>
      <w:r>
        <w:t xml:space="preserve">ние 5 лет. Исполнитель не будет </w:t>
      </w:r>
      <w:r w:rsidRPr="009D0381">
        <w:t>разглашать конфиденциальную информацию иным лицам, кроме его агентов и сотрудников, и только в том объеме, в котором разглашение необходимо для исполнения обязательств Исполнитель по данному договору. Предварительно подобному разглашению информации Исполнитель проинформирует своих агентов и сотрудников об обязательстве конфиденциальности согласно данному договору и будет постоянно контролир</w:t>
      </w:r>
      <w:r w:rsidRPr="009D0381">
        <w:t>о</w:t>
      </w:r>
      <w:r w:rsidRPr="009D0381">
        <w:t>вать соблюдение конфиденциальности вышеупомянутыми агентами и сотрудниками. Исполн</w:t>
      </w:r>
      <w:r w:rsidRPr="009D0381">
        <w:t>и</w:t>
      </w:r>
      <w:r w:rsidRPr="009D0381">
        <w:t xml:space="preserve">тель обязуется, за свой счет, возвратить Заказчику конфиденциальную информацию немедленно </w:t>
      </w:r>
      <w:r w:rsidRPr="009D0381">
        <w:lastRenderedPageBreak/>
        <w:t>после расторжения данного договора или истечения его срока действия, без права сохранения каких-либо копий указанной информации (кроме случаев, если сохранность копий обязательна согласно действующим законам и положениям).</w:t>
      </w:r>
    </w:p>
    <w:p w:rsidR="009C00AF" w:rsidRPr="00F57890" w:rsidRDefault="009C00AF" w:rsidP="00F1519E">
      <w:pPr>
        <w:tabs>
          <w:tab w:val="left" w:pos="142"/>
        </w:tabs>
        <w:ind w:left="-567" w:right="-143" w:firstLine="709"/>
        <w:jc w:val="both"/>
        <w:rPr>
          <w:sz w:val="22"/>
          <w:szCs w:val="22"/>
          <w:lang w:val="ky-KG"/>
        </w:rPr>
      </w:pPr>
    </w:p>
    <w:p w:rsidR="009C00AF" w:rsidRPr="009D0381" w:rsidRDefault="009C00AF" w:rsidP="00F1519E">
      <w:pPr>
        <w:tabs>
          <w:tab w:val="left" w:pos="142"/>
        </w:tabs>
        <w:ind w:left="-567" w:right="-143" w:firstLine="709"/>
        <w:jc w:val="both"/>
        <w:rPr>
          <w:b/>
        </w:rPr>
      </w:pPr>
      <w:r w:rsidRPr="009D0381">
        <w:rPr>
          <w:b/>
        </w:rPr>
        <w:t>9. СРОК ДЕЙСТВИЯ ДОГОВОРА И УСЛОВИЯ ЕГО ПРЕКРАЩЕНИЯ</w:t>
      </w:r>
    </w:p>
    <w:p w:rsidR="009C00AF" w:rsidRDefault="009C00AF" w:rsidP="00F1519E">
      <w:pPr>
        <w:tabs>
          <w:tab w:val="left" w:pos="142"/>
        </w:tabs>
        <w:ind w:left="-567" w:right="-143" w:firstLine="709"/>
        <w:jc w:val="both"/>
        <w:rPr>
          <w:bCs/>
        </w:rPr>
      </w:pPr>
      <w:r w:rsidRPr="009D0381">
        <w:t xml:space="preserve">9.1. </w:t>
      </w:r>
      <w:proofErr w:type="gramStart"/>
      <w:r w:rsidRPr="009D0381">
        <w:t xml:space="preserve">Договор вступает в силу с момента </w:t>
      </w:r>
      <w:r>
        <w:t xml:space="preserve">его подписания и действует до </w:t>
      </w:r>
      <w:r w:rsidR="00AE60F5">
        <w:t>________</w:t>
      </w:r>
      <w:r w:rsidRPr="009D0381">
        <w:t>, но в л</w:t>
      </w:r>
      <w:r w:rsidRPr="009D0381">
        <w:t>ю</w:t>
      </w:r>
      <w:r w:rsidRPr="009D0381">
        <w:t>бом случае до полного исполнения принятых обязательств по оказанию услуг</w:t>
      </w:r>
      <w:r w:rsidRPr="009D0381">
        <w:rPr>
          <w:bCs/>
        </w:rPr>
        <w:t xml:space="preserve"> за </w:t>
      </w:r>
      <w:r>
        <w:rPr>
          <w:bCs/>
        </w:rPr>
        <w:t xml:space="preserve">                   </w:t>
      </w:r>
      <w:r w:rsidRPr="009D0381">
        <w:rPr>
          <w:bCs/>
        </w:rPr>
        <w:t>исключением случаев, когда такие обязательства не могут быть исполнены вследствие форс-мажора и других объективных обстоятельств, не зависящих от воли сторон в соответствии с договором.</w:t>
      </w:r>
      <w:proofErr w:type="gramEnd"/>
    </w:p>
    <w:p w:rsidR="00BF3F73" w:rsidRDefault="00BF3F73" w:rsidP="00F1519E">
      <w:pPr>
        <w:tabs>
          <w:tab w:val="left" w:pos="142"/>
        </w:tabs>
        <w:ind w:left="-567" w:right="-143" w:firstLine="709"/>
        <w:jc w:val="both"/>
        <w:rPr>
          <w:bCs/>
        </w:rPr>
      </w:pPr>
      <w:r w:rsidRPr="00BF3F73">
        <w:rPr>
          <w:bCs/>
        </w:rPr>
        <w:t>Письменные возражения должны быть присланы другой стороне не позже, чем за 30 дней до истечения срока действия настоящего договора.</w:t>
      </w:r>
    </w:p>
    <w:p w:rsidR="009C00AF" w:rsidRPr="003B29C7" w:rsidRDefault="009C00AF" w:rsidP="00F1519E">
      <w:pPr>
        <w:tabs>
          <w:tab w:val="left" w:pos="142"/>
        </w:tabs>
        <w:ind w:left="-567" w:right="-143" w:firstLine="709"/>
        <w:jc w:val="both"/>
      </w:pPr>
      <w:r w:rsidRPr="003B29C7">
        <w:t xml:space="preserve">9.2. В случае завершения действия этого договора или при условии желания Заказчика, </w:t>
      </w:r>
      <w:r>
        <w:t xml:space="preserve"> </w:t>
      </w:r>
      <w:r w:rsidRPr="003B29C7">
        <w:t>Исполнитель должен вернуть все запрошенные Заказчиком документы.</w:t>
      </w:r>
    </w:p>
    <w:p w:rsidR="009C00AF" w:rsidRPr="003B29C7" w:rsidRDefault="009C00AF" w:rsidP="00F1519E">
      <w:pPr>
        <w:pStyle w:val="a5"/>
        <w:tabs>
          <w:tab w:val="left" w:pos="142"/>
        </w:tabs>
        <w:spacing w:after="0"/>
        <w:ind w:left="-567" w:right="-143" w:firstLine="709"/>
        <w:jc w:val="both"/>
        <w:rPr>
          <w:sz w:val="24"/>
          <w:szCs w:val="24"/>
        </w:rPr>
      </w:pPr>
      <w:r w:rsidRPr="003B29C7">
        <w:rPr>
          <w:sz w:val="24"/>
          <w:szCs w:val="24"/>
        </w:rPr>
        <w:t>9.3. Настоящий договор составлен в двух экземплярах по одному для каждой из Сторон, имеющих одинаковую юридическую силу.</w:t>
      </w:r>
    </w:p>
    <w:p w:rsidR="009C00AF" w:rsidRPr="003B29C7" w:rsidRDefault="009C00AF" w:rsidP="00F1519E">
      <w:pPr>
        <w:pStyle w:val="a5"/>
        <w:tabs>
          <w:tab w:val="left" w:pos="142"/>
        </w:tabs>
        <w:spacing w:after="0"/>
        <w:ind w:left="-567" w:right="-143" w:firstLine="709"/>
        <w:jc w:val="both"/>
        <w:rPr>
          <w:sz w:val="24"/>
          <w:szCs w:val="24"/>
        </w:rPr>
      </w:pPr>
      <w:r w:rsidRPr="003B29C7">
        <w:rPr>
          <w:rStyle w:val="FontStyle25"/>
          <w:sz w:val="24"/>
          <w:szCs w:val="24"/>
        </w:rPr>
        <w:t>Все приложения и дополнения к настоящему договору являются его неотъемлемой частью и имеют юридическую силу только в том случае, если они совершены в письменной форме и подписаны обеими Сторонами договора.</w:t>
      </w:r>
    </w:p>
    <w:p w:rsidR="009C00AF" w:rsidRDefault="009C00AF" w:rsidP="00F1519E">
      <w:pPr>
        <w:shd w:val="clear" w:color="auto" w:fill="FFFFFF"/>
        <w:tabs>
          <w:tab w:val="left" w:pos="142"/>
        </w:tabs>
        <w:ind w:left="-567" w:right="-143" w:firstLine="709"/>
        <w:jc w:val="both"/>
      </w:pPr>
      <w:r>
        <w:t>9.4</w:t>
      </w:r>
      <w:r w:rsidRPr="009D0381">
        <w:t xml:space="preserve">. Договор может быть досрочно расторгнут по соглашению Сторон либо по </w:t>
      </w:r>
      <w:r>
        <w:t xml:space="preserve">                </w:t>
      </w:r>
      <w:r w:rsidRPr="009D0381">
        <w:t xml:space="preserve">требованию одной из Сторон в случае нарушения своих обязательств по договору другой </w:t>
      </w:r>
      <w:r>
        <w:t xml:space="preserve">     </w:t>
      </w:r>
      <w:r w:rsidRPr="009D0381">
        <w:t xml:space="preserve">стороной. Уведомление о расторжении договора должно быть направлено почтовой связью не менее чем за 5 </w:t>
      </w:r>
      <w:r>
        <w:t xml:space="preserve">(пять) </w:t>
      </w:r>
      <w:r w:rsidRPr="009D0381">
        <w:t>рабочих дней до даты расторжения, на адрес стороны, указанный в реквизитах настоящего договора.</w:t>
      </w:r>
    </w:p>
    <w:p w:rsidR="009C00AF" w:rsidRPr="009D0381" w:rsidRDefault="009C00AF" w:rsidP="00F1519E">
      <w:pPr>
        <w:shd w:val="clear" w:color="auto" w:fill="FFFFFF"/>
        <w:tabs>
          <w:tab w:val="left" w:pos="142"/>
        </w:tabs>
        <w:ind w:left="-567" w:right="-143" w:firstLine="709"/>
        <w:jc w:val="both"/>
      </w:pPr>
      <w:r>
        <w:t>9.</w:t>
      </w:r>
      <w:r w:rsidRPr="00794A43">
        <w:t xml:space="preserve">5. Действие Договора может быть прекращено или пролонгировано по соглашению </w:t>
      </w:r>
      <w:r>
        <w:t xml:space="preserve">        </w:t>
      </w:r>
      <w:r w:rsidRPr="00794A43">
        <w:t>Сторон путем подписания Сторонами Дополнительного соглашения к Договору.</w:t>
      </w:r>
    </w:p>
    <w:p w:rsidR="009C00AF" w:rsidRPr="00FA5C27" w:rsidRDefault="009C00AF" w:rsidP="00F1519E">
      <w:pPr>
        <w:pStyle w:val="a4"/>
        <w:tabs>
          <w:tab w:val="left" w:pos="0"/>
          <w:tab w:val="left" w:pos="142"/>
        </w:tabs>
        <w:ind w:left="-567" w:right="-143" w:firstLine="709"/>
        <w:jc w:val="both"/>
        <w:rPr>
          <w:szCs w:val="28"/>
        </w:rPr>
      </w:pPr>
      <w:r>
        <w:rPr>
          <w:szCs w:val="28"/>
        </w:rPr>
        <w:t xml:space="preserve">9.6 </w:t>
      </w:r>
      <w:r w:rsidRPr="00FA5C27">
        <w:rPr>
          <w:szCs w:val="28"/>
        </w:rPr>
        <w:t xml:space="preserve">В случае нарушения исполнения обязательств одной из сторон, другая Сторона может применить односторонний отказ от дальнейшего исполнения обязательств, путем направления почтовой связью, уведомления об отказе от дальнейшего исполнения обязательств, на адрес Стороны, указанный в реквизитах настоящего договора. </w:t>
      </w:r>
    </w:p>
    <w:p w:rsidR="009C00AF" w:rsidRPr="00EB5EF9" w:rsidRDefault="009C00AF" w:rsidP="00F1519E">
      <w:pPr>
        <w:tabs>
          <w:tab w:val="left" w:pos="0"/>
          <w:tab w:val="left" w:pos="142"/>
        </w:tabs>
        <w:ind w:left="-567" w:right="-143" w:firstLine="709"/>
        <w:jc w:val="both"/>
        <w:rPr>
          <w:szCs w:val="28"/>
        </w:rPr>
      </w:pPr>
      <w:r>
        <w:rPr>
          <w:szCs w:val="28"/>
        </w:rPr>
        <w:t xml:space="preserve">9.7 </w:t>
      </w:r>
      <w:r w:rsidRPr="00EB5EF9">
        <w:rPr>
          <w:szCs w:val="28"/>
        </w:rPr>
        <w:t>В случае досрочного расторжения договора либо одностороннего отказа от дальне</w:t>
      </w:r>
      <w:r w:rsidRPr="00EB5EF9">
        <w:rPr>
          <w:szCs w:val="28"/>
        </w:rPr>
        <w:t>й</w:t>
      </w:r>
      <w:r w:rsidRPr="00EB5EF9">
        <w:rPr>
          <w:szCs w:val="28"/>
        </w:rPr>
        <w:t>шего исполнения обязательств, Стороны договорились, что каждая из сторон обязана возвратить другой все то, что получила от другой стороны и не произвела в пользу последней встречного имущественного предоставления на момент расторжения договора либо отказа от дальнейшего исполнения обязательств,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 возместить его стоимость в деньгах.</w:t>
      </w:r>
    </w:p>
    <w:p w:rsidR="009C00AF" w:rsidRPr="00EB5EF9" w:rsidRDefault="009C00AF" w:rsidP="00F1519E">
      <w:pPr>
        <w:tabs>
          <w:tab w:val="left" w:pos="0"/>
          <w:tab w:val="left" w:pos="142"/>
        </w:tabs>
        <w:ind w:left="-567" w:right="-143" w:firstLine="709"/>
        <w:jc w:val="both"/>
        <w:rPr>
          <w:szCs w:val="28"/>
        </w:rPr>
      </w:pPr>
      <w:r>
        <w:rPr>
          <w:szCs w:val="28"/>
        </w:rPr>
        <w:t xml:space="preserve">9.8 </w:t>
      </w:r>
      <w:r w:rsidRPr="00EB5EF9">
        <w:rPr>
          <w:szCs w:val="28"/>
        </w:rPr>
        <w:t>Стороны договорились считать сроки исполнения обязательств существенными усл</w:t>
      </w:r>
      <w:r w:rsidRPr="00EB5EF9">
        <w:rPr>
          <w:szCs w:val="28"/>
        </w:rPr>
        <w:t>о</w:t>
      </w:r>
      <w:r w:rsidRPr="00EB5EF9">
        <w:rPr>
          <w:szCs w:val="28"/>
        </w:rPr>
        <w:t>виями договора. Сторона утрачивает интерес к договору в случаях нарушения сроков исполн</w:t>
      </w:r>
      <w:r w:rsidRPr="00EB5EF9">
        <w:rPr>
          <w:szCs w:val="28"/>
        </w:rPr>
        <w:t>е</w:t>
      </w:r>
      <w:r w:rsidRPr="00EB5EF9">
        <w:rPr>
          <w:szCs w:val="28"/>
        </w:rPr>
        <w:t>ния своих обязательств другой стороной.</w:t>
      </w:r>
    </w:p>
    <w:p w:rsidR="009C00AF" w:rsidRDefault="009C00AF" w:rsidP="00F1519E">
      <w:pPr>
        <w:pStyle w:val="a5"/>
        <w:tabs>
          <w:tab w:val="left" w:pos="0"/>
          <w:tab w:val="left" w:pos="142"/>
        </w:tabs>
        <w:spacing w:after="0"/>
        <w:ind w:left="-567" w:right="-143" w:firstLine="709"/>
        <w:jc w:val="both"/>
        <w:rPr>
          <w:sz w:val="24"/>
          <w:szCs w:val="24"/>
        </w:rPr>
      </w:pPr>
      <w:r>
        <w:rPr>
          <w:sz w:val="24"/>
          <w:szCs w:val="24"/>
        </w:rPr>
        <w:t>9.9</w:t>
      </w:r>
      <w:r w:rsidRPr="009D0381">
        <w:rPr>
          <w:sz w:val="24"/>
          <w:szCs w:val="24"/>
        </w:rPr>
        <w:t xml:space="preserve">. Договор и другие документы, являющиеся неотъемлемой частью договора, </w:t>
      </w:r>
      <w:r>
        <w:rPr>
          <w:sz w:val="24"/>
          <w:szCs w:val="24"/>
        </w:rPr>
        <w:t xml:space="preserve">                 </w:t>
      </w:r>
      <w:r w:rsidRPr="009D0381">
        <w:rPr>
          <w:sz w:val="24"/>
          <w:szCs w:val="24"/>
        </w:rPr>
        <w:t xml:space="preserve">заключенные средствами факсимильной и электронной связи, являются действительными при условии обязательного последующего обмена оригиналами в течение 30 (тридцати) </w:t>
      </w:r>
      <w:r w:rsidRPr="009D0381">
        <w:rPr>
          <w:sz w:val="24"/>
          <w:szCs w:val="24"/>
          <w:lang w:val="ky-KG"/>
        </w:rPr>
        <w:t xml:space="preserve">календарных </w:t>
      </w:r>
      <w:r w:rsidRPr="009D0381">
        <w:rPr>
          <w:sz w:val="24"/>
          <w:szCs w:val="24"/>
        </w:rPr>
        <w:t>дней.</w:t>
      </w:r>
    </w:p>
    <w:p w:rsidR="0046425D" w:rsidRPr="0097002F" w:rsidRDefault="0046425D" w:rsidP="00AD776A">
      <w:pPr>
        <w:ind w:right="-143"/>
        <w:jc w:val="both"/>
      </w:pPr>
    </w:p>
    <w:p w:rsidR="006E53CD" w:rsidRPr="0097002F" w:rsidRDefault="00B10FB0" w:rsidP="006C0636">
      <w:pPr>
        <w:ind w:left="-567" w:right="-141" w:firstLine="709"/>
        <w:jc w:val="both"/>
        <w:rPr>
          <w:b/>
        </w:rPr>
      </w:pPr>
      <w:r>
        <w:rPr>
          <w:b/>
        </w:rPr>
        <w:t>10</w:t>
      </w:r>
      <w:r w:rsidR="006E53CD" w:rsidRPr="0097002F">
        <w:rPr>
          <w:b/>
        </w:rPr>
        <w:t>. МЕСТОНАХОЖДЕНИЯ И РЕКВИЗИТЫ СТОРОН</w:t>
      </w:r>
    </w:p>
    <w:p w:rsidR="006E53CD" w:rsidRDefault="006E53CD" w:rsidP="004D6AE4">
      <w:pPr>
        <w:ind w:left="-567" w:right="-141" w:firstLine="709"/>
        <w:jc w:val="both"/>
        <w:rPr>
          <w:b/>
        </w:rPr>
      </w:pPr>
      <w:r w:rsidRPr="0097002F">
        <w:rPr>
          <w:b/>
        </w:rPr>
        <w:t>ЗАКАЗЧИК:</w:t>
      </w:r>
    </w:p>
    <w:tbl>
      <w:tblPr>
        <w:tblStyle w:val="af"/>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4253"/>
        <w:gridCol w:w="142"/>
        <w:gridCol w:w="5103"/>
      </w:tblGrid>
      <w:tr w:rsidR="004408DF" w:rsidRPr="003243D5" w:rsidTr="00CD2AF8">
        <w:tc>
          <w:tcPr>
            <w:tcW w:w="4820" w:type="dxa"/>
            <w:gridSpan w:val="3"/>
          </w:tcPr>
          <w:p w:rsidR="004408DF" w:rsidRPr="00EC2387" w:rsidRDefault="004408DF" w:rsidP="00CD2AF8">
            <w:pPr>
              <w:pStyle w:val="ConsNormal"/>
              <w:widowControl/>
              <w:ind w:right="-88" w:firstLine="0"/>
              <w:rPr>
                <w:rFonts w:ascii="Times New Roman" w:hAnsi="Times New Roman" w:cs="Times New Roman"/>
                <w:b/>
                <w:sz w:val="24"/>
                <w:szCs w:val="24"/>
              </w:rPr>
            </w:pPr>
            <w:r w:rsidRPr="00EC2387">
              <w:rPr>
                <w:rFonts w:ascii="Times New Roman" w:hAnsi="Times New Roman" w:cs="Times New Roman"/>
                <w:b/>
                <w:sz w:val="24"/>
                <w:szCs w:val="24"/>
              </w:rPr>
              <w:t>ИСПОЛНИТЕЛЬ</w:t>
            </w:r>
          </w:p>
          <w:p w:rsidR="004408DF" w:rsidRPr="00922878" w:rsidRDefault="004408DF" w:rsidP="00CD2AF8">
            <w:pPr>
              <w:autoSpaceDE w:val="0"/>
              <w:autoSpaceDN w:val="0"/>
              <w:adjustRightInd w:val="0"/>
              <w:ind w:right="-88"/>
            </w:pPr>
          </w:p>
          <w:p w:rsidR="004408DF" w:rsidRPr="00EC2387" w:rsidRDefault="004408DF" w:rsidP="00CD2AF8">
            <w:pPr>
              <w:pStyle w:val="ConsNormal"/>
              <w:widowControl/>
              <w:ind w:right="-88" w:firstLine="0"/>
              <w:rPr>
                <w:bCs/>
                <w:color w:val="000000"/>
                <w:lang w:val="en-US"/>
              </w:rPr>
            </w:pPr>
          </w:p>
        </w:tc>
        <w:tc>
          <w:tcPr>
            <w:tcW w:w="5103" w:type="dxa"/>
          </w:tcPr>
          <w:p w:rsidR="004408DF" w:rsidRPr="00BB0432" w:rsidRDefault="004408DF" w:rsidP="00517505">
            <w:pPr>
              <w:pStyle w:val="ConsNormal"/>
              <w:widowControl/>
              <w:ind w:right="-88" w:firstLine="0"/>
              <w:jc w:val="both"/>
              <w:rPr>
                <w:rFonts w:ascii="Times New Roman" w:hAnsi="Times New Roman" w:cs="Times New Roman"/>
                <w:b/>
                <w:sz w:val="24"/>
                <w:szCs w:val="24"/>
              </w:rPr>
            </w:pPr>
            <w:r w:rsidRPr="00BB0432">
              <w:rPr>
                <w:rFonts w:ascii="Times New Roman" w:hAnsi="Times New Roman" w:cs="Times New Roman"/>
                <w:b/>
                <w:sz w:val="24"/>
                <w:szCs w:val="24"/>
              </w:rPr>
              <w:t>ЗАКАЗЧИК</w:t>
            </w:r>
          </w:p>
          <w:p w:rsidR="009C00AF" w:rsidRPr="00BB0432" w:rsidRDefault="009C00AF" w:rsidP="009C00AF">
            <w:pPr>
              <w:ind w:right="-88"/>
            </w:pPr>
            <w:r w:rsidRPr="00BB0432">
              <w:t xml:space="preserve">Открытое акционерное общество </w:t>
            </w:r>
          </w:p>
          <w:p w:rsidR="003F1F29" w:rsidRDefault="009C00AF" w:rsidP="009C00AF">
            <w:pPr>
              <w:ind w:right="-88"/>
            </w:pPr>
            <w:r w:rsidRPr="00BB0432">
              <w:t>«</w:t>
            </w:r>
            <w:proofErr w:type="spellStart"/>
            <w:r w:rsidRPr="00BB0432">
              <w:t>Борисовский</w:t>
            </w:r>
            <w:proofErr w:type="spellEnd"/>
            <w:r w:rsidRPr="00BB0432">
              <w:t xml:space="preserve"> завод медицинских препаратов»</w:t>
            </w:r>
          </w:p>
          <w:p w:rsidR="009C00AF" w:rsidRPr="009C00AF" w:rsidRDefault="009C00AF" w:rsidP="009C00AF">
            <w:pPr>
              <w:ind w:right="-88"/>
              <w:rPr>
                <w:lang w:val="en-US"/>
              </w:rPr>
            </w:pPr>
            <w:r w:rsidRPr="00BB0432">
              <w:t xml:space="preserve"> (ОАО «БЗМП»), Республика Беларусь, Минская обл., г. Борисов, ул. Чапаева</w:t>
            </w:r>
            <w:r w:rsidRPr="009C00AF">
              <w:rPr>
                <w:lang w:val="en-US"/>
              </w:rPr>
              <w:t>, 64.</w:t>
            </w:r>
          </w:p>
          <w:p w:rsidR="009C00AF" w:rsidRPr="00B14ADE" w:rsidRDefault="009C00AF" w:rsidP="009C00AF">
            <w:pPr>
              <w:ind w:right="-88"/>
              <w:rPr>
                <w:lang w:val="en-US"/>
              </w:rPr>
            </w:pPr>
            <w:r w:rsidRPr="00BB0432">
              <w:t>УНП</w:t>
            </w:r>
            <w:r w:rsidRPr="00B14ADE">
              <w:rPr>
                <w:lang w:val="en-US"/>
              </w:rPr>
              <w:t xml:space="preserve"> 600125834, </w:t>
            </w:r>
            <w:r w:rsidRPr="00BB0432">
              <w:t>ОКПО</w:t>
            </w:r>
            <w:r w:rsidRPr="00B14ADE">
              <w:rPr>
                <w:lang w:val="en-US"/>
              </w:rPr>
              <w:t xml:space="preserve"> 00480997</w:t>
            </w:r>
          </w:p>
          <w:p w:rsidR="009C00AF" w:rsidRPr="00201A97" w:rsidRDefault="009C00AF" w:rsidP="009C00AF">
            <w:pPr>
              <w:ind w:right="-88"/>
              <w:rPr>
                <w:lang w:val="en-US"/>
              </w:rPr>
            </w:pPr>
            <w:r w:rsidRPr="006E4E90">
              <w:rPr>
                <w:sz w:val="23"/>
                <w:szCs w:val="23"/>
                <w:lang w:val="en-US"/>
              </w:rPr>
              <w:t>E-mail:</w:t>
            </w:r>
            <w:r w:rsidRPr="007B238C">
              <w:rPr>
                <w:lang w:val="en-US"/>
              </w:rPr>
              <w:t xml:space="preserve"> </w:t>
            </w:r>
            <w:proofErr w:type="spellStart"/>
            <w:r w:rsidRPr="007B238C">
              <w:rPr>
                <w:lang w:val="en-US"/>
              </w:rPr>
              <w:t>borimed</w:t>
            </w:r>
            <w:proofErr w:type="spellEnd"/>
            <w:r w:rsidRPr="006E4E90">
              <w:rPr>
                <w:lang w:val="en-US"/>
              </w:rPr>
              <w:t xml:space="preserve"> @</w:t>
            </w:r>
            <w:r w:rsidRPr="007B238C">
              <w:rPr>
                <w:lang w:val="en-US"/>
              </w:rPr>
              <w:t>borimed</w:t>
            </w:r>
            <w:r w:rsidRPr="006E4E90">
              <w:rPr>
                <w:lang w:val="en-US"/>
              </w:rPr>
              <w:t>.</w:t>
            </w:r>
            <w:r w:rsidRPr="007B238C">
              <w:rPr>
                <w:lang w:val="en-US"/>
              </w:rPr>
              <w:t>com</w:t>
            </w:r>
            <w:r w:rsidRPr="00201A97">
              <w:rPr>
                <w:lang w:val="en-US"/>
              </w:rPr>
              <w:t>,</w:t>
            </w:r>
            <w:r w:rsidRPr="007B238C">
              <w:rPr>
                <w:lang w:val="en-US"/>
              </w:rPr>
              <w:t xml:space="preserve"> </w:t>
            </w:r>
          </w:p>
          <w:p w:rsidR="009C00AF" w:rsidRPr="00B225CC" w:rsidRDefault="009C00AF" w:rsidP="009C00AF">
            <w:pPr>
              <w:ind w:right="-88"/>
              <w:rPr>
                <w:lang w:val="en-US"/>
              </w:rPr>
            </w:pPr>
            <w:r w:rsidRPr="007B238C">
              <w:rPr>
                <w:lang w:val="en-US"/>
              </w:rPr>
              <w:t>dashik</w:t>
            </w:r>
            <w:r w:rsidRPr="00B225CC">
              <w:rPr>
                <w:lang w:val="en-US"/>
              </w:rPr>
              <w:t>@</w:t>
            </w:r>
            <w:r w:rsidRPr="007B238C">
              <w:rPr>
                <w:lang w:val="en-US"/>
              </w:rPr>
              <w:t>borimed</w:t>
            </w:r>
            <w:r w:rsidRPr="00B225CC">
              <w:rPr>
                <w:lang w:val="en-US"/>
              </w:rPr>
              <w:t>.</w:t>
            </w:r>
            <w:r w:rsidRPr="007B238C">
              <w:rPr>
                <w:lang w:val="en-US"/>
              </w:rPr>
              <w:t>com</w:t>
            </w:r>
          </w:p>
          <w:p w:rsidR="004408DF" w:rsidRPr="00B225CC" w:rsidRDefault="004408DF" w:rsidP="004408DF">
            <w:pPr>
              <w:ind w:right="-88"/>
              <w:rPr>
                <w:lang w:val="en-US"/>
              </w:rPr>
            </w:pPr>
          </w:p>
          <w:p w:rsidR="004408DF" w:rsidRPr="00B225CC" w:rsidRDefault="004408DF" w:rsidP="004408DF">
            <w:pPr>
              <w:autoSpaceDE w:val="0"/>
              <w:autoSpaceDN w:val="0"/>
              <w:adjustRightInd w:val="0"/>
              <w:ind w:right="-88"/>
              <w:rPr>
                <w:u w:val="single"/>
                <w:lang w:val="en-US"/>
              </w:rPr>
            </w:pPr>
            <w:r w:rsidRPr="00EC2387">
              <w:rPr>
                <w:u w:val="single"/>
              </w:rPr>
              <w:t>Для</w:t>
            </w:r>
            <w:r w:rsidRPr="00B225CC">
              <w:rPr>
                <w:u w:val="single"/>
                <w:lang w:val="en-US"/>
              </w:rPr>
              <w:t xml:space="preserve"> </w:t>
            </w:r>
            <w:r w:rsidRPr="00EC2387">
              <w:rPr>
                <w:u w:val="single"/>
              </w:rPr>
              <w:t>платежей</w:t>
            </w:r>
            <w:r w:rsidRPr="00B225CC">
              <w:rPr>
                <w:u w:val="single"/>
                <w:lang w:val="en-US"/>
              </w:rPr>
              <w:t xml:space="preserve"> </w:t>
            </w:r>
            <w:r w:rsidRPr="00EC2387">
              <w:rPr>
                <w:u w:val="single"/>
              </w:rPr>
              <w:t>в</w:t>
            </w:r>
            <w:r w:rsidRPr="00B225CC">
              <w:rPr>
                <w:u w:val="single"/>
                <w:lang w:val="en-US"/>
              </w:rPr>
              <w:t xml:space="preserve"> </w:t>
            </w:r>
            <w:r w:rsidRPr="00EC2387">
              <w:rPr>
                <w:u w:val="single"/>
                <w:lang w:val="en-US"/>
              </w:rPr>
              <w:t>USD</w:t>
            </w:r>
            <w:r w:rsidRPr="00B225CC">
              <w:rPr>
                <w:u w:val="single"/>
                <w:lang w:val="en-US"/>
              </w:rPr>
              <w:t>:</w:t>
            </w:r>
          </w:p>
          <w:p w:rsidR="003F1F29" w:rsidRPr="007E7FF7" w:rsidRDefault="004408DF" w:rsidP="00517505">
            <w:pPr>
              <w:ind w:right="-88"/>
              <w:jc w:val="both"/>
              <w:rPr>
                <w:lang w:val="en-US"/>
              </w:rPr>
            </w:pPr>
            <w:r>
              <w:rPr>
                <w:lang w:val="en-US"/>
              </w:rPr>
              <w:t>Beneficiary</w:t>
            </w:r>
            <w:r w:rsidRPr="005C234B">
              <w:rPr>
                <w:lang w:val="en-US"/>
              </w:rPr>
              <w:t xml:space="preserve">: </w:t>
            </w:r>
            <w:r w:rsidRPr="00A17279">
              <w:rPr>
                <w:lang w:val="en-US"/>
              </w:rPr>
              <w:t>JSC</w:t>
            </w:r>
            <w:r w:rsidRPr="005C234B">
              <w:rPr>
                <w:lang w:val="en-US"/>
              </w:rPr>
              <w:t xml:space="preserve"> </w:t>
            </w:r>
            <w:proofErr w:type="spellStart"/>
            <w:r w:rsidRPr="00A17279">
              <w:rPr>
                <w:lang w:val="en-US"/>
              </w:rPr>
              <w:t>Borisovskiy</w:t>
            </w:r>
            <w:proofErr w:type="spellEnd"/>
            <w:r w:rsidRPr="005C234B">
              <w:rPr>
                <w:lang w:val="en-US"/>
              </w:rPr>
              <w:t xml:space="preserve"> </w:t>
            </w:r>
            <w:proofErr w:type="spellStart"/>
            <w:r w:rsidRPr="00A17279">
              <w:rPr>
                <w:lang w:val="en-US"/>
              </w:rPr>
              <w:t>zavod</w:t>
            </w:r>
            <w:proofErr w:type="spellEnd"/>
            <w:r w:rsidRPr="005C234B">
              <w:rPr>
                <w:lang w:val="en-US"/>
              </w:rPr>
              <w:t xml:space="preserve"> </w:t>
            </w:r>
            <w:proofErr w:type="spellStart"/>
            <w:r w:rsidRPr="00A17279">
              <w:rPr>
                <w:lang w:val="en-US"/>
              </w:rPr>
              <w:t>medicinskikh</w:t>
            </w:r>
            <w:proofErr w:type="spellEnd"/>
          </w:p>
          <w:p w:rsidR="004408DF" w:rsidRPr="003331F8" w:rsidRDefault="004408DF" w:rsidP="00517505">
            <w:pPr>
              <w:ind w:right="-88"/>
              <w:jc w:val="both"/>
              <w:rPr>
                <w:lang w:val="en-US"/>
              </w:rPr>
            </w:pPr>
            <w:r w:rsidRPr="005C234B">
              <w:rPr>
                <w:lang w:val="en-US"/>
              </w:rPr>
              <w:t xml:space="preserve"> </w:t>
            </w:r>
            <w:proofErr w:type="spellStart"/>
            <w:r w:rsidRPr="00A17279">
              <w:rPr>
                <w:lang w:val="en-US"/>
              </w:rPr>
              <w:t>preparatov</w:t>
            </w:r>
            <w:proofErr w:type="spellEnd"/>
            <w:r w:rsidRPr="005C234B">
              <w:rPr>
                <w:lang w:val="en-US"/>
              </w:rPr>
              <w:t xml:space="preserve">, </w:t>
            </w:r>
            <w:r>
              <w:rPr>
                <w:lang w:val="en-US"/>
              </w:rPr>
              <w:t>Belarus</w:t>
            </w:r>
            <w:r w:rsidRPr="005C234B">
              <w:rPr>
                <w:lang w:val="en-US"/>
              </w:rPr>
              <w:t xml:space="preserve">  (</w:t>
            </w:r>
            <w:r w:rsidRPr="00A17279">
              <w:rPr>
                <w:lang w:val="en-US"/>
              </w:rPr>
              <w:t>JSC</w:t>
            </w:r>
            <w:r w:rsidRPr="005C234B">
              <w:rPr>
                <w:lang w:val="en-US"/>
              </w:rPr>
              <w:t xml:space="preserve"> “</w:t>
            </w:r>
            <w:r w:rsidRPr="00A17279">
              <w:rPr>
                <w:lang w:val="en-US"/>
              </w:rPr>
              <w:t>BZMP</w:t>
            </w:r>
            <w:r w:rsidRPr="005C234B">
              <w:rPr>
                <w:lang w:val="en-US"/>
              </w:rPr>
              <w:t xml:space="preserve">”, </w:t>
            </w:r>
          </w:p>
          <w:p w:rsidR="004408DF" w:rsidRPr="005C234B" w:rsidRDefault="004408DF" w:rsidP="00517505">
            <w:pPr>
              <w:ind w:right="-88"/>
              <w:jc w:val="both"/>
              <w:rPr>
                <w:lang w:val="en-US"/>
              </w:rPr>
            </w:pPr>
            <w:r w:rsidRPr="00A17279">
              <w:rPr>
                <w:lang w:val="en-US"/>
              </w:rPr>
              <w:t>Belarus</w:t>
            </w:r>
            <w:r w:rsidRPr="005C234B">
              <w:rPr>
                <w:lang w:val="en-US"/>
              </w:rPr>
              <w:t>)</w:t>
            </w:r>
          </w:p>
          <w:p w:rsidR="004408DF" w:rsidRPr="003331F8" w:rsidRDefault="004408DF" w:rsidP="00517505">
            <w:pPr>
              <w:ind w:right="-88"/>
              <w:jc w:val="both"/>
              <w:rPr>
                <w:lang w:val="en-US"/>
              </w:rPr>
            </w:pPr>
            <w:r w:rsidRPr="00A17279">
              <w:t>Банк</w:t>
            </w:r>
            <w:r w:rsidRPr="00A17279">
              <w:rPr>
                <w:lang w:val="en-US"/>
              </w:rPr>
              <w:t xml:space="preserve"> </w:t>
            </w:r>
            <w:r w:rsidRPr="00A17279">
              <w:t>получатель</w:t>
            </w:r>
            <w:r w:rsidRPr="00345ADF">
              <w:rPr>
                <w:lang w:val="en-US"/>
              </w:rPr>
              <w:t>:</w:t>
            </w:r>
            <w:r w:rsidRPr="00A17279">
              <w:rPr>
                <w:lang w:val="en-US"/>
              </w:rPr>
              <w:t xml:space="preserve"> PRIORBANK, MINSK, </w:t>
            </w:r>
          </w:p>
          <w:p w:rsidR="004408DF" w:rsidRPr="00A17279" w:rsidRDefault="004408DF" w:rsidP="00517505">
            <w:pPr>
              <w:ind w:right="-88"/>
              <w:jc w:val="both"/>
              <w:rPr>
                <w:lang w:val="en-US"/>
              </w:rPr>
            </w:pPr>
            <w:r w:rsidRPr="00A17279">
              <w:rPr>
                <w:lang w:val="en-US"/>
              </w:rPr>
              <w:t>REPUBLIC OF BELARUS</w:t>
            </w:r>
          </w:p>
          <w:p w:rsidR="004408DF" w:rsidRPr="00A17279" w:rsidRDefault="004408DF" w:rsidP="00517505">
            <w:pPr>
              <w:ind w:right="-88"/>
              <w:jc w:val="both"/>
              <w:rPr>
                <w:lang w:val="en-US"/>
              </w:rPr>
            </w:pPr>
            <w:r>
              <w:rPr>
                <w:lang w:val="en-US"/>
              </w:rPr>
              <w:t>SWIFT</w:t>
            </w:r>
            <w:r w:rsidRPr="00A17279">
              <w:rPr>
                <w:lang w:val="en-US"/>
              </w:rPr>
              <w:t xml:space="preserve"> PJCBBY2X</w:t>
            </w:r>
          </w:p>
          <w:p w:rsidR="004408DF" w:rsidRPr="00A17279" w:rsidRDefault="004408DF" w:rsidP="00517505">
            <w:pPr>
              <w:ind w:right="-88"/>
              <w:jc w:val="both"/>
              <w:rPr>
                <w:lang w:val="en-US"/>
              </w:rPr>
            </w:pPr>
            <w:r w:rsidRPr="00A17279">
              <w:t>Расчетный</w:t>
            </w:r>
            <w:r w:rsidRPr="00A17279">
              <w:rPr>
                <w:lang w:val="en-US"/>
              </w:rPr>
              <w:t xml:space="preserve"> </w:t>
            </w:r>
            <w:r w:rsidRPr="00A17279">
              <w:t>счет</w:t>
            </w:r>
            <w:r w:rsidRPr="00B14ADE">
              <w:rPr>
                <w:lang w:val="en-US"/>
              </w:rPr>
              <w:t>:</w:t>
            </w:r>
          </w:p>
          <w:p w:rsidR="004408DF" w:rsidRPr="00B225CC" w:rsidRDefault="004408DF" w:rsidP="00517505">
            <w:pPr>
              <w:ind w:right="-88"/>
              <w:jc w:val="both"/>
              <w:rPr>
                <w:lang w:val="en-US"/>
              </w:rPr>
            </w:pPr>
            <w:r w:rsidRPr="00A17279">
              <w:rPr>
                <w:lang w:val="en-US"/>
              </w:rPr>
              <w:t>BY</w:t>
            </w:r>
            <w:r w:rsidRPr="00B225CC">
              <w:rPr>
                <w:lang w:val="en-US"/>
              </w:rPr>
              <w:t xml:space="preserve">02 </w:t>
            </w:r>
            <w:r w:rsidRPr="00A17279">
              <w:rPr>
                <w:lang w:val="en-US"/>
              </w:rPr>
              <w:t>PJCB</w:t>
            </w:r>
            <w:r w:rsidRPr="00B225CC">
              <w:rPr>
                <w:lang w:val="en-US"/>
              </w:rPr>
              <w:t xml:space="preserve"> 3012 0389 4710 0000 0840</w:t>
            </w:r>
          </w:p>
          <w:p w:rsidR="004408DF" w:rsidRDefault="004408DF" w:rsidP="00517505">
            <w:pPr>
              <w:ind w:right="-88"/>
            </w:pPr>
            <w:r w:rsidRPr="00A17279">
              <w:t>Банк</w:t>
            </w:r>
            <w:r w:rsidRPr="00EE2A86">
              <w:t xml:space="preserve"> </w:t>
            </w:r>
            <w:r w:rsidRPr="00A17279">
              <w:t>корреспондент</w:t>
            </w:r>
            <w:r>
              <w:t>:</w:t>
            </w:r>
            <w:r w:rsidRPr="00EE2A86">
              <w:t xml:space="preserve"> </w:t>
            </w:r>
            <w:r w:rsidRPr="0081132F">
              <w:rPr>
                <w:lang w:val="en-US"/>
              </w:rPr>
              <w:t>CITIBANK</w:t>
            </w:r>
            <w:r w:rsidRPr="00EE2A86">
              <w:t xml:space="preserve"> </w:t>
            </w:r>
            <w:r w:rsidRPr="0081132F">
              <w:rPr>
                <w:lang w:val="en-US"/>
              </w:rPr>
              <w:t>N</w:t>
            </w:r>
            <w:r w:rsidRPr="00EE2A86">
              <w:t>.</w:t>
            </w:r>
            <w:r w:rsidRPr="0081132F">
              <w:rPr>
                <w:lang w:val="en-US"/>
              </w:rPr>
              <w:t>A</w:t>
            </w:r>
            <w:r w:rsidRPr="00EE2A86">
              <w:t xml:space="preserve">., </w:t>
            </w:r>
          </w:p>
          <w:p w:rsidR="004408DF" w:rsidRPr="0081132F" w:rsidRDefault="004408DF" w:rsidP="00517505">
            <w:pPr>
              <w:ind w:right="-88"/>
              <w:rPr>
                <w:lang w:val="en-US"/>
              </w:rPr>
            </w:pPr>
            <w:r w:rsidRPr="0081132F">
              <w:rPr>
                <w:lang w:val="en-US"/>
              </w:rPr>
              <w:t>NEW YORK, USA</w:t>
            </w:r>
          </w:p>
          <w:p w:rsidR="004408DF" w:rsidRPr="008538E6" w:rsidRDefault="004408DF" w:rsidP="00517505">
            <w:pPr>
              <w:ind w:right="-88"/>
              <w:rPr>
                <w:rFonts w:ascii="Calibri" w:hAnsi="Calibri"/>
                <w:color w:val="222222"/>
                <w:shd w:val="clear" w:color="auto" w:fill="F5F5F5"/>
                <w:lang w:val="en-US"/>
              </w:rPr>
            </w:pPr>
            <w:r w:rsidRPr="0081132F">
              <w:rPr>
                <w:lang w:val="en-US"/>
              </w:rPr>
              <w:t xml:space="preserve">ACCOUNT </w:t>
            </w:r>
            <w:r>
              <w:rPr>
                <w:lang w:val="en-US"/>
              </w:rPr>
              <w:t>36089449</w:t>
            </w:r>
          </w:p>
          <w:p w:rsidR="004408DF" w:rsidRDefault="004408DF" w:rsidP="00517505">
            <w:pPr>
              <w:tabs>
                <w:tab w:val="left" w:pos="4584"/>
              </w:tabs>
              <w:ind w:right="-88"/>
              <w:rPr>
                <w:color w:val="000000" w:themeColor="text1"/>
                <w:shd w:val="clear" w:color="auto" w:fill="FFFFFF"/>
                <w:lang w:val="en-US"/>
              </w:rPr>
            </w:pPr>
            <w:r w:rsidRPr="008538E6">
              <w:rPr>
                <w:lang w:val="en-US"/>
              </w:rPr>
              <w:t xml:space="preserve">SWIFT </w:t>
            </w:r>
            <w:r>
              <w:rPr>
                <w:lang w:val="en-US"/>
              </w:rPr>
              <w:t>CITI US 33</w:t>
            </w:r>
          </w:p>
          <w:p w:rsidR="004408DF" w:rsidRPr="00A17279" w:rsidRDefault="004408DF" w:rsidP="00517505">
            <w:pPr>
              <w:pStyle w:val="a5"/>
              <w:spacing w:after="0"/>
              <w:ind w:right="-88"/>
              <w:rPr>
                <w:b/>
                <w:bCs/>
                <w:caps/>
                <w:color w:val="000000"/>
                <w:sz w:val="24"/>
                <w:szCs w:val="24"/>
                <w:lang w:val="en-US"/>
              </w:rPr>
            </w:pPr>
          </w:p>
        </w:tc>
      </w:tr>
      <w:tr w:rsidR="004408DF" w:rsidRPr="001301DF" w:rsidTr="00CD2AF8">
        <w:trPr>
          <w:gridBefore w:val="1"/>
          <w:wBefore w:w="425" w:type="dxa"/>
        </w:trPr>
        <w:tc>
          <w:tcPr>
            <w:tcW w:w="4253" w:type="dxa"/>
          </w:tcPr>
          <w:p w:rsidR="004408DF" w:rsidRPr="00517505" w:rsidRDefault="004408DF" w:rsidP="00517505">
            <w:pPr>
              <w:pStyle w:val="ConsNormal"/>
              <w:widowControl/>
              <w:ind w:right="-88" w:firstLine="0"/>
              <w:rPr>
                <w:rFonts w:ascii="Times New Roman" w:hAnsi="Times New Roman" w:cs="Times New Roman"/>
                <w:sz w:val="24"/>
                <w:szCs w:val="24"/>
                <w:u w:val="single"/>
                <w:lang w:val="en-US"/>
              </w:rPr>
            </w:pPr>
          </w:p>
        </w:tc>
        <w:tc>
          <w:tcPr>
            <w:tcW w:w="5245" w:type="dxa"/>
            <w:gridSpan w:val="2"/>
          </w:tcPr>
          <w:p w:rsidR="004408DF" w:rsidRPr="00BB0432" w:rsidRDefault="004408DF" w:rsidP="00517505">
            <w:pPr>
              <w:pStyle w:val="ConsNormal"/>
              <w:widowControl/>
              <w:ind w:right="-88" w:firstLine="0"/>
              <w:jc w:val="both"/>
              <w:rPr>
                <w:rFonts w:ascii="Times New Roman" w:hAnsi="Times New Roman" w:cs="Times New Roman"/>
                <w:sz w:val="24"/>
                <w:szCs w:val="24"/>
              </w:rPr>
            </w:pPr>
            <w:r w:rsidRPr="00EC2387">
              <w:rPr>
                <w:rFonts w:ascii="Times New Roman" w:hAnsi="Times New Roman" w:cs="Times New Roman"/>
                <w:sz w:val="24"/>
                <w:szCs w:val="24"/>
                <w:u w:val="single"/>
              </w:rPr>
              <w:t>В евро:</w:t>
            </w:r>
          </w:p>
        </w:tc>
      </w:tr>
      <w:tr w:rsidR="004408DF" w:rsidRPr="00492FD6" w:rsidTr="00CD2AF8">
        <w:trPr>
          <w:gridBefore w:val="1"/>
          <w:wBefore w:w="425" w:type="dxa"/>
        </w:trPr>
        <w:tc>
          <w:tcPr>
            <w:tcW w:w="4253" w:type="dxa"/>
          </w:tcPr>
          <w:p w:rsidR="004408DF" w:rsidRPr="002110F9" w:rsidRDefault="004408DF" w:rsidP="004408DF">
            <w:pPr>
              <w:pStyle w:val="ConsNormal"/>
              <w:widowControl/>
              <w:ind w:right="-88" w:firstLine="0"/>
              <w:rPr>
                <w:rFonts w:ascii="Times New Roman" w:hAnsi="Times New Roman" w:cs="Times New Roman"/>
                <w:sz w:val="24"/>
                <w:szCs w:val="24"/>
              </w:rPr>
            </w:pPr>
          </w:p>
        </w:tc>
        <w:tc>
          <w:tcPr>
            <w:tcW w:w="5245" w:type="dxa"/>
            <w:gridSpan w:val="2"/>
          </w:tcPr>
          <w:p w:rsidR="004408DF" w:rsidRPr="003331F8" w:rsidRDefault="004408DF" w:rsidP="00517505">
            <w:pPr>
              <w:ind w:right="-88"/>
              <w:rPr>
                <w:lang w:val="en-US"/>
              </w:rPr>
            </w:pPr>
            <w:r w:rsidRPr="00BB0432">
              <w:rPr>
                <w:lang w:val="en-US"/>
              </w:rPr>
              <w:t>Beneficiary (</w:t>
            </w:r>
            <w:r w:rsidRPr="00BB0432">
              <w:t>получатель</w:t>
            </w:r>
            <w:r w:rsidRPr="00BB0432">
              <w:rPr>
                <w:lang w:val="en-US"/>
              </w:rPr>
              <w:t>):</w:t>
            </w:r>
            <w:r w:rsidRPr="00BB0432">
              <w:rPr>
                <w:b/>
                <w:lang w:val="en-US"/>
              </w:rPr>
              <w:t xml:space="preserve"> </w:t>
            </w:r>
            <w:r w:rsidRPr="00BB0432">
              <w:rPr>
                <w:lang w:val="en-US"/>
              </w:rPr>
              <w:t xml:space="preserve">JSC </w:t>
            </w:r>
            <w:proofErr w:type="spellStart"/>
            <w:r w:rsidRPr="00BB0432">
              <w:rPr>
                <w:lang w:val="en-US"/>
              </w:rPr>
              <w:t>Borisovskiy</w:t>
            </w:r>
            <w:proofErr w:type="spellEnd"/>
            <w:r w:rsidRPr="00BB0432">
              <w:rPr>
                <w:lang w:val="en-US"/>
              </w:rPr>
              <w:t xml:space="preserve"> </w:t>
            </w:r>
          </w:p>
          <w:p w:rsidR="004408DF" w:rsidRPr="00B14ADE" w:rsidRDefault="004408DF" w:rsidP="00517505">
            <w:pPr>
              <w:ind w:right="-88"/>
              <w:rPr>
                <w:lang w:val="en-US"/>
              </w:rPr>
            </w:pPr>
            <w:proofErr w:type="spellStart"/>
            <w:r w:rsidRPr="00BB0432">
              <w:rPr>
                <w:lang w:val="en-US"/>
              </w:rPr>
              <w:t>zavod</w:t>
            </w:r>
            <w:proofErr w:type="spellEnd"/>
            <w:r w:rsidRPr="00BB0432">
              <w:rPr>
                <w:lang w:val="en-US"/>
              </w:rPr>
              <w:t xml:space="preserve"> </w:t>
            </w:r>
            <w:proofErr w:type="spellStart"/>
            <w:r w:rsidRPr="00BB0432">
              <w:rPr>
                <w:lang w:val="en-US"/>
              </w:rPr>
              <w:t>medicinskikh</w:t>
            </w:r>
            <w:proofErr w:type="spellEnd"/>
            <w:r w:rsidRPr="00BB0432">
              <w:rPr>
                <w:lang w:val="en-US"/>
              </w:rPr>
              <w:t xml:space="preserve"> </w:t>
            </w:r>
            <w:proofErr w:type="spellStart"/>
            <w:r w:rsidRPr="00BB0432">
              <w:rPr>
                <w:lang w:val="en-US"/>
              </w:rPr>
              <w:t>preparatov</w:t>
            </w:r>
            <w:proofErr w:type="spellEnd"/>
            <w:r w:rsidRPr="00027DFA">
              <w:rPr>
                <w:lang w:val="en-US"/>
              </w:rPr>
              <w:t xml:space="preserve">, </w:t>
            </w:r>
            <w:r w:rsidRPr="00BB0432">
              <w:rPr>
                <w:b/>
                <w:lang w:val="en-US"/>
              </w:rPr>
              <w:t xml:space="preserve"> </w:t>
            </w:r>
            <w:r w:rsidRPr="00BB0432">
              <w:rPr>
                <w:lang w:val="en-US"/>
              </w:rPr>
              <w:t>Belarus</w:t>
            </w:r>
          </w:p>
          <w:p w:rsidR="004408DF" w:rsidRPr="00B14ADE" w:rsidRDefault="004408DF" w:rsidP="00517505">
            <w:pPr>
              <w:ind w:right="-88"/>
              <w:rPr>
                <w:b/>
                <w:lang w:val="en-US"/>
              </w:rPr>
            </w:pPr>
            <w:r w:rsidRPr="00B14ADE">
              <w:rPr>
                <w:lang w:val="en-US"/>
              </w:rPr>
              <w:t>(</w:t>
            </w:r>
            <w:r w:rsidRPr="00BB0432">
              <w:rPr>
                <w:lang w:val="en-US"/>
              </w:rPr>
              <w:t>JSC</w:t>
            </w:r>
            <w:r w:rsidRPr="00B14ADE">
              <w:rPr>
                <w:lang w:val="en-US"/>
              </w:rPr>
              <w:t xml:space="preserve"> “</w:t>
            </w:r>
            <w:r w:rsidRPr="00BB0432">
              <w:rPr>
                <w:lang w:val="en-US"/>
              </w:rPr>
              <w:t>BZMP</w:t>
            </w:r>
            <w:r w:rsidRPr="00B14ADE">
              <w:rPr>
                <w:lang w:val="en-US"/>
              </w:rPr>
              <w:t xml:space="preserve">”, </w:t>
            </w:r>
            <w:r w:rsidRPr="00BB0432">
              <w:rPr>
                <w:lang w:val="en-US"/>
              </w:rPr>
              <w:t>Belarus</w:t>
            </w:r>
            <w:r w:rsidRPr="00B14ADE">
              <w:rPr>
                <w:lang w:val="en-US"/>
              </w:rPr>
              <w:t>)</w:t>
            </w:r>
          </w:p>
          <w:p w:rsidR="004408DF" w:rsidRPr="003331F8" w:rsidRDefault="004408DF" w:rsidP="00517505">
            <w:pPr>
              <w:ind w:right="-88"/>
              <w:rPr>
                <w:lang w:val="en-US"/>
              </w:rPr>
            </w:pPr>
            <w:r w:rsidRPr="00BB0432">
              <w:t>Банк</w:t>
            </w:r>
            <w:r w:rsidRPr="00150F1D">
              <w:rPr>
                <w:lang w:val="en-US"/>
              </w:rPr>
              <w:t xml:space="preserve"> </w:t>
            </w:r>
            <w:r w:rsidRPr="00BB0432">
              <w:t>получатель</w:t>
            </w:r>
            <w:r w:rsidRPr="00150F1D">
              <w:rPr>
                <w:lang w:val="en-US"/>
              </w:rPr>
              <w:t xml:space="preserve">: </w:t>
            </w:r>
            <w:r w:rsidRPr="00BB0432">
              <w:rPr>
                <w:lang w:val="en-US"/>
              </w:rPr>
              <w:t xml:space="preserve">PRIORBANK, MINSK, </w:t>
            </w:r>
          </w:p>
          <w:p w:rsidR="004408DF" w:rsidRPr="00150F1D" w:rsidRDefault="004408DF" w:rsidP="00517505">
            <w:pPr>
              <w:ind w:right="-88"/>
              <w:rPr>
                <w:lang w:val="en-US"/>
              </w:rPr>
            </w:pPr>
            <w:r w:rsidRPr="00BB0432">
              <w:rPr>
                <w:lang w:val="en-US"/>
              </w:rPr>
              <w:t>REPUBLIC OF BELARUS</w:t>
            </w:r>
          </w:p>
          <w:p w:rsidR="004408DF" w:rsidRPr="00BB0432" w:rsidRDefault="004408DF" w:rsidP="00517505">
            <w:pPr>
              <w:ind w:right="-88"/>
              <w:rPr>
                <w:lang w:val="en-US"/>
              </w:rPr>
            </w:pPr>
            <w:r>
              <w:rPr>
                <w:lang w:val="en-US"/>
              </w:rPr>
              <w:t>SWIFT</w:t>
            </w:r>
            <w:r w:rsidRPr="00BB0432">
              <w:rPr>
                <w:lang w:val="en-US"/>
              </w:rPr>
              <w:t xml:space="preserve"> PJCBBY2X</w:t>
            </w:r>
          </w:p>
          <w:p w:rsidR="004408DF" w:rsidRPr="00B14ADE" w:rsidRDefault="004408DF" w:rsidP="00517505">
            <w:pPr>
              <w:ind w:right="-88"/>
              <w:rPr>
                <w:lang w:val="en-US"/>
              </w:rPr>
            </w:pPr>
            <w:r w:rsidRPr="00BB0432">
              <w:t>Расчетный</w:t>
            </w:r>
            <w:r w:rsidRPr="00B14ADE">
              <w:rPr>
                <w:lang w:val="en-US"/>
              </w:rPr>
              <w:t xml:space="preserve"> </w:t>
            </w:r>
            <w:r w:rsidRPr="00BB0432">
              <w:t>счет</w:t>
            </w:r>
            <w:r w:rsidRPr="00B14ADE">
              <w:rPr>
                <w:lang w:val="en-US"/>
              </w:rPr>
              <w:t>:</w:t>
            </w:r>
          </w:p>
          <w:p w:rsidR="004408DF" w:rsidRPr="00B14ADE" w:rsidRDefault="004408DF" w:rsidP="00517505">
            <w:pPr>
              <w:ind w:right="-88"/>
              <w:rPr>
                <w:lang w:val="en-US"/>
              </w:rPr>
            </w:pPr>
            <w:r w:rsidRPr="00BB0432">
              <w:rPr>
                <w:lang w:val="en-US"/>
              </w:rPr>
              <w:t>BY</w:t>
            </w:r>
            <w:r w:rsidRPr="00B14ADE">
              <w:rPr>
                <w:lang w:val="en-US"/>
              </w:rPr>
              <w:t xml:space="preserve">59 </w:t>
            </w:r>
            <w:r w:rsidRPr="00BB0432">
              <w:rPr>
                <w:lang w:val="en-US"/>
              </w:rPr>
              <w:t>PJCB</w:t>
            </w:r>
            <w:r w:rsidRPr="00B14ADE">
              <w:rPr>
                <w:lang w:val="en-US"/>
              </w:rPr>
              <w:t xml:space="preserve"> 3012 0389 4710 0000 0978</w:t>
            </w:r>
          </w:p>
          <w:p w:rsidR="004408DF" w:rsidRPr="00B14ADE" w:rsidRDefault="004408DF" w:rsidP="00517505">
            <w:pPr>
              <w:ind w:right="-88"/>
              <w:rPr>
                <w:lang w:val="en-US"/>
              </w:rPr>
            </w:pPr>
            <w:r w:rsidRPr="00BB0432">
              <w:t>Банк</w:t>
            </w:r>
            <w:r w:rsidRPr="00B14ADE">
              <w:rPr>
                <w:lang w:val="en-US"/>
              </w:rPr>
              <w:t xml:space="preserve"> </w:t>
            </w:r>
            <w:r w:rsidRPr="00BB0432">
              <w:t>корреспондент</w:t>
            </w:r>
            <w:r w:rsidRPr="00B14ADE">
              <w:rPr>
                <w:lang w:val="en-US"/>
              </w:rPr>
              <w:t>:</w:t>
            </w:r>
          </w:p>
          <w:p w:rsidR="004408DF" w:rsidRPr="00B14ADE" w:rsidRDefault="004408DF" w:rsidP="00517505">
            <w:pPr>
              <w:ind w:right="-88"/>
              <w:rPr>
                <w:lang w:val="en-US"/>
              </w:rPr>
            </w:pPr>
            <w:r>
              <w:rPr>
                <w:lang w:val="en-US"/>
              </w:rPr>
              <w:t>RAIFFEISEN BANK INTERNATIONAL</w:t>
            </w:r>
            <w:r w:rsidRPr="00A44AC6">
              <w:rPr>
                <w:lang w:val="en-US"/>
              </w:rPr>
              <w:t xml:space="preserve"> </w:t>
            </w:r>
            <w:r w:rsidRPr="00BB0432">
              <w:rPr>
                <w:lang w:val="en-US"/>
              </w:rPr>
              <w:t>AG,</w:t>
            </w:r>
            <w:r w:rsidRPr="00BB0432">
              <w:rPr>
                <w:color w:val="222222"/>
                <w:shd w:val="clear" w:color="auto" w:fill="F5F5F5"/>
                <w:lang w:val="en-US"/>
              </w:rPr>
              <w:t xml:space="preserve"> </w:t>
            </w:r>
            <w:r w:rsidRPr="00BB0432">
              <w:rPr>
                <w:lang w:val="en-US"/>
              </w:rPr>
              <w:t>Vienna,</w:t>
            </w:r>
            <w:r w:rsidRPr="00BB0432">
              <w:rPr>
                <w:color w:val="222222"/>
                <w:shd w:val="clear" w:color="auto" w:fill="F5F5F5"/>
                <w:lang w:val="en-US"/>
              </w:rPr>
              <w:t xml:space="preserve"> </w:t>
            </w:r>
            <w:r>
              <w:rPr>
                <w:lang w:val="en-US"/>
              </w:rPr>
              <w:t>Austria</w:t>
            </w:r>
          </w:p>
          <w:p w:rsidR="004408DF" w:rsidRPr="00BB0432" w:rsidRDefault="004408DF" w:rsidP="00517505">
            <w:pPr>
              <w:ind w:right="-88"/>
              <w:rPr>
                <w:color w:val="222222"/>
                <w:shd w:val="clear" w:color="auto" w:fill="F5F5F5"/>
                <w:lang w:val="en-US"/>
              </w:rPr>
            </w:pPr>
            <w:r>
              <w:rPr>
                <w:lang w:val="en-US"/>
              </w:rPr>
              <w:t xml:space="preserve">ACCOUNT </w:t>
            </w:r>
            <w:r w:rsidRPr="00BB0432">
              <w:rPr>
                <w:lang w:val="en-US"/>
              </w:rPr>
              <w:t>55.045.512</w:t>
            </w:r>
          </w:p>
          <w:p w:rsidR="004408DF" w:rsidRDefault="004408DF" w:rsidP="00517505">
            <w:pPr>
              <w:ind w:right="-88"/>
            </w:pPr>
            <w:r w:rsidRPr="00BB0432">
              <w:rPr>
                <w:lang w:val="en-US"/>
              </w:rPr>
              <w:t>SWIFT</w:t>
            </w:r>
            <w:r w:rsidRPr="00220391">
              <w:rPr>
                <w:lang w:val="en-US"/>
              </w:rPr>
              <w:t>:</w:t>
            </w:r>
            <w:r w:rsidRPr="00BB0432">
              <w:rPr>
                <w:lang w:val="en-US"/>
              </w:rPr>
              <w:t xml:space="preserve"> RZBA AT WW</w:t>
            </w:r>
          </w:p>
          <w:p w:rsidR="004408DF" w:rsidRPr="004408DF" w:rsidRDefault="004408DF" w:rsidP="00517505">
            <w:pPr>
              <w:ind w:right="-88"/>
            </w:pPr>
          </w:p>
        </w:tc>
      </w:tr>
      <w:tr w:rsidR="004408DF" w:rsidRPr="001301DF" w:rsidTr="00CD2AF8">
        <w:trPr>
          <w:gridBefore w:val="1"/>
          <w:wBefore w:w="425" w:type="dxa"/>
        </w:trPr>
        <w:tc>
          <w:tcPr>
            <w:tcW w:w="4253" w:type="dxa"/>
          </w:tcPr>
          <w:p w:rsidR="004408DF" w:rsidRPr="00EC2387" w:rsidRDefault="004408DF" w:rsidP="00517505">
            <w:pPr>
              <w:pStyle w:val="ConsNormal"/>
              <w:widowControl/>
              <w:ind w:right="-88" w:firstLine="0"/>
              <w:rPr>
                <w:rFonts w:ascii="Times New Roman" w:hAnsi="Times New Roman" w:cs="Times New Roman"/>
                <w:sz w:val="24"/>
                <w:szCs w:val="24"/>
                <w:u w:val="single"/>
              </w:rPr>
            </w:pPr>
          </w:p>
        </w:tc>
        <w:tc>
          <w:tcPr>
            <w:tcW w:w="5245" w:type="dxa"/>
            <w:gridSpan w:val="2"/>
          </w:tcPr>
          <w:p w:rsidR="004408DF" w:rsidRPr="00BB0432" w:rsidRDefault="004408DF" w:rsidP="00517505">
            <w:pPr>
              <w:pStyle w:val="ConsNormal"/>
              <w:widowControl/>
              <w:ind w:right="-88" w:firstLine="0"/>
              <w:jc w:val="both"/>
              <w:rPr>
                <w:rFonts w:ascii="Times New Roman" w:hAnsi="Times New Roman" w:cs="Times New Roman"/>
                <w:b/>
                <w:sz w:val="24"/>
                <w:szCs w:val="24"/>
              </w:rPr>
            </w:pPr>
            <w:r w:rsidRPr="00EC2387">
              <w:rPr>
                <w:rFonts w:ascii="Times New Roman" w:hAnsi="Times New Roman" w:cs="Times New Roman"/>
                <w:sz w:val="24"/>
                <w:szCs w:val="24"/>
                <w:u w:val="single"/>
              </w:rPr>
              <w:t>В российских рублях:</w:t>
            </w:r>
          </w:p>
        </w:tc>
      </w:tr>
      <w:tr w:rsidR="004408DF" w:rsidRPr="001301DF" w:rsidTr="00CD2AF8">
        <w:trPr>
          <w:gridBefore w:val="1"/>
          <w:wBefore w:w="425" w:type="dxa"/>
        </w:trPr>
        <w:tc>
          <w:tcPr>
            <w:tcW w:w="4253" w:type="dxa"/>
          </w:tcPr>
          <w:p w:rsidR="004408DF" w:rsidRPr="00EC2387" w:rsidRDefault="004408DF" w:rsidP="00517505">
            <w:pPr>
              <w:ind w:right="-88"/>
              <w:rPr>
                <w:lang w:val="en-US"/>
              </w:rPr>
            </w:pPr>
          </w:p>
        </w:tc>
        <w:tc>
          <w:tcPr>
            <w:tcW w:w="5245" w:type="dxa"/>
            <w:gridSpan w:val="2"/>
          </w:tcPr>
          <w:p w:rsidR="004408DF" w:rsidRPr="00BB0432" w:rsidRDefault="004408DF" w:rsidP="00517505">
            <w:pPr>
              <w:ind w:right="-88"/>
            </w:pPr>
            <w:r>
              <w:t>Получатель:</w:t>
            </w:r>
          </w:p>
          <w:p w:rsidR="004408DF" w:rsidRPr="00BB0432" w:rsidRDefault="004408DF" w:rsidP="00517505">
            <w:pPr>
              <w:ind w:right="-88"/>
            </w:pPr>
            <w:r w:rsidRPr="00BB0432">
              <w:t xml:space="preserve">ОАО «Банк </w:t>
            </w:r>
            <w:proofErr w:type="spellStart"/>
            <w:r w:rsidRPr="00BB0432">
              <w:t>БелВЭБ</w:t>
            </w:r>
            <w:proofErr w:type="spellEnd"/>
            <w:r w:rsidRPr="00BB0432">
              <w:t xml:space="preserve">» г. Минск </w:t>
            </w:r>
          </w:p>
          <w:p w:rsidR="004408DF" w:rsidRPr="00BB0432" w:rsidRDefault="004408DF" w:rsidP="00517505">
            <w:pPr>
              <w:ind w:right="-88"/>
            </w:pPr>
            <w:r w:rsidRPr="00BB0432">
              <w:t xml:space="preserve">БИК </w:t>
            </w:r>
            <w:r w:rsidRPr="00BB0432">
              <w:rPr>
                <w:lang w:val="en-US"/>
              </w:rPr>
              <w:t>BELBBY</w:t>
            </w:r>
            <w:r w:rsidRPr="00BB0432">
              <w:t>2</w:t>
            </w:r>
            <w:r w:rsidRPr="00BB0432">
              <w:rPr>
                <w:lang w:val="en-US"/>
              </w:rPr>
              <w:t>X</w:t>
            </w:r>
          </w:p>
          <w:p w:rsidR="004408DF" w:rsidRPr="00BA3957" w:rsidRDefault="004408DF" w:rsidP="00517505">
            <w:pPr>
              <w:ind w:right="-88"/>
            </w:pPr>
            <w:r w:rsidRPr="00BA3957">
              <w:t>Банк получателя:</w:t>
            </w:r>
          </w:p>
          <w:p w:rsidR="004408DF" w:rsidRDefault="004408DF" w:rsidP="00517505">
            <w:pPr>
              <w:ind w:right="-88"/>
            </w:pPr>
            <w:r w:rsidRPr="00BB0432">
              <w:t xml:space="preserve">Публичное акционерное общество </w:t>
            </w:r>
          </w:p>
          <w:p w:rsidR="004408DF" w:rsidRDefault="004408DF" w:rsidP="00517505">
            <w:pPr>
              <w:ind w:right="-88"/>
            </w:pPr>
            <w:r w:rsidRPr="00BB0432">
              <w:t>«Сбер</w:t>
            </w:r>
            <w:r>
              <w:t xml:space="preserve">банк России», </w:t>
            </w:r>
            <w:r w:rsidRPr="00BB0432">
              <w:t xml:space="preserve">г. Москва </w:t>
            </w:r>
          </w:p>
          <w:p w:rsidR="004408DF" w:rsidRPr="00BB0432" w:rsidRDefault="004408DF" w:rsidP="00517505">
            <w:pPr>
              <w:ind w:right="-88"/>
            </w:pPr>
            <w:r w:rsidRPr="00BB0432">
              <w:t>(ПАО Сбербанк)</w:t>
            </w:r>
          </w:p>
          <w:p w:rsidR="004408DF" w:rsidRPr="00BB0432" w:rsidRDefault="004408DF" w:rsidP="00517505">
            <w:pPr>
              <w:ind w:right="-88"/>
            </w:pPr>
            <w:r w:rsidRPr="00BB0432">
              <w:t>БИК 044525225</w:t>
            </w:r>
          </w:p>
          <w:p w:rsidR="004408DF" w:rsidRPr="00BB0432" w:rsidRDefault="004408DF" w:rsidP="00517505">
            <w:pPr>
              <w:ind w:right="-88"/>
            </w:pPr>
            <w:r w:rsidRPr="00BB0432">
              <w:t>ИНН 7707083893</w:t>
            </w:r>
          </w:p>
          <w:p w:rsidR="004408DF" w:rsidRPr="00092DA5" w:rsidRDefault="004408DF" w:rsidP="00517505">
            <w:pPr>
              <w:ind w:right="-88"/>
            </w:pPr>
            <w:r w:rsidRPr="00092DA5">
              <w:t xml:space="preserve">Расчетный счет: </w:t>
            </w:r>
          </w:p>
          <w:p w:rsidR="004408DF" w:rsidRPr="00BB0432" w:rsidRDefault="004408DF" w:rsidP="00517505">
            <w:pPr>
              <w:ind w:right="-88"/>
            </w:pPr>
            <w:r w:rsidRPr="00BB0432">
              <w:t>№ 30111810800000000659</w:t>
            </w:r>
          </w:p>
          <w:p w:rsidR="004408DF" w:rsidRPr="00BB0432" w:rsidRDefault="004408DF" w:rsidP="00517505">
            <w:pPr>
              <w:ind w:right="-88"/>
            </w:pPr>
            <w:r w:rsidRPr="00BB0432">
              <w:t>Корреспондентский счет</w:t>
            </w:r>
          </w:p>
          <w:p w:rsidR="004408DF" w:rsidRPr="00BB0432" w:rsidRDefault="004408DF" w:rsidP="00517505">
            <w:pPr>
              <w:ind w:right="-88"/>
            </w:pPr>
            <w:r w:rsidRPr="00BB0432">
              <w:t>№ 30101810400000000225</w:t>
            </w:r>
          </w:p>
          <w:p w:rsidR="004408DF" w:rsidRDefault="004408DF" w:rsidP="00517505">
            <w:pPr>
              <w:ind w:right="-88"/>
            </w:pPr>
            <w:r w:rsidRPr="00BB0432">
              <w:t xml:space="preserve">*В назначении платежа указать: </w:t>
            </w:r>
          </w:p>
          <w:p w:rsidR="004408DF" w:rsidRPr="00BB0432" w:rsidRDefault="004408DF" w:rsidP="00517505">
            <w:pPr>
              <w:ind w:right="-88"/>
            </w:pPr>
            <w:r w:rsidRPr="00BB0432">
              <w:t>«Для ОАО «БЗМП»</w:t>
            </w:r>
          </w:p>
          <w:p w:rsidR="004408DF" w:rsidRPr="00BB0432" w:rsidRDefault="004408DF" w:rsidP="00517505">
            <w:pPr>
              <w:ind w:right="-88"/>
            </w:pPr>
            <w:r w:rsidRPr="00BB0432">
              <w:t xml:space="preserve">р/с № </w:t>
            </w:r>
            <w:r w:rsidRPr="00BB0432">
              <w:rPr>
                <w:lang w:val="en-US"/>
              </w:rPr>
              <w:t>BY</w:t>
            </w:r>
            <w:r w:rsidRPr="00BB0432">
              <w:t xml:space="preserve">09 </w:t>
            </w:r>
            <w:r w:rsidRPr="00BB0432">
              <w:rPr>
                <w:lang w:val="en-US"/>
              </w:rPr>
              <w:t>BELB</w:t>
            </w:r>
            <w:r w:rsidRPr="00BB0432">
              <w:t xml:space="preserve"> 3012 0049 4802 5022 6000)</w:t>
            </w:r>
          </w:p>
        </w:tc>
      </w:tr>
    </w:tbl>
    <w:p w:rsidR="004408DF" w:rsidRPr="00551D70" w:rsidRDefault="004408DF" w:rsidP="004408DF">
      <w:pPr>
        <w:ind w:right="-88"/>
        <w:jc w:val="both"/>
        <w:rPr>
          <w:color w:val="000000"/>
        </w:rPr>
      </w:pPr>
    </w:p>
    <w:tbl>
      <w:tblPr>
        <w:tblStyle w:val="af"/>
        <w:tblW w:w="9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034"/>
      </w:tblGrid>
      <w:tr w:rsidR="004408DF" w:rsidRPr="009D0381" w:rsidTr="003F1F29">
        <w:trPr>
          <w:trHeight w:val="2188"/>
        </w:trPr>
        <w:tc>
          <w:tcPr>
            <w:tcW w:w="4219" w:type="dxa"/>
          </w:tcPr>
          <w:p w:rsidR="004408DF" w:rsidRDefault="004408DF" w:rsidP="00517505">
            <w:pPr>
              <w:tabs>
                <w:tab w:val="left" w:pos="1053"/>
              </w:tabs>
              <w:ind w:right="-319"/>
              <w:rPr>
                <w:sz w:val="16"/>
                <w:szCs w:val="16"/>
              </w:rPr>
            </w:pPr>
          </w:p>
          <w:p w:rsidR="004408DF" w:rsidRPr="009D0381" w:rsidRDefault="004408DF" w:rsidP="00517505">
            <w:pPr>
              <w:ind w:right="390"/>
              <w:jc w:val="both"/>
              <w:rPr>
                <w:b/>
                <w:color w:val="000000"/>
              </w:rPr>
            </w:pPr>
            <w:r>
              <w:rPr>
                <w:b/>
                <w:color w:val="000000"/>
              </w:rPr>
              <w:t>ИСПОЛНИТЕЛЬ:</w:t>
            </w:r>
          </w:p>
          <w:p w:rsidR="004408DF" w:rsidRDefault="004408DF" w:rsidP="00517505">
            <w:pPr>
              <w:ind w:right="-319"/>
              <w:jc w:val="both"/>
              <w:rPr>
                <w:color w:val="000000"/>
              </w:rPr>
            </w:pPr>
          </w:p>
          <w:p w:rsidR="004408DF" w:rsidRDefault="004408DF" w:rsidP="00517505">
            <w:pPr>
              <w:ind w:right="-319"/>
              <w:jc w:val="both"/>
              <w:rPr>
                <w:color w:val="000000"/>
              </w:rPr>
            </w:pPr>
          </w:p>
          <w:p w:rsidR="004408DF" w:rsidRPr="00A35525" w:rsidRDefault="004408DF" w:rsidP="00517505">
            <w:pPr>
              <w:ind w:right="-319"/>
              <w:jc w:val="both"/>
              <w:rPr>
                <w:color w:val="000000"/>
              </w:rPr>
            </w:pPr>
          </w:p>
          <w:p w:rsidR="004408DF" w:rsidRPr="00071D0A" w:rsidRDefault="004408DF" w:rsidP="00517505">
            <w:pPr>
              <w:ind w:right="175"/>
              <w:jc w:val="both"/>
            </w:pPr>
            <w:r>
              <w:rPr>
                <w:color w:val="000000"/>
              </w:rPr>
              <w:t>_______________</w:t>
            </w:r>
          </w:p>
          <w:p w:rsidR="004408DF" w:rsidRPr="009D0381" w:rsidRDefault="004408DF" w:rsidP="00517505">
            <w:pPr>
              <w:ind w:right="-319"/>
            </w:pPr>
            <w:r w:rsidRPr="009D0381">
              <w:t>«___» ____________</w:t>
            </w:r>
            <w:r w:rsidR="005246F7">
              <w:t>___2024</w:t>
            </w:r>
            <w:r w:rsidRPr="009D0381">
              <w:t xml:space="preserve"> г</w:t>
            </w:r>
          </w:p>
          <w:p w:rsidR="004408DF" w:rsidRPr="00A35525" w:rsidRDefault="004408DF" w:rsidP="00517505">
            <w:pPr>
              <w:tabs>
                <w:tab w:val="left" w:pos="1053"/>
              </w:tabs>
              <w:ind w:right="-319"/>
              <w:rPr>
                <w:sz w:val="16"/>
                <w:szCs w:val="16"/>
              </w:rPr>
            </w:pPr>
            <w:r w:rsidRPr="00A35525">
              <w:rPr>
                <w:sz w:val="16"/>
                <w:szCs w:val="16"/>
              </w:rPr>
              <w:t xml:space="preserve">                      МП</w:t>
            </w:r>
          </w:p>
        </w:tc>
        <w:tc>
          <w:tcPr>
            <w:tcW w:w="5034" w:type="dxa"/>
          </w:tcPr>
          <w:p w:rsidR="004408DF" w:rsidRPr="009D0381" w:rsidRDefault="004408DF" w:rsidP="00517505">
            <w:pPr>
              <w:ind w:right="-108"/>
              <w:jc w:val="both"/>
              <w:rPr>
                <w:b/>
                <w:color w:val="000000"/>
              </w:rPr>
            </w:pPr>
            <w:r w:rsidRPr="009D0381">
              <w:rPr>
                <w:b/>
                <w:color w:val="000000"/>
              </w:rPr>
              <w:t>ЗАКАЗЧИК:</w:t>
            </w:r>
            <w:r w:rsidRPr="009D0381">
              <w:rPr>
                <w:b/>
                <w:color w:val="000000"/>
              </w:rPr>
              <w:tab/>
            </w:r>
            <w:r w:rsidRPr="009D0381">
              <w:rPr>
                <w:b/>
                <w:color w:val="000000"/>
              </w:rPr>
              <w:tab/>
            </w:r>
          </w:p>
          <w:p w:rsidR="004408DF" w:rsidRDefault="004408DF" w:rsidP="00517505">
            <w:pPr>
              <w:ind w:right="459"/>
              <w:jc w:val="both"/>
              <w:rPr>
                <w:color w:val="000000"/>
              </w:rPr>
            </w:pPr>
            <w:r w:rsidRPr="009D0381">
              <w:rPr>
                <w:color w:val="000000"/>
              </w:rPr>
              <w:t xml:space="preserve">Заместитель генерального директора по </w:t>
            </w:r>
            <w:r>
              <w:rPr>
                <w:color w:val="000000"/>
              </w:rPr>
              <w:t xml:space="preserve"> </w:t>
            </w:r>
            <w:r w:rsidRPr="009D0381">
              <w:rPr>
                <w:color w:val="000000"/>
              </w:rPr>
              <w:t xml:space="preserve">освоению </w:t>
            </w:r>
            <w:r>
              <w:rPr>
                <w:color w:val="000000"/>
              </w:rPr>
              <w:t xml:space="preserve">и регистрации </w:t>
            </w:r>
            <w:r w:rsidRPr="009D0381">
              <w:rPr>
                <w:color w:val="000000"/>
              </w:rPr>
              <w:t xml:space="preserve">лекарственных </w:t>
            </w:r>
            <w:r>
              <w:rPr>
                <w:color w:val="000000"/>
              </w:rPr>
              <w:t>пр</w:t>
            </w:r>
            <w:r>
              <w:rPr>
                <w:color w:val="000000"/>
              </w:rPr>
              <w:t>е</w:t>
            </w:r>
            <w:r>
              <w:rPr>
                <w:color w:val="000000"/>
              </w:rPr>
              <w:t>паратов</w:t>
            </w:r>
            <w:r w:rsidRPr="009D0381">
              <w:rPr>
                <w:color w:val="000000"/>
              </w:rPr>
              <w:t xml:space="preserve"> </w:t>
            </w:r>
            <w:r>
              <w:rPr>
                <w:color w:val="000000"/>
              </w:rPr>
              <w:t xml:space="preserve">ООО </w:t>
            </w:r>
            <w:r w:rsidRPr="009D0381">
              <w:rPr>
                <w:color w:val="000000"/>
              </w:rPr>
              <w:t>«</w:t>
            </w:r>
            <w:r>
              <w:rPr>
                <w:color w:val="000000"/>
              </w:rPr>
              <w:t>БЗМП</w:t>
            </w:r>
            <w:r w:rsidRPr="009D0381">
              <w:rPr>
                <w:color w:val="000000"/>
              </w:rPr>
              <w:t>»</w:t>
            </w:r>
            <w:r w:rsidRPr="009D0381">
              <w:rPr>
                <w:color w:val="000000"/>
              </w:rPr>
              <w:tab/>
            </w:r>
          </w:p>
          <w:p w:rsidR="004408DF" w:rsidRPr="00A35525" w:rsidRDefault="004408DF" w:rsidP="00517505">
            <w:pPr>
              <w:ind w:right="-108"/>
              <w:jc w:val="both"/>
              <w:rPr>
                <w:color w:val="000000"/>
              </w:rPr>
            </w:pPr>
          </w:p>
          <w:p w:rsidR="004408DF" w:rsidRPr="009D0381" w:rsidRDefault="004408DF" w:rsidP="00517505">
            <w:pPr>
              <w:ind w:right="-319"/>
              <w:jc w:val="both"/>
              <w:rPr>
                <w:color w:val="000000"/>
              </w:rPr>
            </w:pPr>
            <w:r w:rsidRPr="009D0381">
              <w:rPr>
                <w:color w:val="000000"/>
              </w:rPr>
              <w:t>________________</w:t>
            </w:r>
            <w:r>
              <w:rPr>
                <w:color w:val="000000"/>
              </w:rPr>
              <w:t>________</w:t>
            </w:r>
            <w:r w:rsidRPr="009D0381">
              <w:rPr>
                <w:color w:val="000000"/>
              </w:rPr>
              <w:t xml:space="preserve"> </w:t>
            </w:r>
            <w:proofErr w:type="spellStart"/>
            <w:r>
              <w:rPr>
                <w:color w:val="000000"/>
              </w:rPr>
              <w:t>О.Г.Болдова</w:t>
            </w:r>
            <w:proofErr w:type="spellEnd"/>
          </w:p>
          <w:p w:rsidR="004408DF" w:rsidRPr="009D0381" w:rsidRDefault="004408DF" w:rsidP="00517505">
            <w:pPr>
              <w:ind w:right="-319"/>
              <w:jc w:val="both"/>
              <w:rPr>
                <w:color w:val="000000"/>
              </w:rPr>
            </w:pPr>
            <w:r w:rsidRPr="009D0381">
              <w:t>«___» ____________</w:t>
            </w:r>
            <w:r w:rsidR="005246F7">
              <w:t>__2024</w:t>
            </w:r>
            <w:r w:rsidRPr="009D0381">
              <w:t xml:space="preserve"> г</w:t>
            </w:r>
            <w:r w:rsidRPr="009D0381">
              <w:tab/>
            </w:r>
          </w:p>
          <w:p w:rsidR="004408DF" w:rsidRDefault="004408DF" w:rsidP="00517505">
            <w:pPr>
              <w:tabs>
                <w:tab w:val="left" w:pos="1053"/>
              </w:tabs>
              <w:ind w:right="-319"/>
              <w:rPr>
                <w:sz w:val="16"/>
                <w:szCs w:val="16"/>
              </w:rPr>
            </w:pPr>
            <w:r w:rsidRPr="009D0381">
              <w:tab/>
            </w:r>
            <w:r w:rsidRPr="00A35525">
              <w:rPr>
                <w:sz w:val="16"/>
                <w:szCs w:val="16"/>
              </w:rPr>
              <w:t xml:space="preserve">            МП</w:t>
            </w:r>
          </w:p>
          <w:p w:rsidR="004408DF" w:rsidRPr="00A35525" w:rsidRDefault="004408DF" w:rsidP="00517505">
            <w:pPr>
              <w:ind w:left="142" w:right="-319" w:firstLine="175"/>
              <w:rPr>
                <w:sz w:val="16"/>
                <w:szCs w:val="16"/>
              </w:rPr>
            </w:pPr>
          </w:p>
        </w:tc>
      </w:tr>
    </w:tbl>
    <w:p w:rsidR="004D6AE4" w:rsidRDefault="004D6AE4" w:rsidP="00240037">
      <w:pPr>
        <w:ind w:right="-284"/>
        <w:jc w:val="both"/>
        <w:rPr>
          <w:color w:val="000000"/>
        </w:rPr>
      </w:pPr>
    </w:p>
    <w:p w:rsidR="00041286" w:rsidRDefault="00041286" w:rsidP="00240037">
      <w:pPr>
        <w:ind w:right="-284"/>
        <w:jc w:val="both"/>
        <w:rPr>
          <w:color w:val="000000"/>
        </w:rPr>
      </w:pPr>
    </w:p>
    <w:p w:rsidR="00834642" w:rsidRPr="00A20B6F" w:rsidRDefault="00834642" w:rsidP="003F1F29">
      <w:pPr>
        <w:ind w:right="-1"/>
        <w:jc w:val="center"/>
        <w:rPr>
          <w:b/>
        </w:rPr>
      </w:pPr>
      <w:r>
        <w:lastRenderedPageBreak/>
        <w:t xml:space="preserve">                                                                                             </w:t>
      </w:r>
      <w:r w:rsidR="00990E8A">
        <w:t xml:space="preserve">  </w:t>
      </w:r>
      <w:r w:rsidRPr="00A20B6F">
        <w:rPr>
          <w:b/>
        </w:rPr>
        <w:t xml:space="preserve">ОБРАЗЕЦ ДЛЯ ЗАПОЛНЕНИЯ </w:t>
      </w:r>
    </w:p>
    <w:p w:rsidR="00834642" w:rsidRDefault="00834642" w:rsidP="003F1F29">
      <w:pPr>
        <w:ind w:left="6660" w:right="-1"/>
        <w:rPr>
          <w:b/>
        </w:rPr>
      </w:pPr>
    </w:p>
    <w:p w:rsidR="00834642" w:rsidRDefault="00834642" w:rsidP="003F1F29">
      <w:pPr>
        <w:ind w:left="6660" w:right="-1" w:firstLine="3"/>
        <w:rPr>
          <w:b/>
        </w:rPr>
      </w:pPr>
      <w:r>
        <w:rPr>
          <w:b/>
        </w:rPr>
        <w:t>Приложение №1</w:t>
      </w:r>
    </w:p>
    <w:p w:rsidR="00834642" w:rsidRPr="00F1547F" w:rsidRDefault="00834642" w:rsidP="003F1F29">
      <w:pPr>
        <w:ind w:left="6660" w:right="-1" w:firstLine="3"/>
      </w:pPr>
      <w:r>
        <w:t>к Договору №</w:t>
      </w:r>
      <w:r w:rsidR="00990E8A">
        <w:t>_________</w:t>
      </w:r>
      <w:r w:rsidRPr="00826F80">
        <w:t xml:space="preserve"> от </w:t>
      </w:r>
      <w:r w:rsidR="00990E8A">
        <w:t>__________</w:t>
      </w:r>
    </w:p>
    <w:p w:rsidR="00834642" w:rsidRDefault="00834642" w:rsidP="003F1F29">
      <w:pPr>
        <w:ind w:right="-1"/>
      </w:pPr>
    </w:p>
    <w:p w:rsidR="00834642" w:rsidRDefault="00834642" w:rsidP="003F1F29">
      <w:pPr>
        <w:ind w:left="-180" w:right="-1" w:firstLine="720"/>
        <w:jc w:val="center"/>
        <w:rPr>
          <w:b/>
        </w:rPr>
      </w:pPr>
      <w:r>
        <w:rPr>
          <w:b/>
        </w:rPr>
        <w:t>СПЕЦИФИКАЦИЯ №______от__________</w:t>
      </w:r>
    </w:p>
    <w:p w:rsidR="00834642" w:rsidRPr="004B4A8F" w:rsidRDefault="00834642" w:rsidP="003F1F29">
      <w:pPr>
        <w:ind w:left="-180" w:right="-1" w:firstLine="720"/>
        <w:jc w:val="center"/>
      </w:pPr>
      <w:r w:rsidRPr="004B4A8F">
        <w:t>к Договору №</w:t>
      </w:r>
      <w:r w:rsidR="008E3563">
        <w:t>__________от ____________2024</w:t>
      </w:r>
      <w:r w:rsidRPr="004B4A8F">
        <w:t xml:space="preserve"> г</w:t>
      </w:r>
    </w:p>
    <w:p w:rsidR="00834642" w:rsidRDefault="00834642" w:rsidP="003F1F29">
      <w:pPr>
        <w:ind w:left="-180" w:right="-1" w:firstLine="720"/>
        <w:jc w:val="center"/>
        <w:rPr>
          <w:b/>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260"/>
        <w:gridCol w:w="1984"/>
        <w:gridCol w:w="1843"/>
        <w:gridCol w:w="1843"/>
      </w:tblGrid>
      <w:tr w:rsidR="00834642" w:rsidTr="003F1F29">
        <w:tc>
          <w:tcPr>
            <w:tcW w:w="426" w:type="dxa"/>
            <w:tcBorders>
              <w:top w:val="single" w:sz="4" w:space="0" w:color="auto"/>
              <w:left w:val="single" w:sz="4" w:space="0" w:color="auto"/>
              <w:bottom w:val="single" w:sz="4" w:space="0" w:color="auto"/>
              <w:right w:val="single" w:sz="4" w:space="0" w:color="auto"/>
            </w:tcBorders>
            <w:hideMark/>
          </w:tcPr>
          <w:p w:rsidR="00834642" w:rsidRDefault="00834642" w:rsidP="003F1F29">
            <w:pPr>
              <w:spacing w:line="276" w:lineRule="auto"/>
              <w:ind w:right="-1"/>
              <w:jc w:val="center"/>
              <w:rPr>
                <w:b/>
                <w:lang w:eastAsia="en-US"/>
              </w:rPr>
            </w:pPr>
            <w:r>
              <w:rPr>
                <w:b/>
                <w:lang w:eastAsia="en-US"/>
              </w:rPr>
              <w:t>№</w:t>
            </w:r>
          </w:p>
        </w:tc>
        <w:tc>
          <w:tcPr>
            <w:tcW w:w="3260" w:type="dxa"/>
            <w:tcBorders>
              <w:top w:val="single" w:sz="4" w:space="0" w:color="auto"/>
              <w:left w:val="single" w:sz="4" w:space="0" w:color="auto"/>
              <w:bottom w:val="single" w:sz="4" w:space="0" w:color="auto"/>
              <w:right w:val="single" w:sz="4" w:space="0" w:color="auto"/>
            </w:tcBorders>
            <w:hideMark/>
          </w:tcPr>
          <w:p w:rsidR="00834642" w:rsidRDefault="00834642" w:rsidP="00990E8A">
            <w:pPr>
              <w:ind w:right="-1"/>
              <w:jc w:val="center"/>
              <w:rPr>
                <w:b/>
                <w:lang w:eastAsia="en-US"/>
              </w:rPr>
            </w:pPr>
            <w:r>
              <w:rPr>
                <w:b/>
                <w:lang w:eastAsia="en-US"/>
              </w:rPr>
              <w:t>Наименование лекарстве</w:t>
            </w:r>
            <w:r>
              <w:rPr>
                <w:b/>
                <w:lang w:eastAsia="en-US"/>
              </w:rPr>
              <w:t>н</w:t>
            </w:r>
            <w:r>
              <w:rPr>
                <w:b/>
                <w:lang w:eastAsia="en-US"/>
              </w:rPr>
              <w:t>ного препарата</w:t>
            </w:r>
          </w:p>
        </w:tc>
        <w:tc>
          <w:tcPr>
            <w:tcW w:w="1984" w:type="dxa"/>
            <w:tcBorders>
              <w:top w:val="single" w:sz="4" w:space="0" w:color="auto"/>
              <w:left w:val="single" w:sz="4" w:space="0" w:color="auto"/>
              <w:bottom w:val="single" w:sz="4" w:space="0" w:color="auto"/>
              <w:right w:val="single" w:sz="4" w:space="0" w:color="auto"/>
            </w:tcBorders>
            <w:hideMark/>
          </w:tcPr>
          <w:p w:rsidR="00834642" w:rsidRDefault="00834642" w:rsidP="003F1F29">
            <w:pPr>
              <w:ind w:right="-1"/>
              <w:jc w:val="center"/>
              <w:rPr>
                <w:b/>
                <w:lang w:eastAsia="en-US"/>
              </w:rPr>
            </w:pPr>
            <w:r>
              <w:rPr>
                <w:b/>
                <w:lang w:eastAsia="en-US"/>
              </w:rPr>
              <w:t>Вид услуг</w:t>
            </w:r>
          </w:p>
        </w:tc>
        <w:tc>
          <w:tcPr>
            <w:tcW w:w="1843" w:type="dxa"/>
            <w:tcBorders>
              <w:top w:val="single" w:sz="4" w:space="0" w:color="auto"/>
              <w:left w:val="single" w:sz="4" w:space="0" w:color="auto"/>
              <w:bottom w:val="single" w:sz="4" w:space="0" w:color="auto"/>
              <w:right w:val="single" w:sz="4" w:space="0" w:color="auto"/>
            </w:tcBorders>
            <w:hideMark/>
          </w:tcPr>
          <w:p w:rsidR="00834642" w:rsidRDefault="00834642" w:rsidP="003F1F29">
            <w:pPr>
              <w:ind w:left="-392" w:right="-1" w:firstLine="392"/>
              <w:jc w:val="center"/>
              <w:rPr>
                <w:b/>
                <w:lang w:eastAsia="en-US"/>
              </w:rPr>
            </w:pPr>
            <w:r>
              <w:rPr>
                <w:b/>
                <w:lang w:eastAsia="en-US"/>
              </w:rPr>
              <w:t xml:space="preserve">Стоимость </w:t>
            </w:r>
          </w:p>
          <w:p w:rsidR="00834642" w:rsidRDefault="00834642" w:rsidP="003F1F29">
            <w:pPr>
              <w:ind w:left="-392" w:right="-1" w:firstLine="392"/>
              <w:jc w:val="center"/>
              <w:rPr>
                <w:b/>
                <w:lang w:eastAsia="en-US"/>
              </w:rPr>
            </w:pPr>
            <w:r>
              <w:rPr>
                <w:b/>
                <w:lang w:eastAsia="en-US"/>
              </w:rPr>
              <w:t xml:space="preserve">услуг по </w:t>
            </w:r>
          </w:p>
          <w:p w:rsidR="00834642" w:rsidRDefault="00834642" w:rsidP="003F1F29">
            <w:pPr>
              <w:ind w:left="-392" w:right="-1" w:firstLine="392"/>
              <w:jc w:val="center"/>
              <w:rPr>
                <w:b/>
                <w:lang w:eastAsia="en-US"/>
              </w:rPr>
            </w:pPr>
            <w:r>
              <w:rPr>
                <w:b/>
                <w:lang w:val="en-US" w:eastAsia="en-US"/>
              </w:rPr>
              <w:t>I</w:t>
            </w:r>
            <w:r>
              <w:rPr>
                <w:b/>
                <w:lang w:eastAsia="en-US"/>
              </w:rPr>
              <w:t xml:space="preserve"> этапу,</w:t>
            </w:r>
          </w:p>
          <w:p w:rsidR="00834642" w:rsidRDefault="00834642" w:rsidP="003F1F29">
            <w:pPr>
              <w:ind w:right="-1"/>
              <w:jc w:val="center"/>
              <w:rPr>
                <w:b/>
                <w:lang w:eastAsia="en-US"/>
              </w:rPr>
            </w:pPr>
            <w:r>
              <w:rPr>
                <w:b/>
                <w:lang w:eastAsia="en-US"/>
              </w:rPr>
              <w:t xml:space="preserve"> этапу,</w:t>
            </w:r>
          </w:p>
          <w:p w:rsidR="00834642" w:rsidRDefault="00834642" w:rsidP="003F1F29">
            <w:pPr>
              <w:ind w:right="-1"/>
              <w:jc w:val="center"/>
              <w:rPr>
                <w:b/>
                <w:lang w:eastAsia="en-US"/>
              </w:rPr>
            </w:pPr>
            <w:r>
              <w:rPr>
                <w:b/>
                <w:lang w:eastAsia="en-US"/>
              </w:rPr>
              <w:t>в долларах США (</w:t>
            </w:r>
            <w:r>
              <w:rPr>
                <w:b/>
                <w:lang w:val="az-Latn-AZ" w:eastAsia="en-US"/>
              </w:rPr>
              <w:t>USD)</w:t>
            </w:r>
          </w:p>
        </w:tc>
        <w:tc>
          <w:tcPr>
            <w:tcW w:w="1843" w:type="dxa"/>
            <w:tcBorders>
              <w:top w:val="single" w:sz="4" w:space="0" w:color="auto"/>
              <w:left w:val="single" w:sz="4" w:space="0" w:color="auto"/>
              <w:bottom w:val="single" w:sz="4" w:space="0" w:color="auto"/>
              <w:right w:val="single" w:sz="4" w:space="0" w:color="auto"/>
            </w:tcBorders>
          </w:tcPr>
          <w:p w:rsidR="00834642" w:rsidRDefault="00834642" w:rsidP="003F1F29">
            <w:pPr>
              <w:ind w:left="-392" w:right="-1" w:firstLine="392"/>
              <w:jc w:val="center"/>
              <w:rPr>
                <w:b/>
                <w:lang w:eastAsia="en-US"/>
              </w:rPr>
            </w:pPr>
            <w:r>
              <w:rPr>
                <w:b/>
                <w:lang w:eastAsia="en-US"/>
              </w:rPr>
              <w:t xml:space="preserve">Стоимость </w:t>
            </w:r>
          </w:p>
          <w:p w:rsidR="00834642" w:rsidRDefault="00834642" w:rsidP="003F1F29">
            <w:pPr>
              <w:ind w:left="-392" w:right="-1" w:firstLine="392"/>
              <w:jc w:val="center"/>
              <w:rPr>
                <w:b/>
                <w:lang w:eastAsia="en-US"/>
              </w:rPr>
            </w:pPr>
            <w:r>
              <w:rPr>
                <w:b/>
                <w:lang w:eastAsia="en-US"/>
              </w:rPr>
              <w:t>услуг по</w:t>
            </w:r>
            <w:r w:rsidRPr="00FC1BB7">
              <w:rPr>
                <w:b/>
                <w:lang w:eastAsia="en-US"/>
              </w:rPr>
              <w:t xml:space="preserve"> </w:t>
            </w:r>
          </w:p>
          <w:p w:rsidR="00834642" w:rsidRDefault="00834642" w:rsidP="003F1F29">
            <w:pPr>
              <w:ind w:left="-392" w:right="-1" w:firstLine="392"/>
              <w:jc w:val="center"/>
              <w:rPr>
                <w:b/>
                <w:lang w:eastAsia="en-US"/>
              </w:rPr>
            </w:pPr>
            <w:r>
              <w:rPr>
                <w:b/>
                <w:lang w:val="en-US" w:eastAsia="en-US"/>
              </w:rPr>
              <w:t>II</w:t>
            </w:r>
            <w:r>
              <w:rPr>
                <w:b/>
                <w:lang w:eastAsia="en-US"/>
              </w:rPr>
              <w:t xml:space="preserve"> этапу,</w:t>
            </w:r>
          </w:p>
          <w:p w:rsidR="00834642" w:rsidRDefault="00834642" w:rsidP="003F1F29">
            <w:pPr>
              <w:ind w:left="-392" w:right="-1" w:firstLine="392"/>
              <w:jc w:val="center"/>
              <w:rPr>
                <w:b/>
                <w:lang w:eastAsia="en-US"/>
              </w:rPr>
            </w:pPr>
            <w:r>
              <w:rPr>
                <w:b/>
                <w:lang w:eastAsia="en-US"/>
              </w:rPr>
              <w:t>в долларах США (</w:t>
            </w:r>
            <w:r>
              <w:rPr>
                <w:b/>
                <w:lang w:val="az-Latn-AZ" w:eastAsia="en-US"/>
              </w:rPr>
              <w:t>USD)</w:t>
            </w:r>
          </w:p>
        </w:tc>
      </w:tr>
      <w:tr w:rsidR="00834642" w:rsidTr="003F1F29">
        <w:trPr>
          <w:trHeight w:val="346"/>
        </w:trPr>
        <w:tc>
          <w:tcPr>
            <w:tcW w:w="426" w:type="dxa"/>
            <w:tcBorders>
              <w:top w:val="single" w:sz="4" w:space="0" w:color="auto"/>
              <w:left w:val="single" w:sz="4" w:space="0" w:color="auto"/>
              <w:bottom w:val="single" w:sz="4" w:space="0" w:color="auto"/>
              <w:right w:val="single" w:sz="4" w:space="0" w:color="auto"/>
            </w:tcBorders>
            <w:hideMark/>
          </w:tcPr>
          <w:p w:rsidR="00834642" w:rsidRDefault="00834642" w:rsidP="003F1F29">
            <w:pPr>
              <w:spacing w:line="276" w:lineRule="auto"/>
              <w:ind w:right="-1"/>
              <w:rPr>
                <w:b/>
                <w:lang w:eastAsia="en-US"/>
              </w:rPr>
            </w:pPr>
            <w:r>
              <w:rPr>
                <w:b/>
                <w:lang w:eastAsia="en-US"/>
              </w:rPr>
              <w:t>1</w:t>
            </w:r>
          </w:p>
        </w:tc>
        <w:tc>
          <w:tcPr>
            <w:tcW w:w="3260" w:type="dxa"/>
            <w:tcBorders>
              <w:top w:val="single" w:sz="4" w:space="0" w:color="auto"/>
              <w:left w:val="single" w:sz="4" w:space="0" w:color="auto"/>
              <w:bottom w:val="single" w:sz="4" w:space="0" w:color="auto"/>
              <w:right w:val="single" w:sz="4" w:space="0" w:color="auto"/>
            </w:tcBorders>
          </w:tcPr>
          <w:p w:rsidR="00834642" w:rsidRPr="00FD19C9" w:rsidRDefault="00834642" w:rsidP="003F1F29">
            <w:pPr>
              <w:ind w:right="-1"/>
              <w:jc w:val="both"/>
            </w:pPr>
            <w:proofErr w:type="spellStart"/>
            <w:r w:rsidRPr="00A06301">
              <w:t>Пирацетам</w:t>
            </w:r>
            <w:proofErr w:type="spellEnd"/>
            <w:r w:rsidRPr="00A06301">
              <w:t>, раствор для внутривенного и внутрим</w:t>
            </w:r>
            <w:r w:rsidRPr="00A06301">
              <w:t>ы</w:t>
            </w:r>
            <w:r w:rsidRPr="00A06301">
              <w:t>шечного введения 200 мг/мл в ампулах 5 мл в упаковке №10</w:t>
            </w:r>
            <w:r>
              <w:t xml:space="preserve">Д </w:t>
            </w:r>
          </w:p>
        </w:tc>
        <w:tc>
          <w:tcPr>
            <w:tcW w:w="1984" w:type="dxa"/>
            <w:tcBorders>
              <w:top w:val="single" w:sz="4" w:space="0" w:color="auto"/>
              <w:left w:val="single" w:sz="4" w:space="0" w:color="auto"/>
              <w:bottom w:val="single" w:sz="4" w:space="0" w:color="auto"/>
              <w:right w:val="single" w:sz="4" w:space="0" w:color="auto"/>
            </w:tcBorders>
          </w:tcPr>
          <w:p w:rsidR="00834642" w:rsidRDefault="00834642" w:rsidP="003F1F29">
            <w:pPr>
              <w:spacing w:line="276" w:lineRule="auto"/>
              <w:ind w:right="-1"/>
              <w:jc w:val="both"/>
              <w:rPr>
                <w:lang w:eastAsia="en-US"/>
              </w:rPr>
            </w:pPr>
            <w:r>
              <w:rPr>
                <w:lang w:eastAsia="en-US"/>
              </w:rPr>
              <w:t>Перерегистрация</w:t>
            </w:r>
          </w:p>
        </w:tc>
        <w:tc>
          <w:tcPr>
            <w:tcW w:w="1843" w:type="dxa"/>
            <w:tcBorders>
              <w:top w:val="single" w:sz="4" w:space="0" w:color="auto"/>
              <w:left w:val="single" w:sz="4" w:space="0" w:color="auto"/>
              <w:bottom w:val="single" w:sz="4" w:space="0" w:color="auto"/>
              <w:right w:val="single" w:sz="4" w:space="0" w:color="auto"/>
            </w:tcBorders>
          </w:tcPr>
          <w:p w:rsidR="00834642" w:rsidRPr="00873AEC" w:rsidRDefault="00834642" w:rsidP="003F1F29">
            <w:pPr>
              <w:spacing w:line="276" w:lineRule="auto"/>
              <w:ind w:right="-1"/>
              <w:jc w:val="center"/>
              <w:rPr>
                <w:lang w:val="en-US" w:eastAsia="en-US"/>
              </w:rPr>
            </w:pPr>
            <w:r w:rsidRPr="00873AEC">
              <w:rPr>
                <w:lang w:eastAsia="en-US"/>
              </w:rPr>
              <w:t>85</w:t>
            </w:r>
            <w:r w:rsidRPr="00873AEC">
              <w:rPr>
                <w:lang w:val="en-US" w:eastAsia="en-US"/>
              </w:rPr>
              <w:t>6</w:t>
            </w:r>
            <w:r w:rsidRPr="00873AEC">
              <w:rPr>
                <w:lang w:eastAsia="en-US"/>
              </w:rPr>
              <w:t>,</w:t>
            </w:r>
            <w:r w:rsidRPr="00873AEC">
              <w:rPr>
                <w:lang w:val="en-US" w:eastAsia="en-US"/>
              </w:rPr>
              <w:t>80</w:t>
            </w:r>
          </w:p>
        </w:tc>
        <w:tc>
          <w:tcPr>
            <w:tcW w:w="1843" w:type="dxa"/>
            <w:tcBorders>
              <w:top w:val="single" w:sz="4" w:space="0" w:color="auto"/>
              <w:left w:val="single" w:sz="4" w:space="0" w:color="auto"/>
              <w:bottom w:val="single" w:sz="4" w:space="0" w:color="auto"/>
              <w:right w:val="single" w:sz="4" w:space="0" w:color="auto"/>
            </w:tcBorders>
          </w:tcPr>
          <w:p w:rsidR="00834642" w:rsidRPr="00873AEC" w:rsidRDefault="00834642" w:rsidP="003F1F29">
            <w:pPr>
              <w:spacing w:line="276" w:lineRule="auto"/>
              <w:ind w:right="-1"/>
              <w:jc w:val="center"/>
              <w:rPr>
                <w:lang w:val="en-US" w:eastAsia="en-US"/>
              </w:rPr>
            </w:pPr>
            <w:r w:rsidRPr="00873AEC">
              <w:rPr>
                <w:lang w:eastAsia="en-US"/>
              </w:rPr>
              <w:t>1285,</w:t>
            </w:r>
            <w:r w:rsidRPr="00873AEC">
              <w:rPr>
                <w:lang w:val="en-US" w:eastAsia="en-US"/>
              </w:rPr>
              <w:t>20</w:t>
            </w:r>
          </w:p>
        </w:tc>
      </w:tr>
      <w:tr w:rsidR="00834642" w:rsidTr="003F1F29">
        <w:trPr>
          <w:trHeight w:val="346"/>
        </w:trPr>
        <w:tc>
          <w:tcPr>
            <w:tcW w:w="426" w:type="dxa"/>
            <w:vMerge w:val="restart"/>
            <w:tcBorders>
              <w:top w:val="single" w:sz="4" w:space="0" w:color="auto"/>
              <w:left w:val="single" w:sz="4" w:space="0" w:color="auto"/>
              <w:right w:val="single" w:sz="4" w:space="0" w:color="auto"/>
            </w:tcBorders>
            <w:hideMark/>
          </w:tcPr>
          <w:p w:rsidR="00834642" w:rsidRDefault="00834642" w:rsidP="003F1F29">
            <w:pPr>
              <w:spacing w:line="276" w:lineRule="auto"/>
              <w:ind w:right="-1"/>
              <w:rPr>
                <w:b/>
                <w:lang w:eastAsia="en-US"/>
              </w:rPr>
            </w:pPr>
            <w:r>
              <w:rPr>
                <w:b/>
                <w:lang w:eastAsia="en-US"/>
              </w:rPr>
              <w:t>2</w:t>
            </w:r>
          </w:p>
        </w:tc>
        <w:tc>
          <w:tcPr>
            <w:tcW w:w="3260" w:type="dxa"/>
            <w:vMerge w:val="restart"/>
            <w:tcBorders>
              <w:top w:val="single" w:sz="4" w:space="0" w:color="auto"/>
              <w:left w:val="single" w:sz="4" w:space="0" w:color="auto"/>
              <w:right w:val="single" w:sz="4" w:space="0" w:color="auto"/>
            </w:tcBorders>
          </w:tcPr>
          <w:p w:rsidR="00834642" w:rsidRPr="00825C6F" w:rsidRDefault="00834642" w:rsidP="003F1F29">
            <w:pPr>
              <w:ind w:right="-1"/>
              <w:jc w:val="both"/>
            </w:pPr>
            <w:r w:rsidRPr="00FF2634">
              <w:t xml:space="preserve">Метоклопрамид, раствор для </w:t>
            </w:r>
            <w:r>
              <w:t>внутривенного внутрим</w:t>
            </w:r>
            <w:r>
              <w:t>ы</w:t>
            </w:r>
            <w:r>
              <w:t>шечного введения 5 мг/мл</w:t>
            </w:r>
            <w:r w:rsidRPr="00FF2634">
              <w:t xml:space="preserve"> в ампулах 2 мл в упаковке</w:t>
            </w:r>
            <w:r w:rsidRPr="00FF2634">
              <w:rPr>
                <w:b/>
                <w:i/>
              </w:rPr>
              <w:t xml:space="preserve"> </w:t>
            </w:r>
            <w:r w:rsidRPr="00FF2634">
              <w:t>№10Д</w:t>
            </w:r>
            <w:r w:rsidRPr="00FF2634">
              <w:rPr>
                <w:b/>
                <w:i/>
              </w:rPr>
              <w:t xml:space="preserve"> </w:t>
            </w:r>
          </w:p>
        </w:tc>
        <w:tc>
          <w:tcPr>
            <w:tcW w:w="1984" w:type="dxa"/>
            <w:tcBorders>
              <w:top w:val="single" w:sz="4" w:space="0" w:color="auto"/>
              <w:left w:val="single" w:sz="4" w:space="0" w:color="auto"/>
              <w:bottom w:val="single" w:sz="4" w:space="0" w:color="auto"/>
              <w:right w:val="single" w:sz="4" w:space="0" w:color="auto"/>
            </w:tcBorders>
          </w:tcPr>
          <w:p w:rsidR="00834642" w:rsidRPr="00873AEC" w:rsidRDefault="00834642" w:rsidP="003F1F29">
            <w:pPr>
              <w:spacing w:line="276" w:lineRule="auto"/>
              <w:ind w:right="-1"/>
              <w:jc w:val="both"/>
              <w:rPr>
                <w:lang w:val="en-US" w:eastAsia="en-US"/>
              </w:rPr>
            </w:pPr>
            <w:r>
              <w:rPr>
                <w:lang w:eastAsia="en-US"/>
              </w:rPr>
              <w:t>Внесение изм</w:t>
            </w:r>
            <w:r>
              <w:rPr>
                <w:lang w:eastAsia="en-US"/>
              </w:rPr>
              <w:t>е</w:t>
            </w:r>
            <w:r>
              <w:rPr>
                <w:lang w:eastAsia="en-US"/>
              </w:rPr>
              <w:t>нений</w:t>
            </w:r>
            <w:r>
              <w:rPr>
                <w:lang w:val="en-US" w:eastAsia="en-US"/>
              </w:rPr>
              <w:t xml:space="preserve"> (</w:t>
            </w:r>
            <w:r>
              <w:rPr>
                <w:lang w:eastAsia="en-US"/>
              </w:rPr>
              <w:t xml:space="preserve">тип </w:t>
            </w:r>
            <w:r>
              <w:rPr>
                <w:lang w:val="en-US" w:eastAsia="en-US"/>
              </w:rPr>
              <w:t>II)</w:t>
            </w:r>
          </w:p>
        </w:tc>
        <w:tc>
          <w:tcPr>
            <w:tcW w:w="1843" w:type="dxa"/>
            <w:tcBorders>
              <w:top w:val="single" w:sz="4" w:space="0" w:color="auto"/>
              <w:left w:val="single" w:sz="4" w:space="0" w:color="auto"/>
              <w:bottom w:val="single" w:sz="4" w:space="0" w:color="auto"/>
              <w:right w:val="single" w:sz="4" w:space="0" w:color="auto"/>
            </w:tcBorders>
          </w:tcPr>
          <w:p w:rsidR="00834642" w:rsidRPr="00873AEC" w:rsidRDefault="00834642" w:rsidP="003F1F29">
            <w:pPr>
              <w:spacing w:line="276" w:lineRule="auto"/>
              <w:ind w:right="-1"/>
              <w:jc w:val="center"/>
              <w:rPr>
                <w:lang w:val="en-US" w:eastAsia="en-US"/>
              </w:rPr>
            </w:pPr>
            <w:r w:rsidRPr="00873AEC">
              <w:rPr>
                <w:lang w:val="en-US" w:eastAsia="en-US"/>
              </w:rPr>
              <w:t>346</w:t>
            </w:r>
            <w:r w:rsidRPr="00873AEC">
              <w:rPr>
                <w:lang w:eastAsia="en-US"/>
              </w:rPr>
              <w:t>,</w:t>
            </w:r>
            <w:r w:rsidRPr="00873AEC">
              <w:rPr>
                <w:lang w:val="en-US" w:eastAsia="en-US"/>
              </w:rPr>
              <w:t>80</w:t>
            </w:r>
          </w:p>
        </w:tc>
        <w:tc>
          <w:tcPr>
            <w:tcW w:w="1843" w:type="dxa"/>
            <w:tcBorders>
              <w:top w:val="single" w:sz="4" w:space="0" w:color="auto"/>
              <w:left w:val="single" w:sz="4" w:space="0" w:color="auto"/>
              <w:bottom w:val="single" w:sz="4" w:space="0" w:color="auto"/>
              <w:right w:val="single" w:sz="4" w:space="0" w:color="auto"/>
            </w:tcBorders>
          </w:tcPr>
          <w:p w:rsidR="00834642" w:rsidRPr="00873AEC" w:rsidRDefault="00834642" w:rsidP="003F1F29">
            <w:pPr>
              <w:spacing w:line="276" w:lineRule="auto"/>
              <w:ind w:right="-1"/>
              <w:jc w:val="center"/>
              <w:rPr>
                <w:lang w:val="en-US" w:eastAsia="en-US"/>
              </w:rPr>
            </w:pPr>
            <w:r w:rsidRPr="00873AEC">
              <w:rPr>
                <w:lang w:val="en-US" w:eastAsia="en-US"/>
              </w:rPr>
              <w:t>520</w:t>
            </w:r>
            <w:r w:rsidRPr="00873AEC">
              <w:rPr>
                <w:lang w:eastAsia="en-US"/>
              </w:rPr>
              <w:t>,</w:t>
            </w:r>
            <w:r w:rsidRPr="00873AEC">
              <w:rPr>
                <w:lang w:val="en-US" w:eastAsia="en-US"/>
              </w:rPr>
              <w:t>20</w:t>
            </w:r>
          </w:p>
        </w:tc>
      </w:tr>
      <w:tr w:rsidR="00834642" w:rsidTr="003F1F29">
        <w:trPr>
          <w:trHeight w:val="346"/>
        </w:trPr>
        <w:tc>
          <w:tcPr>
            <w:tcW w:w="426" w:type="dxa"/>
            <w:vMerge/>
            <w:tcBorders>
              <w:left w:val="single" w:sz="4" w:space="0" w:color="auto"/>
              <w:right w:val="single" w:sz="4" w:space="0" w:color="auto"/>
            </w:tcBorders>
            <w:hideMark/>
          </w:tcPr>
          <w:p w:rsidR="00834642" w:rsidRDefault="00834642" w:rsidP="003F1F29">
            <w:pPr>
              <w:spacing w:line="276" w:lineRule="auto"/>
              <w:ind w:right="-1"/>
              <w:rPr>
                <w:b/>
                <w:lang w:eastAsia="en-US"/>
              </w:rPr>
            </w:pPr>
          </w:p>
        </w:tc>
        <w:tc>
          <w:tcPr>
            <w:tcW w:w="3260" w:type="dxa"/>
            <w:vMerge/>
            <w:tcBorders>
              <w:left w:val="single" w:sz="4" w:space="0" w:color="auto"/>
              <w:right w:val="single" w:sz="4" w:space="0" w:color="auto"/>
            </w:tcBorders>
          </w:tcPr>
          <w:p w:rsidR="00834642" w:rsidRPr="00FF2634" w:rsidRDefault="00834642" w:rsidP="003F1F29">
            <w:pPr>
              <w:ind w:right="-1"/>
              <w:jc w:val="both"/>
            </w:pPr>
          </w:p>
        </w:tc>
        <w:tc>
          <w:tcPr>
            <w:tcW w:w="1984" w:type="dxa"/>
            <w:tcBorders>
              <w:top w:val="single" w:sz="4" w:space="0" w:color="auto"/>
              <w:left w:val="single" w:sz="4" w:space="0" w:color="auto"/>
              <w:bottom w:val="single" w:sz="4" w:space="0" w:color="auto"/>
              <w:right w:val="single" w:sz="4" w:space="0" w:color="auto"/>
            </w:tcBorders>
          </w:tcPr>
          <w:p w:rsidR="00834642" w:rsidRDefault="00834642" w:rsidP="003F1F29">
            <w:pPr>
              <w:spacing w:line="276" w:lineRule="auto"/>
              <w:ind w:right="-1"/>
              <w:jc w:val="both"/>
              <w:rPr>
                <w:lang w:eastAsia="en-US"/>
              </w:rPr>
            </w:pPr>
            <w:r>
              <w:rPr>
                <w:lang w:eastAsia="en-US"/>
              </w:rPr>
              <w:t>Внесение изм</w:t>
            </w:r>
            <w:r>
              <w:rPr>
                <w:lang w:eastAsia="en-US"/>
              </w:rPr>
              <w:t>е</w:t>
            </w:r>
            <w:r>
              <w:rPr>
                <w:lang w:eastAsia="en-US"/>
              </w:rPr>
              <w:t>нений</w:t>
            </w:r>
            <w:r>
              <w:rPr>
                <w:lang w:val="en-US" w:eastAsia="en-US"/>
              </w:rPr>
              <w:t xml:space="preserve"> (</w:t>
            </w:r>
            <w:r>
              <w:rPr>
                <w:lang w:eastAsia="en-US"/>
              </w:rPr>
              <w:t xml:space="preserve">тип </w:t>
            </w:r>
            <w:r>
              <w:rPr>
                <w:lang w:val="en-US" w:eastAsia="en-US"/>
              </w:rPr>
              <w:t>I</w:t>
            </w:r>
            <w:r>
              <w:rPr>
                <w:lang w:eastAsia="en-US"/>
              </w:rPr>
              <w:t>А</w:t>
            </w:r>
            <w:r>
              <w:rPr>
                <w:lang w:val="en-US" w:eastAsia="en-US"/>
              </w:rPr>
              <w:t>)</w:t>
            </w:r>
          </w:p>
        </w:tc>
        <w:tc>
          <w:tcPr>
            <w:tcW w:w="1843" w:type="dxa"/>
            <w:tcBorders>
              <w:top w:val="single" w:sz="4" w:space="0" w:color="auto"/>
              <w:left w:val="single" w:sz="4" w:space="0" w:color="auto"/>
              <w:bottom w:val="single" w:sz="4" w:space="0" w:color="auto"/>
              <w:right w:val="single" w:sz="4" w:space="0" w:color="auto"/>
            </w:tcBorders>
          </w:tcPr>
          <w:p w:rsidR="00834642" w:rsidRPr="00873AEC" w:rsidRDefault="00834642" w:rsidP="003F1F29">
            <w:pPr>
              <w:spacing w:line="276" w:lineRule="auto"/>
              <w:ind w:right="-1"/>
              <w:jc w:val="center"/>
              <w:rPr>
                <w:lang w:eastAsia="en-US"/>
              </w:rPr>
            </w:pPr>
            <w:r w:rsidRPr="00873AEC">
              <w:rPr>
                <w:lang w:eastAsia="en-US"/>
              </w:rPr>
              <w:t>140,80</w:t>
            </w:r>
          </w:p>
        </w:tc>
        <w:tc>
          <w:tcPr>
            <w:tcW w:w="1843" w:type="dxa"/>
            <w:tcBorders>
              <w:top w:val="single" w:sz="4" w:space="0" w:color="auto"/>
              <w:left w:val="single" w:sz="4" w:space="0" w:color="auto"/>
              <w:bottom w:val="single" w:sz="4" w:space="0" w:color="auto"/>
              <w:right w:val="single" w:sz="4" w:space="0" w:color="auto"/>
            </w:tcBorders>
          </w:tcPr>
          <w:p w:rsidR="00834642" w:rsidRPr="00873AEC" w:rsidRDefault="00834642" w:rsidP="003F1F29">
            <w:pPr>
              <w:spacing w:line="276" w:lineRule="auto"/>
              <w:ind w:right="-1"/>
              <w:jc w:val="center"/>
              <w:rPr>
                <w:lang w:eastAsia="en-US"/>
              </w:rPr>
            </w:pPr>
            <w:r w:rsidRPr="00873AEC">
              <w:rPr>
                <w:lang w:eastAsia="en-US"/>
              </w:rPr>
              <w:t>211,20</w:t>
            </w:r>
          </w:p>
        </w:tc>
      </w:tr>
      <w:tr w:rsidR="00834642" w:rsidTr="003F1F29">
        <w:trPr>
          <w:trHeight w:val="346"/>
        </w:trPr>
        <w:tc>
          <w:tcPr>
            <w:tcW w:w="426" w:type="dxa"/>
            <w:vMerge/>
            <w:tcBorders>
              <w:left w:val="single" w:sz="4" w:space="0" w:color="auto"/>
              <w:bottom w:val="single" w:sz="4" w:space="0" w:color="auto"/>
              <w:right w:val="single" w:sz="4" w:space="0" w:color="auto"/>
            </w:tcBorders>
            <w:hideMark/>
          </w:tcPr>
          <w:p w:rsidR="00834642" w:rsidRDefault="00834642" w:rsidP="003F1F29">
            <w:pPr>
              <w:spacing w:line="276" w:lineRule="auto"/>
              <w:ind w:right="-1"/>
              <w:rPr>
                <w:b/>
                <w:lang w:eastAsia="en-US"/>
              </w:rPr>
            </w:pPr>
          </w:p>
        </w:tc>
        <w:tc>
          <w:tcPr>
            <w:tcW w:w="3260" w:type="dxa"/>
            <w:vMerge/>
            <w:tcBorders>
              <w:left w:val="single" w:sz="4" w:space="0" w:color="auto"/>
              <w:bottom w:val="single" w:sz="4" w:space="0" w:color="auto"/>
              <w:right w:val="single" w:sz="4" w:space="0" w:color="auto"/>
            </w:tcBorders>
          </w:tcPr>
          <w:p w:rsidR="00834642" w:rsidRPr="00FF2634" w:rsidRDefault="00834642" w:rsidP="003F1F29">
            <w:pPr>
              <w:ind w:right="-1"/>
              <w:jc w:val="both"/>
            </w:pPr>
          </w:p>
        </w:tc>
        <w:tc>
          <w:tcPr>
            <w:tcW w:w="1984" w:type="dxa"/>
            <w:tcBorders>
              <w:top w:val="single" w:sz="4" w:space="0" w:color="auto"/>
              <w:left w:val="single" w:sz="4" w:space="0" w:color="auto"/>
              <w:bottom w:val="single" w:sz="4" w:space="0" w:color="auto"/>
              <w:right w:val="single" w:sz="4" w:space="0" w:color="auto"/>
            </w:tcBorders>
          </w:tcPr>
          <w:p w:rsidR="00834642" w:rsidRPr="00873AEC" w:rsidRDefault="00834642" w:rsidP="003F1F29">
            <w:pPr>
              <w:spacing w:line="276" w:lineRule="auto"/>
              <w:ind w:right="-1"/>
              <w:jc w:val="both"/>
              <w:rPr>
                <w:lang w:eastAsia="en-US"/>
              </w:rPr>
            </w:pPr>
            <w:r>
              <w:rPr>
                <w:lang w:eastAsia="en-US"/>
              </w:rPr>
              <w:t>Внесение изм</w:t>
            </w:r>
            <w:r>
              <w:rPr>
                <w:lang w:eastAsia="en-US"/>
              </w:rPr>
              <w:t>е</w:t>
            </w:r>
            <w:r>
              <w:rPr>
                <w:lang w:eastAsia="en-US"/>
              </w:rPr>
              <w:t>нений</w:t>
            </w:r>
            <w:r>
              <w:rPr>
                <w:lang w:val="en-US" w:eastAsia="en-US"/>
              </w:rPr>
              <w:t xml:space="preserve"> (</w:t>
            </w:r>
            <w:r>
              <w:rPr>
                <w:lang w:eastAsia="en-US"/>
              </w:rPr>
              <w:t xml:space="preserve">тип </w:t>
            </w:r>
            <w:r>
              <w:rPr>
                <w:lang w:val="en-US" w:eastAsia="en-US"/>
              </w:rPr>
              <w:t>I</w:t>
            </w:r>
            <w:r>
              <w:rPr>
                <w:lang w:eastAsia="en-US"/>
              </w:rPr>
              <w:t>В)</w:t>
            </w:r>
          </w:p>
        </w:tc>
        <w:tc>
          <w:tcPr>
            <w:tcW w:w="1843" w:type="dxa"/>
            <w:tcBorders>
              <w:top w:val="single" w:sz="4" w:space="0" w:color="auto"/>
              <w:left w:val="single" w:sz="4" w:space="0" w:color="auto"/>
              <w:bottom w:val="single" w:sz="4" w:space="0" w:color="auto"/>
              <w:right w:val="single" w:sz="4" w:space="0" w:color="auto"/>
            </w:tcBorders>
          </w:tcPr>
          <w:p w:rsidR="00834642" w:rsidRPr="00873AEC" w:rsidRDefault="00834642" w:rsidP="003F1F29">
            <w:pPr>
              <w:spacing w:line="276" w:lineRule="auto"/>
              <w:ind w:right="-1"/>
              <w:jc w:val="center"/>
              <w:rPr>
                <w:lang w:eastAsia="en-US"/>
              </w:rPr>
            </w:pPr>
            <w:r w:rsidRPr="00873AEC">
              <w:rPr>
                <w:lang w:eastAsia="en-US"/>
              </w:rPr>
              <w:t>291,60</w:t>
            </w:r>
          </w:p>
        </w:tc>
        <w:tc>
          <w:tcPr>
            <w:tcW w:w="1843" w:type="dxa"/>
            <w:tcBorders>
              <w:top w:val="single" w:sz="4" w:space="0" w:color="auto"/>
              <w:left w:val="single" w:sz="4" w:space="0" w:color="auto"/>
              <w:bottom w:val="single" w:sz="4" w:space="0" w:color="auto"/>
              <w:right w:val="single" w:sz="4" w:space="0" w:color="auto"/>
            </w:tcBorders>
          </w:tcPr>
          <w:p w:rsidR="00834642" w:rsidRPr="00873AEC" w:rsidRDefault="00834642" w:rsidP="003F1F29">
            <w:pPr>
              <w:spacing w:line="276" w:lineRule="auto"/>
              <w:ind w:right="-1"/>
              <w:jc w:val="center"/>
              <w:rPr>
                <w:lang w:eastAsia="en-US"/>
              </w:rPr>
            </w:pPr>
            <w:r w:rsidRPr="00873AEC">
              <w:rPr>
                <w:lang w:eastAsia="en-US"/>
              </w:rPr>
              <w:t>437,40</w:t>
            </w:r>
          </w:p>
        </w:tc>
      </w:tr>
      <w:tr w:rsidR="00834642" w:rsidTr="003F1F29">
        <w:trPr>
          <w:trHeight w:val="517"/>
        </w:trPr>
        <w:tc>
          <w:tcPr>
            <w:tcW w:w="5670" w:type="dxa"/>
            <w:gridSpan w:val="3"/>
            <w:tcBorders>
              <w:top w:val="single" w:sz="4" w:space="0" w:color="auto"/>
              <w:left w:val="single" w:sz="4" w:space="0" w:color="auto"/>
              <w:bottom w:val="single" w:sz="4" w:space="0" w:color="auto"/>
              <w:right w:val="single" w:sz="4" w:space="0" w:color="auto"/>
            </w:tcBorders>
            <w:hideMark/>
          </w:tcPr>
          <w:p w:rsidR="00834642" w:rsidRDefault="00834642" w:rsidP="003F1F29">
            <w:pPr>
              <w:spacing w:line="276" w:lineRule="auto"/>
              <w:ind w:right="-1"/>
              <w:jc w:val="both"/>
              <w:rPr>
                <w:b/>
                <w:lang w:eastAsia="en-US"/>
              </w:rPr>
            </w:pPr>
            <w:r>
              <w:rPr>
                <w:b/>
                <w:lang w:eastAsia="en-US"/>
              </w:rPr>
              <w:t>Итого по этапам:</w:t>
            </w:r>
          </w:p>
        </w:tc>
        <w:tc>
          <w:tcPr>
            <w:tcW w:w="1843" w:type="dxa"/>
            <w:tcBorders>
              <w:top w:val="single" w:sz="4" w:space="0" w:color="auto"/>
              <w:left w:val="single" w:sz="4" w:space="0" w:color="auto"/>
              <w:bottom w:val="single" w:sz="4" w:space="0" w:color="auto"/>
              <w:right w:val="single" w:sz="4" w:space="0" w:color="auto"/>
            </w:tcBorders>
          </w:tcPr>
          <w:p w:rsidR="00834642" w:rsidRPr="00FD19C9" w:rsidRDefault="00834642" w:rsidP="003F1F29">
            <w:pPr>
              <w:spacing w:line="276" w:lineRule="auto"/>
              <w:ind w:right="-1"/>
              <w:jc w:val="center"/>
              <w:rPr>
                <w:b/>
                <w:lang w:eastAsia="en-US"/>
              </w:rPr>
            </w:pPr>
            <w:r>
              <w:rPr>
                <w:b/>
                <w:lang w:eastAsia="en-US"/>
              </w:rPr>
              <w:t>1636</w:t>
            </w:r>
          </w:p>
        </w:tc>
        <w:tc>
          <w:tcPr>
            <w:tcW w:w="1843" w:type="dxa"/>
            <w:tcBorders>
              <w:top w:val="single" w:sz="4" w:space="0" w:color="auto"/>
              <w:left w:val="single" w:sz="4" w:space="0" w:color="auto"/>
              <w:bottom w:val="single" w:sz="4" w:space="0" w:color="auto"/>
              <w:right w:val="single" w:sz="4" w:space="0" w:color="auto"/>
            </w:tcBorders>
          </w:tcPr>
          <w:p w:rsidR="00834642" w:rsidRPr="00FD19C9" w:rsidRDefault="00834642" w:rsidP="003F1F29">
            <w:pPr>
              <w:spacing w:line="276" w:lineRule="auto"/>
              <w:ind w:right="-1"/>
              <w:jc w:val="center"/>
              <w:rPr>
                <w:b/>
                <w:lang w:eastAsia="en-US"/>
              </w:rPr>
            </w:pPr>
            <w:r>
              <w:rPr>
                <w:b/>
                <w:lang w:eastAsia="en-US"/>
              </w:rPr>
              <w:t>2454</w:t>
            </w:r>
          </w:p>
        </w:tc>
      </w:tr>
      <w:tr w:rsidR="00834642" w:rsidTr="003F1F29">
        <w:trPr>
          <w:trHeight w:val="517"/>
        </w:trPr>
        <w:tc>
          <w:tcPr>
            <w:tcW w:w="5670" w:type="dxa"/>
            <w:gridSpan w:val="3"/>
            <w:tcBorders>
              <w:top w:val="single" w:sz="4" w:space="0" w:color="auto"/>
              <w:left w:val="single" w:sz="4" w:space="0" w:color="auto"/>
              <w:bottom w:val="single" w:sz="4" w:space="0" w:color="auto"/>
              <w:right w:val="single" w:sz="4" w:space="0" w:color="auto"/>
            </w:tcBorders>
            <w:hideMark/>
          </w:tcPr>
          <w:p w:rsidR="00834642" w:rsidRDefault="00834642" w:rsidP="003F1F29">
            <w:pPr>
              <w:spacing w:line="276" w:lineRule="auto"/>
              <w:ind w:right="-1"/>
              <w:jc w:val="both"/>
              <w:rPr>
                <w:b/>
                <w:lang w:eastAsia="en-US"/>
              </w:rPr>
            </w:pPr>
            <w:r>
              <w:rPr>
                <w:b/>
                <w:lang w:eastAsia="en-US"/>
              </w:rPr>
              <w:t>Итого по спецификации:</w:t>
            </w:r>
          </w:p>
        </w:tc>
        <w:tc>
          <w:tcPr>
            <w:tcW w:w="3686" w:type="dxa"/>
            <w:gridSpan w:val="2"/>
            <w:tcBorders>
              <w:top w:val="single" w:sz="4" w:space="0" w:color="auto"/>
              <w:left w:val="single" w:sz="4" w:space="0" w:color="auto"/>
              <w:bottom w:val="single" w:sz="4" w:space="0" w:color="auto"/>
              <w:right w:val="single" w:sz="4" w:space="0" w:color="auto"/>
            </w:tcBorders>
          </w:tcPr>
          <w:p w:rsidR="00834642" w:rsidRDefault="00834642" w:rsidP="003F1F29">
            <w:pPr>
              <w:spacing w:line="276" w:lineRule="auto"/>
              <w:ind w:right="-1"/>
              <w:jc w:val="center"/>
              <w:rPr>
                <w:b/>
                <w:lang w:eastAsia="en-US"/>
              </w:rPr>
            </w:pPr>
            <w:r>
              <w:rPr>
                <w:b/>
                <w:lang w:eastAsia="en-US"/>
              </w:rPr>
              <w:t>4090</w:t>
            </w:r>
          </w:p>
        </w:tc>
      </w:tr>
    </w:tbl>
    <w:p w:rsidR="00834642" w:rsidRDefault="00834642" w:rsidP="003F1F29">
      <w:pPr>
        <w:ind w:right="-1"/>
        <w:jc w:val="both"/>
        <w:rPr>
          <w:b/>
        </w:rPr>
      </w:pPr>
    </w:p>
    <w:p w:rsidR="00834642" w:rsidRDefault="00834642" w:rsidP="003F1F29">
      <w:pPr>
        <w:ind w:right="-1" w:hanging="142"/>
        <w:jc w:val="both"/>
        <w:rPr>
          <w:b/>
        </w:rPr>
      </w:pPr>
      <w:r>
        <w:rPr>
          <w:b/>
        </w:rPr>
        <w:t xml:space="preserve">Всего к оплате: 4090 </w:t>
      </w:r>
      <w:r w:rsidRPr="00E63705">
        <w:rPr>
          <w:b/>
        </w:rPr>
        <w:t>$</w:t>
      </w:r>
      <w:r>
        <w:rPr>
          <w:b/>
        </w:rPr>
        <w:t xml:space="preserve"> </w:t>
      </w:r>
      <w:r>
        <w:rPr>
          <w:color w:val="000000"/>
        </w:rPr>
        <w:t xml:space="preserve">(четыре тысячи девяносто </w:t>
      </w:r>
      <w:r>
        <w:rPr>
          <w:bCs/>
          <w:color w:val="000000"/>
        </w:rPr>
        <w:t>долларов США</w:t>
      </w:r>
      <w:r>
        <w:rPr>
          <w:color w:val="000000"/>
        </w:rPr>
        <w:t>).</w:t>
      </w:r>
    </w:p>
    <w:p w:rsidR="00834642" w:rsidRDefault="00834642" w:rsidP="003F1F29">
      <w:pPr>
        <w:ind w:right="-1"/>
        <w:jc w:val="both"/>
        <w:rPr>
          <w:b/>
        </w:rPr>
      </w:pPr>
    </w:p>
    <w:p w:rsidR="00834642" w:rsidRDefault="00834642" w:rsidP="003F1F29">
      <w:pPr>
        <w:ind w:left="-180" w:right="-1" w:firstLine="38"/>
        <w:jc w:val="both"/>
        <w:rPr>
          <w:b/>
        </w:rPr>
      </w:pPr>
      <w:r>
        <w:rPr>
          <w:b/>
        </w:rPr>
        <w:t>Заказчик</w:t>
      </w:r>
      <w:r>
        <w:rPr>
          <w:b/>
        </w:rPr>
        <w:tab/>
      </w:r>
      <w:r>
        <w:rPr>
          <w:b/>
        </w:rPr>
        <w:tab/>
      </w:r>
      <w:r>
        <w:rPr>
          <w:b/>
        </w:rPr>
        <w:tab/>
      </w:r>
      <w:r>
        <w:rPr>
          <w:b/>
        </w:rPr>
        <w:tab/>
      </w:r>
      <w:r>
        <w:rPr>
          <w:b/>
        </w:rPr>
        <w:tab/>
      </w:r>
      <w:r>
        <w:rPr>
          <w:b/>
        </w:rPr>
        <w:tab/>
      </w:r>
      <w:r>
        <w:rPr>
          <w:b/>
        </w:rPr>
        <w:tab/>
        <w:t>Исполнитель</w:t>
      </w:r>
    </w:p>
    <w:p w:rsidR="00834642" w:rsidRDefault="00834642" w:rsidP="003F1F29">
      <w:pPr>
        <w:ind w:left="-180" w:right="-1" w:firstLine="38"/>
        <w:jc w:val="both"/>
      </w:pPr>
      <w:r>
        <w:tab/>
      </w:r>
      <w:r>
        <w:tab/>
      </w:r>
      <w:r>
        <w:tab/>
      </w:r>
      <w:r>
        <w:tab/>
      </w:r>
      <w:r>
        <w:tab/>
      </w:r>
    </w:p>
    <w:p w:rsidR="00834642" w:rsidRDefault="00834642" w:rsidP="003F1F29">
      <w:pPr>
        <w:ind w:left="-180" w:right="-1" w:firstLine="38"/>
        <w:jc w:val="both"/>
      </w:pPr>
      <w:r>
        <w:t>___________    ________</w:t>
      </w:r>
      <w:r>
        <w:tab/>
      </w:r>
      <w:r>
        <w:tab/>
      </w:r>
      <w:r>
        <w:tab/>
      </w:r>
      <w:r>
        <w:tab/>
      </w:r>
      <w:r>
        <w:tab/>
        <w:t>__________    __________</w:t>
      </w:r>
    </w:p>
    <w:p w:rsidR="00834642" w:rsidRDefault="00834642" w:rsidP="003F1F29">
      <w:pPr>
        <w:ind w:left="-180" w:right="-1" w:firstLine="38"/>
        <w:jc w:val="both"/>
        <w:rPr>
          <w:sz w:val="18"/>
          <w:szCs w:val="18"/>
        </w:rPr>
      </w:pPr>
      <w:r>
        <w:rPr>
          <w:sz w:val="18"/>
          <w:szCs w:val="18"/>
        </w:rPr>
        <w:t xml:space="preserve">      </w:t>
      </w:r>
      <w:r w:rsidRPr="004E12EF">
        <w:rPr>
          <w:sz w:val="16"/>
          <w:szCs w:val="16"/>
        </w:rPr>
        <w:t>Подпись                    ФИО</w:t>
      </w:r>
      <w:r w:rsidRPr="004E12EF">
        <w:rPr>
          <w:sz w:val="16"/>
          <w:szCs w:val="16"/>
        </w:rPr>
        <w:tab/>
      </w: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t xml:space="preserve">       </w:t>
      </w:r>
      <w:r w:rsidRPr="004E12EF">
        <w:rPr>
          <w:sz w:val="16"/>
          <w:szCs w:val="16"/>
        </w:rPr>
        <w:t>Подпись                    ФИО</w:t>
      </w:r>
    </w:p>
    <w:p w:rsidR="00834642" w:rsidRDefault="00834642" w:rsidP="003F1F29">
      <w:pPr>
        <w:tabs>
          <w:tab w:val="left" w:pos="7093"/>
        </w:tabs>
        <w:ind w:left="-180" w:right="-1" w:firstLine="38"/>
        <w:jc w:val="both"/>
        <w:rPr>
          <w:sz w:val="18"/>
          <w:szCs w:val="18"/>
        </w:rPr>
      </w:pPr>
    </w:p>
    <w:p w:rsidR="00834642" w:rsidRDefault="00834642" w:rsidP="003F1F29">
      <w:pPr>
        <w:ind w:right="-1"/>
        <w:rPr>
          <w:bCs/>
        </w:rPr>
      </w:pPr>
    </w:p>
    <w:p w:rsidR="00834642" w:rsidRDefault="00834642" w:rsidP="00834642">
      <w:pPr>
        <w:ind w:right="-284"/>
        <w:rPr>
          <w:color w:val="000000"/>
        </w:rPr>
      </w:pPr>
    </w:p>
    <w:p w:rsidR="00834642" w:rsidRDefault="00834642" w:rsidP="00834642">
      <w:pPr>
        <w:ind w:right="-284"/>
        <w:rPr>
          <w:color w:val="000000"/>
        </w:rPr>
      </w:pPr>
    </w:p>
    <w:p w:rsidR="00834642" w:rsidRDefault="00834642" w:rsidP="00834642">
      <w:pPr>
        <w:ind w:right="-284"/>
        <w:rPr>
          <w:color w:val="000000"/>
        </w:rPr>
      </w:pPr>
    </w:p>
    <w:p w:rsidR="00834642" w:rsidRDefault="00834642" w:rsidP="00834642">
      <w:pPr>
        <w:ind w:right="-284"/>
        <w:rPr>
          <w:color w:val="000000"/>
        </w:rPr>
      </w:pPr>
    </w:p>
    <w:p w:rsidR="00834642" w:rsidRDefault="00834642" w:rsidP="00834642">
      <w:pPr>
        <w:ind w:right="-284"/>
        <w:rPr>
          <w:color w:val="000000"/>
        </w:rPr>
      </w:pPr>
    </w:p>
    <w:p w:rsidR="00834642" w:rsidRDefault="00834642" w:rsidP="00834642">
      <w:pPr>
        <w:ind w:right="-284"/>
        <w:rPr>
          <w:color w:val="000000"/>
        </w:rPr>
      </w:pPr>
    </w:p>
    <w:p w:rsidR="00834642" w:rsidRDefault="00834642" w:rsidP="00834642">
      <w:pPr>
        <w:ind w:right="-284"/>
        <w:rPr>
          <w:color w:val="000000"/>
        </w:rPr>
      </w:pPr>
    </w:p>
    <w:p w:rsidR="00834642" w:rsidRDefault="00834642" w:rsidP="00834642">
      <w:pPr>
        <w:ind w:right="-284"/>
        <w:rPr>
          <w:color w:val="000000"/>
        </w:rPr>
      </w:pPr>
    </w:p>
    <w:p w:rsidR="00834642" w:rsidRDefault="00834642" w:rsidP="00834642">
      <w:pPr>
        <w:ind w:right="-284"/>
        <w:rPr>
          <w:color w:val="000000"/>
        </w:rPr>
      </w:pPr>
    </w:p>
    <w:p w:rsidR="00834642" w:rsidRDefault="00834642" w:rsidP="00834642">
      <w:pPr>
        <w:ind w:right="-284"/>
        <w:rPr>
          <w:color w:val="000000"/>
        </w:rPr>
      </w:pPr>
    </w:p>
    <w:p w:rsidR="00834642" w:rsidRDefault="00834642" w:rsidP="00834642">
      <w:pPr>
        <w:ind w:right="-284"/>
        <w:rPr>
          <w:color w:val="000000"/>
        </w:rPr>
      </w:pPr>
    </w:p>
    <w:p w:rsidR="000001F2" w:rsidRDefault="000001F2" w:rsidP="00834642">
      <w:pPr>
        <w:ind w:right="-284"/>
        <w:rPr>
          <w:color w:val="000000"/>
        </w:rPr>
      </w:pPr>
    </w:p>
    <w:p w:rsidR="00834642" w:rsidRDefault="00834642" w:rsidP="00834642">
      <w:pPr>
        <w:ind w:right="-284"/>
        <w:rPr>
          <w:color w:val="000000"/>
        </w:rPr>
      </w:pPr>
    </w:p>
    <w:p w:rsidR="00834642" w:rsidRDefault="00834642" w:rsidP="00834642">
      <w:pPr>
        <w:ind w:right="-284"/>
        <w:rPr>
          <w:color w:val="000000"/>
        </w:rPr>
      </w:pPr>
    </w:p>
    <w:p w:rsidR="00834642" w:rsidRDefault="00834642" w:rsidP="00834642">
      <w:pPr>
        <w:ind w:right="-284"/>
        <w:rPr>
          <w:color w:val="000000"/>
        </w:rPr>
      </w:pPr>
    </w:p>
    <w:p w:rsidR="00834642" w:rsidRPr="00A20B6F" w:rsidRDefault="00834642" w:rsidP="00224D4B">
      <w:pPr>
        <w:ind w:right="-1"/>
        <w:jc w:val="right"/>
        <w:rPr>
          <w:b/>
        </w:rPr>
      </w:pPr>
      <w:r w:rsidRPr="00A20B6F">
        <w:rPr>
          <w:b/>
        </w:rPr>
        <w:lastRenderedPageBreak/>
        <w:t>ОБРАЗЕЦ ДЛЯ ЗАПОЛНЕНИЯ</w:t>
      </w:r>
    </w:p>
    <w:p w:rsidR="00834642" w:rsidRDefault="00834642" w:rsidP="00224D4B">
      <w:pPr>
        <w:ind w:left="6660" w:right="-1"/>
        <w:rPr>
          <w:b/>
        </w:rPr>
      </w:pPr>
    </w:p>
    <w:p w:rsidR="00834642" w:rsidRDefault="00834642" w:rsidP="00224D4B">
      <w:pPr>
        <w:ind w:left="6660" w:right="-1"/>
        <w:rPr>
          <w:b/>
        </w:rPr>
      </w:pPr>
      <w:r>
        <w:rPr>
          <w:b/>
        </w:rPr>
        <w:t>Приложение №</w:t>
      </w:r>
      <w:r w:rsidRPr="00BF7F51">
        <w:rPr>
          <w:b/>
        </w:rPr>
        <w:t>2</w:t>
      </w:r>
    </w:p>
    <w:p w:rsidR="00834642" w:rsidRPr="00F1547F" w:rsidRDefault="00834642" w:rsidP="00224D4B">
      <w:pPr>
        <w:ind w:left="6660" w:right="-1" w:firstLine="3"/>
      </w:pPr>
      <w:r>
        <w:t>к Договору №__________ от _________</w:t>
      </w:r>
    </w:p>
    <w:p w:rsidR="00834642" w:rsidRDefault="00834642" w:rsidP="00224D4B">
      <w:pPr>
        <w:ind w:right="-1"/>
        <w:jc w:val="both"/>
        <w:rPr>
          <w:sz w:val="26"/>
          <w:szCs w:val="26"/>
        </w:rPr>
      </w:pPr>
    </w:p>
    <w:tbl>
      <w:tblPr>
        <w:tblW w:w="9464" w:type="dxa"/>
        <w:tblLayout w:type="fixed"/>
        <w:tblLook w:val="04A0" w:firstRow="1" w:lastRow="0" w:firstColumn="1" w:lastColumn="0" w:noHBand="0" w:noVBand="1"/>
      </w:tblPr>
      <w:tblGrid>
        <w:gridCol w:w="959"/>
        <w:gridCol w:w="2975"/>
        <w:gridCol w:w="569"/>
        <w:gridCol w:w="992"/>
        <w:gridCol w:w="3969"/>
      </w:tblGrid>
      <w:tr w:rsidR="00834642" w:rsidTr="00224D4B">
        <w:tc>
          <w:tcPr>
            <w:tcW w:w="3934" w:type="dxa"/>
            <w:gridSpan w:val="2"/>
            <w:hideMark/>
          </w:tcPr>
          <w:p w:rsidR="00834642" w:rsidRDefault="00834642" w:rsidP="00224D4B">
            <w:pPr>
              <w:ind w:right="-1"/>
              <w:rPr>
                <w:b/>
                <w:lang w:eastAsia="en-US"/>
              </w:rPr>
            </w:pPr>
            <w:r>
              <w:br w:type="page"/>
            </w:r>
            <w:r>
              <w:rPr>
                <w:b/>
                <w:lang w:eastAsia="en-US"/>
              </w:rPr>
              <w:t>Наименование исполнителя</w:t>
            </w:r>
          </w:p>
        </w:tc>
        <w:tc>
          <w:tcPr>
            <w:tcW w:w="569" w:type="dxa"/>
          </w:tcPr>
          <w:p w:rsidR="00834642" w:rsidRDefault="00834642" w:rsidP="00224D4B">
            <w:pPr>
              <w:ind w:right="-1"/>
              <w:rPr>
                <w:b/>
                <w:lang w:eastAsia="en-US"/>
              </w:rPr>
            </w:pPr>
          </w:p>
        </w:tc>
        <w:tc>
          <w:tcPr>
            <w:tcW w:w="4961" w:type="dxa"/>
            <w:gridSpan w:val="2"/>
            <w:hideMark/>
          </w:tcPr>
          <w:p w:rsidR="00834642" w:rsidRDefault="00834642" w:rsidP="00224D4B">
            <w:pPr>
              <w:ind w:right="-1"/>
              <w:rPr>
                <w:b/>
                <w:lang w:eastAsia="en-US"/>
              </w:rPr>
            </w:pPr>
            <w:r>
              <w:rPr>
                <w:b/>
                <w:lang w:eastAsia="en-US"/>
              </w:rPr>
              <w:t>Наименование заказчика</w:t>
            </w:r>
          </w:p>
        </w:tc>
      </w:tr>
      <w:tr w:rsidR="00834642" w:rsidTr="00224D4B">
        <w:trPr>
          <w:trHeight w:val="267"/>
        </w:trPr>
        <w:tc>
          <w:tcPr>
            <w:tcW w:w="3934" w:type="dxa"/>
            <w:gridSpan w:val="2"/>
            <w:hideMark/>
          </w:tcPr>
          <w:p w:rsidR="00834642" w:rsidRDefault="00834642" w:rsidP="00224D4B">
            <w:pPr>
              <w:ind w:right="-1"/>
              <w:rPr>
                <w:highlight w:val="yellow"/>
                <w:lang w:eastAsia="en-US"/>
              </w:rPr>
            </w:pPr>
            <w:r>
              <w:rPr>
                <w:b/>
                <w:lang w:eastAsia="en-US"/>
              </w:rPr>
              <w:t>______</w:t>
            </w:r>
            <w:r>
              <w:rPr>
                <w:lang w:eastAsia="en-US"/>
              </w:rPr>
              <w:t>______________________</w:t>
            </w:r>
          </w:p>
        </w:tc>
        <w:tc>
          <w:tcPr>
            <w:tcW w:w="569" w:type="dxa"/>
          </w:tcPr>
          <w:p w:rsidR="00834642" w:rsidRDefault="00834642" w:rsidP="00224D4B">
            <w:pPr>
              <w:ind w:right="-1"/>
              <w:rPr>
                <w:lang w:eastAsia="en-US"/>
              </w:rPr>
            </w:pPr>
          </w:p>
        </w:tc>
        <w:tc>
          <w:tcPr>
            <w:tcW w:w="4961" w:type="dxa"/>
            <w:gridSpan w:val="2"/>
            <w:hideMark/>
          </w:tcPr>
          <w:p w:rsidR="00834642" w:rsidRDefault="00834642" w:rsidP="00224D4B">
            <w:pPr>
              <w:ind w:right="-1"/>
              <w:rPr>
                <w:lang w:eastAsia="en-US"/>
              </w:rPr>
            </w:pPr>
            <w:r>
              <w:rPr>
                <w:lang w:eastAsia="en-US"/>
              </w:rPr>
              <w:t>______________________________________</w:t>
            </w:r>
          </w:p>
        </w:tc>
      </w:tr>
      <w:tr w:rsidR="00834642" w:rsidTr="00224D4B">
        <w:tc>
          <w:tcPr>
            <w:tcW w:w="959" w:type="dxa"/>
            <w:hideMark/>
          </w:tcPr>
          <w:p w:rsidR="00834642" w:rsidRDefault="00834642" w:rsidP="00224D4B">
            <w:pPr>
              <w:ind w:right="-1"/>
              <w:rPr>
                <w:highlight w:val="yellow"/>
                <w:lang w:eastAsia="en-US"/>
              </w:rPr>
            </w:pPr>
            <w:r>
              <w:rPr>
                <w:b/>
                <w:lang w:eastAsia="en-US"/>
              </w:rPr>
              <w:t>Адрес</w:t>
            </w:r>
          </w:p>
        </w:tc>
        <w:tc>
          <w:tcPr>
            <w:tcW w:w="2975" w:type="dxa"/>
            <w:hideMark/>
          </w:tcPr>
          <w:p w:rsidR="00834642" w:rsidRDefault="00834642" w:rsidP="00224D4B">
            <w:pPr>
              <w:ind w:left="-108" w:right="-1"/>
              <w:rPr>
                <w:lang w:eastAsia="en-US"/>
              </w:rPr>
            </w:pPr>
            <w:r>
              <w:rPr>
                <w:lang w:eastAsia="en-US"/>
              </w:rPr>
              <w:t xml:space="preserve">_____________________ </w:t>
            </w:r>
          </w:p>
          <w:p w:rsidR="00834642" w:rsidRDefault="00834642" w:rsidP="00224D4B">
            <w:pPr>
              <w:ind w:left="-250" w:right="-1"/>
              <w:rPr>
                <w:highlight w:val="yellow"/>
                <w:lang w:eastAsia="en-US"/>
              </w:rPr>
            </w:pPr>
            <w:r>
              <w:rPr>
                <w:lang w:eastAsia="en-US"/>
              </w:rPr>
              <w:t>______________________</w:t>
            </w:r>
          </w:p>
        </w:tc>
        <w:tc>
          <w:tcPr>
            <w:tcW w:w="569" w:type="dxa"/>
          </w:tcPr>
          <w:p w:rsidR="00834642" w:rsidRDefault="00834642" w:rsidP="00224D4B">
            <w:pPr>
              <w:ind w:right="-1"/>
              <w:rPr>
                <w:lang w:eastAsia="en-US"/>
              </w:rPr>
            </w:pPr>
          </w:p>
        </w:tc>
        <w:tc>
          <w:tcPr>
            <w:tcW w:w="992" w:type="dxa"/>
            <w:hideMark/>
          </w:tcPr>
          <w:p w:rsidR="00834642" w:rsidRDefault="00834642" w:rsidP="00224D4B">
            <w:pPr>
              <w:ind w:right="-1"/>
              <w:rPr>
                <w:lang w:eastAsia="en-US"/>
              </w:rPr>
            </w:pPr>
            <w:r>
              <w:rPr>
                <w:b/>
                <w:lang w:eastAsia="en-US"/>
              </w:rPr>
              <w:t>Адрес</w:t>
            </w:r>
          </w:p>
        </w:tc>
        <w:tc>
          <w:tcPr>
            <w:tcW w:w="3969" w:type="dxa"/>
            <w:hideMark/>
          </w:tcPr>
          <w:p w:rsidR="00834642" w:rsidRDefault="00834642" w:rsidP="00224D4B">
            <w:pPr>
              <w:ind w:right="-1"/>
              <w:rPr>
                <w:lang w:eastAsia="en-US"/>
              </w:rPr>
            </w:pPr>
            <w:r>
              <w:rPr>
                <w:lang w:eastAsia="en-US"/>
              </w:rPr>
              <w:t>______________________________</w:t>
            </w:r>
          </w:p>
          <w:p w:rsidR="00834642" w:rsidRDefault="00834642" w:rsidP="00224D4B">
            <w:pPr>
              <w:ind w:right="-1"/>
              <w:rPr>
                <w:lang w:eastAsia="en-US"/>
              </w:rPr>
            </w:pPr>
            <w:r>
              <w:rPr>
                <w:lang w:eastAsia="en-US"/>
              </w:rPr>
              <w:t>______________________________</w:t>
            </w:r>
          </w:p>
        </w:tc>
      </w:tr>
      <w:tr w:rsidR="00834642" w:rsidTr="00224D4B">
        <w:tc>
          <w:tcPr>
            <w:tcW w:w="3934" w:type="dxa"/>
            <w:gridSpan w:val="2"/>
            <w:hideMark/>
          </w:tcPr>
          <w:p w:rsidR="00834642" w:rsidRDefault="00834642" w:rsidP="00224D4B">
            <w:pPr>
              <w:ind w:right="-1"/>
              <w:rPr>
                <w:b/>
                <w:highlight w:val="yellow"/>
                <w:lang w:eastAsia="en-US"/>
              </w:rPr>
            </w:pPr>
            <w:r>
              <w:rPr>
                <w:b/>
                <w:lang w:eastAsia="en-US"/>
              </w:rPr>
              <w:t>Расчетный счет</w:t>
            </w:r>
          </w:p>
          <w:p w:rsidR="00834642" w:rsidRDefault="00834642" w:rsidP="00224D4B">
            <w:pPr>
              <w:ind w:right="-1"/>
              <w:rPr>
                <w:lang w:eastAsia="en-US"/>
              </w:rPr>
            </w:pPr>
            <w:r>
              <w:rPr>
                <w:lang w:eastAsia="en-US"/>
              </w:rPr>
              <w:t>____________________________</w:t>
            </w:r>
          </w:p>
        </w:tc>
        <w:tc>
          <w:tcPr>
            <w:tcW w:w="569" w:type="dxa"/>
          </w:tcPr>
          <w:p w:rsidR="00834642" w:rsidRDefault="00834642" w:rsidP="00224D4B">
            <w:pPr>
              <w:ind w:right="-1"/>
              <w:rPr>
                <w:lang w:eastAsia="en-US"/>
              </w:rPr>
            </w:pPr>
          </w:p>
        </w:tc>
        <w:tc>
          <w:tcPr>
            <w:tcW w:w="4961" w:type="dxa"/>
            <w:gridSpan w:val="2"/>
            <w:hideMark/>
          </w:tcPr>
          <w:p w:rsidR="00834642" w:rsidRDefault="00834642" w:rsidP="00224D4B">
            <w:pPr>
              <w:ind w:right="-1"/>
              <w:rPr>
                <w:lang w:eastAsia="en-US"/>
              </w:rPr>
            </w:pPr>
            <w:r>
              <w:rPr>
                <w:b/>
                <w:lang w:eastAsia="en-US"/>
              </w:rPr>
              <w:t>Расчетный счет</w:t>
            </w:r>
          </w:p>
          <w:p w:rsidR="00834642" w:rsidRDefault="00834642" w:rsidP="00224D4B">
            <w:pPr>
              <w:ind w:right="-1"/>
              <w:rPr>
                <w:lang w:eastAsia="en-US"/>
              </w:rPr>
            </w:pPr>
            <w:r>
              <w:rPr>
                <w:lang w:eastAsia="en-US"/>
              </w:rPr>
              <w:t>_______________________________________</w:t>
            </w:r>
          </w:p>
        </w:tc>
      </w:tr>
      <w:tr w:rsidR="00834642" w:rsidRPr="00273014" w:rsidTr="00224D4B">
        <w:tc>
          <w:tcPr>
            <w:tcW w:w="3934" w:type="dxa"/>
            <w:gridSpan w:val="2"/>
          </w:tcPr>
          <w:p w:rsidR="00834642" w:rsidRDefault="00834642" w:rsidP="00224D4B">
            <w:pPr>
              <w:ind w:left="34" w:right="-1" w:hanging="34"/>
              <w:rPr>
                <w:lang w:eastAsia="en-US"/>
              </w:rPr>
            </w:pPr>
            <w:r>
              <w:rPr>
                <w:lang w:eastAsia="en-US"/>
              </w:rPr>
              <w:t>____________________________</w:t>
            </w:r>
          </w:p>
          <w:p w:rsidR="00834642" w:rsidRDefault="00834642" w:rsidP="00224D4B">
            <w:pPr>
              <w:ind w:right="-1"/>
              <w:rPr>
                <w:lang w:eastAsia="en-US"/>
              </w:rPr>
            </w:pPr>
          </w:p>
        </w:tc>
        <w:tc>
          <w:tcPr>
            <w:tcW w:w="569" w:type="dxa"/>
          </w:tcPr>
          <w:p w:rsidR="00834642" w:rsidRDefault="00834642" w:rsidP="00224D4B">
            <w:pPr>
              <w:ind w:right="-1"/>
              <w:rPr>
                <w:lang w:val="en-US" w:eastAsia="en-US"/>
              </w:rPr>
            </w:pPr>
          </w:p>
        </w:tc>
        <w:tc>
          <w:tcPr>
            <w:tcW w:w="4961" w:type="dxa"/>
            <w:gridSpan w:val="2"/>
            <w:hideMark/>
          </w:tcPr>
          <w:p w:rsidR="00834642" w:rsidRPr="00A20B6F" w:rsidRDefault="00834642" w:rsidP="00224D4B">
            <w:pPr>
              <w:ind w:right="-1"/>
              <w:rPr>
                <w:lang w:eastAsia="en-US"/>
              </w:rPr>
            </w:pPr>
            <w:r>
              <w:rPr>
                <w:lang w:eastAsia="en-US"/>
              </w:rPr>
              <w:t>_______________________________________</w:t>
            </w:r>
          </w:p>
        </w:tc>
      </w:tr>
    </w:tbl>
    <w:p w:rsidR="00834642" w:rsidRPr="00A20B6F" w:rsidRDefault="00834642" w:rsidP="00224D4B">
      <w:pPr>
        <w:ind w:right="-1"/>
        <w:rPr>
          <w:b/>
        </w:rPr>
      </w:pPr>
    </w:p>
    <w:p w:rsidR="00834642" w:rsidRDefault="00834642" w:rsidP="00224D4B">
      <w:pPr>
        <w:ind w:right="-1"/>
        <w:jc w:val="center"/>
        <w:rPr>
          <w:b/>
        </w:rPr>
      </w:pPr>
      <w:r>
        <w:rPr>
          <w:b/>
        </w:rPr>
        <w:t>АКТ от ____________</w:t>
      </w:r>
    </w:p>
    <w:p w:rsidR="00834642" w:rsidRDefault="00834642" w:rsidP="00224D4B">
      <w:pPr>
        <w:ind w:right="-1"/>
        <w:jc w:val="center"/>
        <w:rPr>
          <w:b/>
        </w:rPr>
      </w:pPr>
      <w:r>
        <w:rPr>
          <w:b/>
        </w:rPr>
        <w:t>выполненных услуг</w:t>
      </w:r>
    </w:p>
    <w:p w:rsidR="00834642" w:rsidRDefault="00834642" w:rsidP="00224D4B">
      <w:pPr>
        <w:ind w:right="-1"/>
        <w:jc w:val="center"/>
      </w:pPr>
      <w:r>
        <w:t>по д</w:t>
      </w:r>
      <w:r w:rsidRPr="00AA256A">
        <w:t>оговору</w:t>
      </w:r>
      <w:r w:rsidRPr="00AA256A">
        <w:rPr>
          <w:lang w:val="az-Latn-AZ"/>
        </w:rPr>
        <w:t xml:space="preserve"> </w:t>
      </w:r>
      <w:r w:rsidRPr="00AA256A">
        <w:t>№</w:t>
      </w:r>
      <w:r w:rsidR="00FB6367">
        <w:t>__________ от _______2024</w:t>
      </w:r>
      <w:r>
        <w:t xml:space="preserve"> г.,</w:t>
      </w:r>
    </w:p>
    <w:p w:rsidR="00834642" w:rsidRDefault="00834642" w:rsidP="00224D4B">
      <w:pPr>
        <w:ind w:right="-1"/>
        <w:jc w:val="center"/>
      </w:pPr>
      <w:r w:rsidRPr="003319C7">
        <w:t>спецификации №______</w:t>
      </w:r>
      <w:r w:rsidR="00FB6367">
        <w:t>__от «____»______2024</w:t>
      </w:r>
      <w:r>
        <w:t xml:space="preserve"> г.</w:t>
      </w:r>
    </w:p>
    <w:p w:rsidR="00834642" w:rsidRPr="00F57759" w:rsidRDefault="00834642" w:rsidP="00224D4B">
      <w:pPr>
        <w:ind w:right="-1"/>
        <w:jc w:val="center"/>
      </w:pPr>
    </w:p>
    <w:tbl>
      <w:tblPr>
        <w:tblpPr w:leftFromText="180" w:rightFromText="180" w:bottomFromText="200" w:vertAnchor="text" w:horzAnchor="margin" w:tblpX="108" w:tblpY="202"/>
        <w:tblW w:w="9322" w:type="dxa"/>
        <w:tblLayout w:type="fixed"/>
        <w:tblLook w:val="04A0" w:firstRow="1" w:lastRow="0" w:firstColumn="1" w:lastColumn="0" w:noHBand="0" w:noVBand="1"/>
      </w:tblPr>
      <w:tblGrid>
        <w:gridCol w:w="9322"/>
      </w:tblGrid>
      <w:tr w:rsidR="00834642" w:rsidTr="00224D4B">
        <w:trPr>
          <w:trHeight w:val="302"/>
        </w:trPr>
        <w:tc>
          <w:tcPr>
            <w:tcW w:w="9322" w:type="dxa"/>
            <w:hideMark/>
          </w:tcPr>
          <w:p w:rsidR="00834642" w:rsidRDefault="00834642" w:rsidP="00224D4B">
            <w:pPr>
              <w:ind w:right="-1"/>
              <w:jc w:val="both"/>
              <w:rPr>
                <w:lang w:eastAsia="en-US"/>
              </w:rPr>
            </w:pPr>
            <w:r>
              <w:rPr>
                <w:lang w:eastAsia="en-US"/>
              </w:rPr>
              <w:t>Услуги, по ___этапу, связанные с ___________ лекарственных препаратов.</w:t>
            </w:r>
          </w:p>
        </w:tc>
      </w:tr>
      <w:tr w:rsidR="00834642" w:rsidTr="00224D4B">
        <w:trPr>
          <w:trHeight w:val="227"/>
        </w:trPr>
        <w:tc>
          <w:tcPr>
            <w:tcW w:w="9322" w:type="dxa"/>
            <w:tcBorders>
              <w:top w:val="single" w:sz="6" w:space="0" w:color="auto"/>
              <w:left w:val="nil"/>
              <w:bottom w:val="nil"/>
              <w:right w:val="nil"/>
            </w:tcBorders>
            <w:hideMark/>
          </w:tcPr>
          <w:p w:rsidR="00834642" w:rsidRDefault="00834642" w:rsidP="00224D4B">
            <w:pPr>
              <w:ind w:right="-1"/>
              <w:jc w:val="center"/>
              <w:rPr>
                <w:bCs/>
                <w:sz w:val="18"/>
                <w:szCs w:val="18"/>
                <w:lang w:eastAsia="en-US"/>
              </w:rPr>
            </w:pPr>
            <w:r>
              <w:rPr>
                <w:bCs/>
                <w:sz w:val="18"/>
                <w:szCs w:val="18"/>
                <w:lang w:eastAsia="en-US"/>
              </w:rPr>
              <w:t>(проводимая работа, количество лекарственных препаратов)</w:t>
            </w:r>
          </w:p>
        </w:tc>
      </w:tr>
    </w:tbl>
    <w:p w:rsidR="00834642" w:rsidRDefault="00834642" w:rsidP="00834642">
      <w:pPr>
        <w:ind w:firstLine="284"/>
        <w:jc w:val="both"/>
        <w:rPr>
          <w:u w:val="single"/>
        </w:rPr>
      </w:pPr>
      <w:r>
        <w:t>Мы, нижеподписавшиеся, представитель исполнителя в лице</w:t>
      </w:r>
      <w:r>
        <w:rPr>
          <w:u w:val="single"/>
        </w:rPr>
        <w:t xml:space="preserve"> </w:t>
      </w:r>
      <w:r w:rsidRPr="005F1ADB">
        <w:t>_________</w:t>
      </w:r>
      <w:r>
        <w:t>с одной стор</w:t>
      </w:r>
      <w:r>
        <w:t>о</w:t>
      </w:r>
      <w:r>
        <w:t>ны, и представитель заказчика в лице заместителя генерального директора по освоению и регистрации лекарственных препаратов Болдова О.Г., с другой стороны, составили наст</w:t>
      </w:r>
      <w:r>
        <w:t>о</w:t>
      </w:r>
      <w:r>
        <w:t xml:space="preserve">ящий акт о том, что </w:t>
      </w:r>
      <w:r w:rsidRPr="00A44578">
        <w:t xml:space="preserve">услуги, </w:t>
      </w:r>
      <w:r w:rsidRPr="005F1ADB">
        <w:t>связанные</w:t>
      </w:r>
      <w:r w:rsidRPr="00A44578">
        <w:t xml:space="preserve"> с осуществлением работ по </w:t>
      </w:r>
      <w:r w:rsidRPr="005F1ADB">
        <w:rPr>
          <w:lang w:eastAsia="en-US"/>
        </w:rPr>
        <w:t>______________</w:t>
      </w:r>
      <w:r w:rsidRPr="003E7F3C">
        <w:t xml:space="preserve"> лека</w:t>
      </w:r>
      <w:r w:rsidRPr="003E7F3C">
        <w:t>р</w:t>
      </w:r>
      <w:r w:rsidRPr="003E7F3C">
        <w:t>ственных</w:t>
      </w:r>
      <w:r>
        <w:rPr>
          <w:u w:val="single"/>
        </w:rPr>
        <w:t xml:space="preserve"> </w:t>
      </w:r>
      <w:r w:rsidRPr="003E7F3C">
        <w:t>препаратов</w:t>
      </w:r>
      <w:r>
        <w:t>,</w:t>
      </w:r>
      <w:r w:rsidRPr="003E7F3C">
        <w:t xml:space="preserve"> удовлетворяют условиям договора №</w:t>
      </w:r>
      <w:r>
        <w:rPr>
          <w:u w:val="single"/>
        </w:rPr>
        <w:t xml:space="preserve"> </w:t>
      </w:r>
      <w:r w:rsidRPr="005F1ADB">
        <w:t>____от_____,</w:t>
      </w:r>
      <w:r w:rsidRPr="003E7F3C">
        <w:t xml:space="preserve"> спецификации №</w:t>
      </w:r>
      <w:r w:rsidRPr="005F1ADB">
        <w:t>___ от____.</w:t>
      </w:r>
    </w:p>
    <w:p w:rsidR="00834642" w:rsidRDefault="00834642" w:rsidP="00834642">
      <w:pPr>
        <w:jc w:val="both"/>
        <w:rPr>
          <w:b/>
          <w:vertAlign w:val="superscript"/>
        </w:rPr>
      </w:pPr>
    </w:p>
    <w:p w:rsidR="00834642" w:rsidRPr="002A0397" w:rsidRDefault="00834642" w:rsidP="00834642">
      <w:pPr>
        <w:jc w:val="both"/>
        <w:rPr>
          <w:b/>
        </w:rPr>
      </w:pPr>
      <w:r>
        <w:rPr>
          <w:b/>
        </w:rPr>
        <w:t>Общая сумма, перечисленная за выполненные этапы составила: ______________________</w:t>
      </w:r>
    </w:p>
    <w:p w:rsidR="00834642" w:rsidRPr="00A20B6F" w:rsidRDefault="00834642" w:rsidP="00834642">
      <w:r>
        <w:t>__________________________________________________________________________________</w:t>
      </w:r>
    </w:p>
    <w:p w:rsidR="00834642" w:rsidRDefault="00834642" w:rsidP="00834642">
      <w:pPr>
        <w:jc w:val="both"/>
        <w:rPr>
          <w:u w:val="single"/>
        </w:rPr>
      </w:pPr>
      <w:r>
        <w:t xml:space="preserve">                                                    </w:t>
      </w:r>
      <w:r>
        <w:rPr>
          <w:b/>
          <w:vertAlign w:val="superscript"/>
        </w:rPr>
        <w:t xml:space="preserve">                   (прописью)</w:t>
      </w:r>
    </w:p>
    <w:p w:rsidR="00834642" w:rsidRPr="007D2379" w:rsidRDefault="00834642" w:rsidP="00834642">
      <w:pPr>
        <w:jc w:val="both"/>
        <w:rPr>
          <w:b/>
        </w:rPr>
      </w:pPr>
      <w:r w:rsidRPr="007D2379">
        <w:rPr>
          <w:b/>
        </w:rPr>
        <w:t>Стороны никаких претензий друг к другу не имеют.</w:t>
      </w:r>
    </w:p>
    <w:p w:rsidR="00834642" w:rsidRDefault="00834642" w:rsidP="00834642">
      <w:pPr>
        <w:jc w:val="both"/>
      </w:pPr>
    </w:p>
    <w:p w:rsidR="00834642" w:rsidRDefault="00834642" w:rsidP="00834642">
      <w:pPr>
        <w:jc w:val="both"/>
        <w:rPr>
          <w:b/>
        </w:rPr>
      </w:pPr>
      <w:r>
        <w:rPr>
          <w:b/>
        </w:rPr>
        <w:t>От  заказчика</w:t>
      </w:r>
      <w:r>
        <w:rPr>
          <w:b/>
        </w:rPr>
        <w:tab/>
      </w:r>
      <w:r>
        <w:rPr>
          <w:b/>
        </w:rPr>
        <w:tab/>
      </w:r>
      <w:r>
        <w:rPr>
          <w:b/>
        </w:rPr>
        <w:tab/>
      </w:r>
      <w:r>
        <w:rPr>
          <w:b/>
        </w:rPr>
        <w:tab/>
      </w:r>
      <w:r>
        <w:rPr>
          <w:b/>
        </w:rPr>
        <w:tab/>
      </w:r>
      <w:r>
        <w:rPr>
          <w:b/>
        </w:rPr>
        <w:tab/>
        <w:t>От исполнителя</w:t>
      </w:r>
    </w:p>
    <w:p w:rsidR="00834642" w:rsidRDefault="00834642" w:rsidP="00834642">
      <w:pPr>
        <w:jc w:val="both"/>
      </w:pPr>
    </w:p>
    <w:p w:rsidR="00834642" w:rsidRDefault="00834642" w:rsidP="00834642">
      <w:pPr>
        <w:overflowPunct w:val="0"/>
        <w:autoSpaceDE w:val="0"/>
        <w:autoSpaceDN w:val="0"/>
        <w:adjustRightInd w:val="0"/>
        <w:jc w:val="both"/>
        <w:textAlignment w:val="baseline"/>
        <w:rPr>
          <w:b/>
        </w:rPr>
      </w:pPr>
      <w:r>
        <w:rPr>
          <w:bCs/>
        </w:rPr>
        <w:t xml:space="preserve">_________    _________ </w:t>
      </w:r>
      <w:r>
        <w:rPr>
          <w:bCs/>
        </w:rPr>
        <w:tab/>
      </w:r>
      <w:r>
        <w:rPr>
          <w:bCs/>
        </w:rPr>
        <w:tab/>
      </w:r>
      <w:r>
        <w:rPr>
          <w:bCs/>
        </w:rPr>
        <w:tab/>
      </w:r>
      <w:r>
        <w:rPr>
          <w:bCs/>
        </w:rPr>
        <w:tab/>
      </w:r>
      <w:r>
        <w:rPr>
          <w:bCs/>
        </w:rPr>
        <w:tab/>
        <w:t>___________    ________</w:t>
      </w:r>
    </w:p>
    <w:p w:rsidR="00834642" w:rsidRDefault="00834642" w:rsidP="00834642">
      <w:pPr>
        <w:overflowPunct w:val="0"/>
        <w:autoSpaceDE w:val="0"/>
        <w:autoSpaceDN w:val="0"/>
        <w:adjustRightInd w:val="0"/>
        <w:jc w:val="both"/>
        <w:textAlignment w:val="baseline"/>
        <w:rPr>
          <w:bCs/>
        </w:rPr>
      </w:pPr>
      <w:r>
        <w:rPr>
          <w:b/>
          <w:vertAlign w:val="superscript"/>
        </w:rPr>
        <w:t xml:space="preserve">      </w:t>
      </w:r>
      <w:r w:rsidRPr="004E12EF">
        <w:rPr>
          <w:bCs/>
          <w:sz w:val="16"/>
          <w:szCs w:val="16"/>
        </w:rPr>
        <w:t>Подпись</w:t>
      </w:r>
      <w:r>
        <w:rPr>
          <w:bCs/>
          <w:sz w:val="18"/>
          <w:szCs w:val="18"/>
        </w:rPr>
        <w:t xml:space="preserve">               </w:t>
      </w:r>
      <w:r w:rsidRPr="004E12EF">
        <w:rPr>
          <w:bCs/>
          <w:sz w:val="16"/>
          <w:szCs w:val="16"/>
        </w:rPr>
        <w:t xml:space="preserve">ФИО </w:t>
      </w:r>
      <w:r>
        <w:rPr>
          <w:bCs/>
          <w:sz w:val="18"/>
          <w:szCs w:val="18"/>
        </w:rPr>
        <w:t xml:space="preserve">                                                                                               </w:t>
      </w:r>
      <w:r w:rsidRPr="004E12EF">
        <w:rPr>
          <w:bCs/>
          <w:sz w:val="16"/>
          <w:szCs w:val="16"/>
        </w:rPr>
        <w:t>Подпись                    ФИО</w:t>
      </w:r>
    </w:p>
    <w:p w:rsidR="00834642" w:rsidRDefault="00834642" w:rsidP="00834642">
      <w:pPr>
        <w:ind w:firstLine="709"/>
        <w:jc w:val="both"/>
        <w:rPr>
          <w:color w:val="000000"/>
        </w:rPr>
      </w:pPr>
    </w:p>
    <w:p w:rsidR="00834642" w:rsidRDefault="00834642" w:rsidP="00834642">
      <w:pPr>
        <w:ind w:right="-284"/>
        <w:rPr>
          <w:color w:val="000000"/>
        </w:rPr>
      </w:pPr>
    </w:p>
    <w:p w:rsidR="00834642" w:rsidRDefault="00834642" w:rsidP="00834642">
      <w:pPr>
        <w:ind w:right="-284"/>
        <w:rPr>
          <w:color w:val="000000"/>
        </w:rPr>
      </w:pPr>
    </w:p>
    <w:p w:rsidR="00834642" w:rsidRDefault="00834642" w:rsidP="00834642">
      <w:pPr>
        <w:ind w:right="-284"/>
        <w:rPr>
          <w:color w:val="000000"/>
        </w:rPr>
      </w:pPr>
    </w:p>
    <w:p w:rsidR="00834642" w:rsidRDefault="00834642" w:rsidP="00834642">
      <w:pPr>
        <w:ind w:right="-284"/>
        <w:rPr>
          <w:color w:val="000000"/>
        </w:rPr>
      </w:pPr>
    </w:p>
    <w:p w:rsidR="00834642" w:rsidRDefault="00834642" w:rsidP="00834642">
      <w:pPr>
        <w:ind w:right="-284"/>
        <w:rPr>
          <w:color w:val="000000"/>
        </w:rPr>
      </w:pPr>
    </w:p>
    <w:p w:rsidR="00834642" w:rsidRDefault="00834642" w:rsidP="00834642">
      <w:pPr>
        <w:ind w:right="-284"/>
        <w:rPr>
          <w:color w:val="000000"/>
        </w:rPr>
      </w:pPr>
    </w:p>
    <w:p w:rsidR="00016319" w:rsidRDefault="00016319" w:rsidP="00834642">
      <w:pPr>
        <w:ind w:right="-284"/>
        <w:rPr>
          <w:color w:val="000000"/>
        </w:rPr>
      </w:pPr>
    </w:p>
    <w:p w:rsidR="00016319" w:rsidRDefault="00016319" w:rsidP="00834642">
      <w:pPr>
        <w:ind w:right="-284"/>
        <w:rPr>
          <w:color w:val="000000"/>
        </w:rPr>
      </w:pPr>
    </w:p>
    <w:p w:rsidR="00834642" w:rsidRDefault="00834642" w:rsidP="00834642">
      <w:pPr>
        <w:ind w:right="-284"/>
        <w:rPr>
          <w:color w:val="000000"/>
        </w:rPr>
      </w:pPr>
    </w:p>
    <w:p w:rsidR="00834642" w:rsidRDefault="00834642" w:rsidP="00834642">
      <w:pPr>
        <w:ind w:right="-284"/>
        <w:rPr>
          <w:color w:val="000000"/>
        </w:rPr>
      </w:pPr>
    </w:p>
    <w:p w:rsidR="00834642" w:rsidRDefault="00834642" w:rsidP="00834642">
      <w:pPr>
        <w:ind w:right="-284"/>
        <w:rPr>
          <w:color w:val="000000"/>
        </w:rPr>
      </w:pPr>
    </w:p>
    <w:sectPr w:rsidR="00834642" w:rsidSect="00A43098">
      <w:footerReference w:type="default" r:id="rId16"/>
      <w:pgSz w:w="11906" w:h="16838"/>
      <w:pgMar w:top="709" w:right="850" w:bottom="709" w:left="1701" w:header="708" w:footer="4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427" w:rsidRDefault="00604427" w:rsidP="00111C6D">
      <w:r>
        <w:separator/>
      </w:r>
    </w:p>
  </w:endnote>
  <w:endnote w:type="continuationSeparator" w:id="0">
    <w:p w:rsidR="00604427" w:rsidRDefault="00604427" w:rsidP="0011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00474"/>
      <w:docPartObj>
        <w:docPartGallery w:val="Page Numbers (Bottom of Page)"/>
        <w:docPartUnique/>
      </w:docPartObj>
    </w:sdtPr>
    <w:sdtEndPr/>
    <w:sdtContent>
      <w:p w:rsidR="00517505" w:rsidRDefault="00A05B63">
        <w:pPr>
          <w:pStyle w:val="ad"/>
          <w:jc w:val="right"/>
        </w:pPr>
        <w:r>
          <w:fldChar w:fldCharType="begin"/>
        </w:r>
        <w:r>
          <w:instrText xml:space="preserve"> PAGE   \* MERGEFORMAT </w:instrText>
        </w:r>
        <w:r>
          <w:fldChar w:fldCharType="separate"/>
        </w:r>
        <w:r w:rsidR="00FF4103">
          <w:rPr>
            <w:noProof/>
          </w:rPr>
          <w:t>13</w:t>
        </w:r>
        <w:r>
          <w:rPr>
            <w:noProof/>
          </w:rPr>
          <w:fldChar w:fldCharType="end"/>
        </w:r>
      </w:p>
    </w:sdtContent>
  </w:sdt>
  <w:p w:rsidR="00517505" w:rsidRDefault="0051750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427" w:rsidRDefault="00604427" w:rsidP="00111C6D">
      <w:r>
        <w:separator/>
      </w:r>
    </w:p>
  </w:footnote>
  <w:footnote w:type="continuationSeparator" w:id="0">
    <w:p w:rsidR="00604427" w:rsidRDefault="00604427" w:rsidP="00111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39B2"/>
    <w:multiLevelType w:val="hybridMultilevel"/>
    <w:tmpl w:val="53C8A21C"/>
    <w:lvl w:ilvl="0" w:tplc="ACFCDB36">
      <w:start w:val="1"/>
      <w:numFmt w:val="decimal"/>
      <w:suff w:val="space"/>
      <w:lvlText w:val="%1)"/>
      <w:lvlJc w:val="left"/>
      <w:pPr>
        <w:ind w:left="644" w:hanging="360"/>
      </w:pPr>
    </w:lvl>
    <w:lvl w:ilvl="1" w:tplc="04190019">
      <w:start w:val="1"/>
      <w:numFmt w:val="decimal"/>
      <w:lvlText w:val="%2."/>
      <w:lvlJc w:val="left"/>
      <w:pPr>
        <w:tabs>
          <w:tab w:val="num" w:pos="1583"/>
        </w:tabs>
        <w:ind w:left="1583" w:hanging="360"/>
      </w:pPr>
    </w:lvl>
    <w:lvl w:ilvl="2" w:tplc="0419001B">
      <w:start w:val="1"/>
      <w:numFmt w:val="decimal"/>
      <w:lvlText w:val="%3."/>
      <w:lvlJc w:val="left"/>
      <w:pPr>
        <w:tabs>
          <w:tab w:val="num" w:pos="2303"/>
        </w:tabs>
        <w:ind w:left="2303" w:hanging="360"/>
      </w:pPr>
    </w:lvl>
    <w:lvl w:ilvl="3" w:tplc="0419000F">
      <w:start w:val="1"/>
      <w:numFmt w:val="decimal"/>
      <w:lvlText w:val="%4."/>
      <w:lvlJc w:val="left"/>
      <w:pPr>
        <w:tabs>
          <w:tab w:val="num" w:pos="3023"/>
        </w:tabs>
        <w:ind w:left="3023" w:hanging="360"/>
      </w:pPr>
    </w:lvl>
    <w:lvl w:ilvl="4" w:tplc="04190019">
      <w:start w:val="1"/>
      <w:numFmt w:val="decimal"/>
      <w:lvlText w:val="%5."/>
      <w:lvlJc w:val="left"/>
      <w:pPr>
        <w:tabs>
          <w:tab w:val="num" w:pos="3743"/>
        </w:tabs>
        <w:ind w:left="3743" w:hanging="360"/>
      </w:pPr>
    </w:lvl>
    <w:lvl w:ilvl="5" w:tplc="0419001B">
      <w:start w:val="1"/>
      <w:numFmt w:val="decimal"/>
      <w:lvlText w:val="%6."/>
      <w:lvlJc w:val="left"/>
      <w:pPr>
        <w:tabs>
          <w:tab w:val="num" w:pos="4463"/>
        </w:tabs>
        <w:ind w:left="4463" w:hanging="360"/>
      </w:pPr>
    </w:lvl>
    <w:lvl w:ilvl="6" w:tplc="0419000F">
      <w:start w:val="1"/>
      <w:numFmt w:val="decimal"/>
      <w:lvlText w:val="%7."/>
      <w:lvlJc w:val="left"/>
      <w:pPr>
        <w:tabs>
          <w:tab w:val="num" w:pos="5183"/>
        </w:tabs>
        <w:ind w:left="5183" w:hanging="360"/>
      </w:pPr>
    </w:lvl>
    <w:lvl w:ilvl="7" w:tplc="04190019">
      <w:start w:val="1"/>
      <w:numFmt w:val="decimal"/>
      <w:lvlText w:val="%8."/>
      <w:lvlJc w:val="left"/>
      <w:pPr>
        <w:tabs>
          <w:tab w:val="num" w:pos="5903"/>
        </w:tabs>
        <w:ind w:left="5903" w:hanging="360"/>
      </w:pPr>
    </w:lvl>
    <w:lvl w:ilvl="8" w:tplc="0419001B">
      <w:start w:val="1"/>
      <w:numFmt w:val="decimal"/>
      <w:lvlText w:val="%9."/>
      <w:lvlJc w:val="left"/>
      <w:pPr>
        <w:tabs>
          <w:tab w:val="num" w:pos="6623"/>
        </w:tabs>
        <w:ind w:left="6623" w:hanging="360"/>
      </w:pPr>
    </w:lvl>
  </w:abstractNum>
  <w:abstractNum w:abstractNumId="1">
    <w:nsid w:val="0F29507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05C1443"/>
    <w:multiLevelType w:val="hybridMultilevel"/>
    <w:tmpl w:val="F52C5E3E"/>
    <w:lvl w:ilvl="0" w:tplc="0419000F">
      <w:start w:val="1"/>
      <w:numFmt w:val="decimal"/>
      <w:lvlText w:val="%1."/>
      <w:lvlJc w:val="left"/>
      <w:pPr>
        <w:ind w:left="970" w:hanging="360"/>
      </w:pPr>
    </w:lvl>
    <w:lvl w:ilvl="1" w:tplc="04190019" w:tentative="1">
      <w:start w:val="1"/>
      <w:numFmt w:val="lowerLetter"/>
      <w:lvlText w:val="%2."/>
      <w:lvlJc w:val="left"/>
      <w:pPr>
        <w:ind w:left="1690" w:hanging="360"/>
      </w:pPr>
    </w:lvl>
    <w:lvl w:ilvl="2" w:tplc="0419001B" w:tentative="1">
      <w:start w:val="1"/>
      <w:numFmt w:val="lowerRoman"/>
      <w:lvlText w:val="%3."/>
      <w:lvlJc w:val="right"/>
      <w:pPr>
        <w:ind w:left="2410" w:hanging="180"/>
      </w:pPr>
    </w:lvl>
    <w:lvl w:ilvl="3" w:tplc="0419000F" w:tentative="1">
      <w:start w:val="1"/>
      <w:numFmt w:val="decimal"/>
      <w:lvlText w:val="%4."/>
      <w:lvlJc w:val="left"/>
      <w:pPr>
        <w:ind w:left="3130" w:hanging="360"/>
      </w:pPr>
    </w:lvl>
    <w:lvl w:ilvl="4" w:tplc="04190019" w:tentative="1">
      <w:start w:val="1"/>
      <w:numFmt w:val="lowerLetter"/>
      <w:lvlText w:val="%5."/>
      <w:lvlJc w:val="left"/>
      <w:pPr>
        <w:ind w:left="3850" w:hanging="360"/>
      </w:pPr>
    </w:lvl>
    <w:lvl w:ilvl="5" w:tplc="0419001B" w:tentative="1">
      <w:start w:val="1"/>
      <w:numFmt w:val="lowerRoman"/>
      <w:lvlText w:val="%6."/>
      <w:lvlJc w:val="right"/>
      <w:pPr>
        <w:ind w:left="4570" w:hanging="180"/>
      </w:pPr>
    </w:lvl>
    <w:lvl w:ilvl="6" w:tplc="0419000F" w:tentative="1">
      <w:start w:val="1"/>
      <w:numFmt w:val="decimal"/>
      <w:lvlText w:val="%7."/>
      <w:lvlJc w:val="left"/>
      <w:pPr>
        <w:ind w:left="5290" w:hanging="360"/>
      </w:pPr>
    </w:lvl>
    <w:lvl w:ilvl="7" w:tplc="04190019" w:tentative="1">
      <w:start w:val="1"/>
      <w:numFmt w:val="lowerLetter"/>
      <w:lvlText w:val="%8."/>
      <w:lvlJc w:val="left"/>
      <w:pPr>
        <w:ind w:left="6010" w:hanging="360"/>
      </w:pPr>
    </w:lvl>
    <w:lvl w:ilvl="8" w:tplc="0419001B" w:tentative="1">
      <w:start w:val="1"/>
      <w:numFmt w:val="lowerRoman"/>
      <w:lvlText w:val="%9."/>
      <w:lvlJc w:val="right"/>
      <w:pPr>
        <w:ind w:left="6730" w:hanging="180"/>
      </w:pPr>
    </w:lvl>
  </w:abstractNum>
  <w:abstractNum w:abstractNumId="3">
    <w:nsid w:val="31E0118A"/>
    <w:multiLevelType w:val="hybridMultilevel"/>
    <w:tmpl w:val="F14206EC"/>
    <w:lvl w:ilvl="0" w:tplc="7CB25FF6">
      <w:start w:val="1"/>
      <w:numFmt w:val="decimal"/>
      <w:lvlText w:val="%1."/>
      <w:lvlJc w:val="left"/>
      <w:pPr>
        <w:ind w:left="10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89E37E8"/>
    <w:multiLevelType w:val="hybridMultilevel"/>
    <w:tmpl w:val="0D5CB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F82617"/>
    <w:multiLevelType w:val="hybridMultilevel"/>
    <w:tmpl w:val="F8904354"/>
    <w:lvl w:ilvl="0" w:tplc="B63A8530">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9E44D23"/>
    <w:multiLevelType w:val="multilevel"/>
    <w:tmpl w:val="A2DC6D0C"/>
    <w:lvl w:ilvl="0">
      <w:start w:val="1"/>
      <w:numFmt w:val="decimal"/>
      <w:lvlText w:val="%1."/>
      <w:lvlJc w:val="left"/>
      <w:pPr>
        <w:ind w:left="1070" w:hanging="360"/>
      </w:pPr>
      <w:rPr>
        <w:b/>
      </w:rPr>
    </w:lvl>
    <w:lvl w:ilvl="1">
      <w:start w:val="2"/>
      <w:numFmt w:val="decimal"/>
      <w:isLgl/>
      <w:lvlText w:val="%1.%2"/>
      <w:lvlJc w:val="left"/>
      <w:pPr>
        <w:ind w:left="1880" w:hanging="1170"/>
      </w:pPr>
    </w:lvl>
    <w:lvl w:ilvl="2">
      <w:start w:val="1"/>
      <w:numFmt w:val="decimal"/>
      <w:isLgl/>
      <w:lvlText w:val="%1.%2.%3"/>
      <w:lvlJc w:val="left"/>
      <w:pPr>
        <w:ind w:left="1879" w:hanging="1170"/>
      </w:pPr>
    </w:lvl>
    <w:lvl w:ilvl="3">
      <w:start w:val="1"/>
      <w:numFmt w:val="decimal"/>
      <w:isLgl/>
      <w:lvlText w:val="%1.%2.%3.%4"/>
      <w:lvlJc w:val="left"/>
      <w:pPr>
        <w:ind w:left="1879" w:hanging="1170"/>
      </w:pPr>
    </w:lvl>
    <w:lvl w:ilvl="4">
      <w:start w:val="1"/>
      <w:numFmt w:val="decimal"/>
      <w:isLgl/>
      <w:lvlText w:val="%1.%2.%3.%4.%5"/>
      <w:lvlJc w:val="left"/>
      <w:pPr>
        <w:ind w:left="1879" w:hanging="117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7">
    <w:nsid w:val="6F6B192F"/>
    <w:multiLevelType w:val="hybridMultilevel"/>
    <w:tmpl w:val="AC6E89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72FF64C7"/>
    <w:multiLevelType w:val="hybridMultilevel"/>
    <w:tmpl w:val="B7FCB3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49559E2"/>
    <w:multiLevelType w:val="hybridMultilevel"/>
    <w:tmpl w:val="B7FCB3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B76331"/>
    <w:multiLevelType w:val="hybridMultilevel"/>
    <w:tmpl w:val="1DAC9A4C"/>
    <w:lvl w:ilvl="0" w:tplc="0419000F">
      <w:start w:val="1"/>
      <w:numFmt w:val="decimal"/>
      <w:lvlText w:val="%1."/>
      <w:lvlJc w:val="left"/>
      <w:pPr>
        <w:tabs>
          <w:tab w:val="num" w:pos="610"/>
        </w:tabs>
        <w:ind w:left="610" w:hanging="360"/>
      </w:pPr>
    </w:lvl>
    <w:lvl w:ilvl="1" w:tplc="04190019" w:tentative="1">
      <w:start w:val="1"/>
      <w:numFmt w:val="lowerLetter"/>
      <w:lvlText w:val="%2."/>
      <w:lvlJc w:val="left"/>
      <w:pPr>
        <w:tabs>
          <w:tab w:val="num" w:pos="1330"/>
        </w:tabs>
        <w:ind w:left="1330" w:hanging="360"/>
      </w:pPr>
    </w:lvl>
    <w:lvl w:ilvl="2" w:tplc="0419001B" w:tentative="1">
      <w:start w:val="1"/>
      <w:numFmt w:val="lowerRoman"/>
      <w:lvlText w:val="%3."/>
      <w:lvlJc w:val="right"/>
      <w:pPr>
        <w:tabs>
          <w:tab w:val="num" w:pos="2050"/>
        </w:tabs>
        <w:ind w:left="2050" w:hanging="180"/>
      </w:pPr>
    </w:lvl>
    <w:lvl w:ilvl="3" w:tplc="0419000F" w:tentative="1">
      <w:start w:val="1"/>
      <w:numFmt w:val="decimal"/>
      <w:lvlText w:val="%4."/>
      <w:lvlJc w:val="left"/>
      <w:pPr>
        <w:tabs>
          <w:tab w:val="num" w:pos="2770"/>
        </w:tabs>
        <w:ind w:left="2770" w:hanging="360"/>
      </w:pPr>
    </w:lvl>
    <w:lvl w:ilvl="4" w:tplc="04190019" w:tentative="1">
      <w:start w:val="1"/>
      <w:numFmt w:val="lowerLetter"/>
      <w:lvlText w:val="%5."/>
      <w:lvlJc w:val="left"/>
      <w:pPr>
        <w:tabs>
          <w:tab w:val="num" w:pos="3490"/>
        </w:tabs>
        <w:ind w:left="3490" w:hanging="360"/>
      </w:pPr>
    </w:lvl>
    <w:lvl w:ilvl="5" w:tplc="0419001B" w:tentative="1">
      <w:start w:val="1"/>
      <w:numFmt w:val="lowerRoman"/>
      <w:lvlText w:val="%6."/>
      <w:lvlJc w:val="right"/>
      <w:pPr>
        <w:tabs>
          <w:tab w:val="num" w:pos="4210"/>
        </w:tabs>
        <w:ind w:left="4210" w:hanging="180"/>
      </w:pPr>
    </w:lvl>
    <w:lvl w:ilvl="6" w:tplc="0419000F" w:tentative="1">
      <w:start w:val="1"/>
      <w:numFmt w:val="decimal"/>
      <w:lvlText w:val="%7."/>
      <w:lvlJc w:val="left"/>
      <w:pPr>
        <w:tabs>
          <w:tab w:val="num" w:pos="4930"/>
        </w:tabs>
        <w:ind w:left="4930" w:hanging="360"/>
      </w:pPr>
    </w:lvl>
    <w:lvl w:ilvl="7" w:tplc="04190019" w:tentative="1">
      <w:start w:val="1"/>
      <w:numFmt w:val="lowerLetter"/>
      <w:lvlText w:val="%8."/>
      <w:lvlJc w:val="left"/>
      <w:pPr>
        <w:tabs>
          <w:tab w:val="num" w:pos="5650"/>
        </w:tabs>
        <w:ind w:left="5650" w:hanging="360"/>
      </w:pPr>
    </w:lvl>
    <w:lvl w:ilvl="8" w:tplc="0419001B" w:tentative="1">
      <w:start w:val="1"/>
      <w:numFmt w:val="lowerRoman"/>
      <w:lvlText w:val="%9."/>
      <w:lvlJc w:val="right"/>
      <w:pPr>
        <w:tabs>
          <w:tab w:val="num" w:pos="6370"/>
        </w:tabs>
        <w:ind w:left="6370" w:hanging="180"/>
      </w:pPr>
    </w:lvl>
  </w:abstractNum>
  <w:abstractNum w:abstractNumId="11">
    <w:nsid w:val="7F5C51DD"/>
    <w:multiLevelType w:val="hybridMultilevel"/>
    <w:tmpl w:val="8D1CDF50"/>
    <w:lvl w:ilvl="0" w:tplc="04190001">
      <w:start w:val="1"/>
      <w:numFmt w:val="bullet"/>
      <w:lvlText w:val=""/>
      <w:lvlJc w:val="left"/>
      <w:pPr>
        <w:tabs>
          <w:tab w:val="num" w:pos="610"/>
        </w:tabs>
        <w:ind w:left="610" w:hanging="360"/>
      </w:pPr>
      <w:rPr>
        <w:rFonts w:ascii="Symbol" w:hAnsi="Symbol" w:hint="default"/>
      </w:rPr>
    </w:lvl>
    <w:lvl w:ilvl="1" w:tplc="04190019" w:tentative="1">
      <w:start w:val="1"/>
      <w:numFmt w:val="lowerLetter"/>
      <w:lvlText w:val="%2."/>
      <w:lvlJc w:val="left"/>
      <w:pPr>
        <w:tabs>
          <w:tab w:val="num" w:pos="1330"/>
        </w:tabs>
        <w:ind w:left="1330" w:hanging="360"/>
      </w:pPr>
    </w:lvl>
    <w:lvl w:ilvl="2" w:tplc="0419001B" w:tentative="1">
      <w:start w:val="1"/>
      <w:numFmt w:val="lowerRoman"/>
      <w:lvlText w:val="%3."/>
      <w:lvlJc w:val="right"/>
      <w:pPr>
        <w:tabs>
          <w:tab w:val="num" w:pos="2050"/>
        </w:tabs>
        <w:ind w:left="2050" w:hanging="180"/>
      </w:pPr>
    </w:lvl>
    <w:lvl w:ilvl="3" w:tplc="0419000F" w:tentative="1">
      <w:start w:val="1"/>
      <w:numFmt w:val="decimal"/>
      <w:lvlText w:val="%4."/>
      <w:lvlJc w:val="left"/>
      <w:pPr>
        <w:tabs>
          <w:tab w:val="num" w:pos="2770"/>
        </w:tabs>
        <w:ind w:left="2770" w:hanging="360"/>
      </w:pPr>
    </w:lvl>
    <w:lvl w:ilvl="4" w:tplc="04190019" w:tentative="1">
      <w:start w:val="1"/>
      <w:numFmt w:val="lowerLetter"/>
      <w:lvlText w:val="%5."/>
      <w:lvlJc w:val="left"/>
      <w:pPr>
        <w:tabs>
          <w:tab w:val="num" w:pos="3490"/>
        </w:tabs>
        <w:ind w:left="3490" w:hanging="360"/>
      </w:pPr>
    </w:lvl>
    <w:lvl w:ilvl="5" w:tplc="0419001B" w:tentative="1">
      <w:start w:val="1"/>
      <w:numFmt w:val="lowerRoman"/>
      <w:lvlText w:val="%6."/>
      <w:lvlJc w:val="right"/>
      <w:pPr>
        <w:tabs>
          <w:tab w:val="num" w:pos="4210"/>
        </w:tabs>
        <w:ind w:left="4210" w:hanging="180"/>
      </w:pPr>
    </w:lvl>
    <w:lvl w:ilvl="6" w:tplc="0419000F" w:tentative="1">
      <w:start w:val="1"/>
      <w:numFmt w:val="decimal"/>
      <w:lvlText w:val="%7."/>
      <w:lvlJc w:val="left"/>
      <w:pPr>
        <w:tabs>
          <w:tab w:val="num" w:pos="4930"/>
        </w:tabs>
        <w:ind w:left="4930" w:hanging="360"/>
      </w:pPr>
    </w:lvl>
    <w:lvl w:ilvl="7" w:tplc="04190019" w:tentative="1">
      <w:start w:val="1"/>
      <w:numFmt w:val="lowerLetter"/>
      <w:lvlText w:val="%8."/>
      <w:lvlJc w:val="left"/>
      <w:pPr>
        <w:tabs>
          <w:tab w:val="num" w:pos="5650"/>
        </w:tabs>
        <w:ind w:left="5650" w:hanging="360"/>
      </w:pPr>
    </w:lvl>
    <w:lvl w:ilvl="8" w:tplc="0419001B" w:tentative="1">
      <w:start w:val="1"/>
      <w:numFmt w:val="lowerRoman"/>
      <w:lvlText w:val="%9."/>
      <w:lvlJc w:val="right"/>
      <w:pPr>
        <w:tabs>
          <w:tab w:val="num" w:pos="6370"/>
        </w:tabs>
        <w:ind w:left="637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7"/>
  </w:num>
  <w:num w:numId="5">
    <w:abstractNumId w:val="10"/>
  </w:num>
  <w:num w:numId="6">
    <w:abstractNumId w:val="5"/>
  </w:num>
  <w:num w:numId="7">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
  </w:num>
  <w:num w:numId="10">
    <w:abstractNumId w:val="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531D5"/>
    <w:rsid w:val="00000139"/>
    <w:rsid w:val="000001F2"/>
    <w:rsid w:val="000004B2"/>
    <w:rsid w:val="000026C4"/>
    <w:rsid w:val="000037FD"/>
    <w:rsid w:val="000063FB"/>
    <w:rsid w:val="00006D15"/>
    <w:rsid w:val="00006E0C"/>
    <w:rsid w:val="00006F40"/>
    <w:rsid w:val="00007610"/>
    <w:rsid w:val="00007F0D"/>
    <w:rsid w:val="00010A9D"/>
    <w:rsid w:val="00010ADB"/>
    <w:rsid w:val="000117A4"/>
    <w:rsid w:val="000117C1"/>
    <w:rsid w:val="00016319"/>
    <w:rsid w:val="0002095D"/>
    <w:rsid w:val="00021C94"/>
    <w:rsid w:val="00023FE4"/>
    <w:rsid w:val="000276F5"/>
    <w:rsid w:val="00030BF1"/>
    <w:rsid w:val="0003155A"/>
    <w:rsid w:val="00033B14"/>
    <w:rsid w:val="00033E3F"/>
    <w:rsid w:val="00034109"/>
    <w:rsid w:val="00035639"/>
    <w:rsid w:val="00037DEC"/>
    <w:rsid w:val="0004063D"/>
    <w:rsid w:val="00040728"/>
    <w:rsid w:val="00041286"/>
    <w:rsid w:val="00041DD8"/>
    <w:rsid w:val="00041F15"/>
    <w:rsid w:val="00043283"/>
    <w:rsid w:val="00043363"/>
    <w:rsid w:val="00044372"/>
    <w:rsid w:val="0004531B"/>
    <w:rsid w:val="0004555F"/>
    <w:rsid w:val="00050962"/>
    <w:rsid w:val="0005272B"/>
    <w:rsid w:val="000531D5"/>
    <w:rsid w:val="00053C0C"/>
    <w:rsid w:val="00054AC8"/>
    <w:rsid w:val="00055146"/>
    <w:rsid w:val="000573B0"/>
    <w:rsid w:val="000639D6"/>
    <w:rsid w:val="00064110"/>
    <w:rsid w:val="0006417E"/>
    <w:rsid w:val="000646F3"/>
    <w:rsid w:val="00065515"/>
    <w:rsid w:val="00065CBA"/>
    <w:rsid w:val="00065EA6"/>
    <w:rsid w:val="0007066E"/>
    <w:rsid w:val="00070766"/>
    <w:rsid w:val="0007340A"/>
    <w:rsid w:val="00074DC1"/>
    <w:rsid w:val="000756E3"/>
    <w:rsid w:val="00075FD6"/>
    <w:rsid w:val="000800CA"/>
    <w:rsid w:val="00080A42"/>
    <w:rsid w:val="000824B4"/>
    <w:rsid w:val="00083A2E"/>
    <w:rsid w:val="000840AF"/>
    <w:rsid w:val="00085498"/>
    <w:rsid w:val="00087270"/>
    <w:rsid w:val="00090B78"/>
    <w:rsid w:val="00091E99"/>
    <w:rsid w:val="00092DE7"/>
    <w:rsid w:val="00093A59"/>
    <w:rsid w:val="00093FB4"/>
    <w:rsid w:val="00094C68"/>
    <w:rsid w:val="000973CE"/>
    <w:rsid w:val="0009747A"/>
    <w:rsid w:val="000A0535"/>
    <w:rsid w:val="000A06E3"/>
    <w:rsid w:val="000A1B71"/>
    <w:rsid w:val="000A1B87"/>
    <w:rsid w:val="000A295B"/>
    <w:rsid w:val="000A34B1"/>
    <w:rsid w:val="000A3BC5"/>
    <w:rsid w:val="000A4D02"/>
    <w:rsid w:val="000A5118"/>
    <w:rsid w:val="000A5BC9"/>
    <w:rsid w:val="000A606E"/>
    <w:rsid w:val="000A6149"/>
    <w:rsid w:val="000A690A"/>
    <w:rsid w:val="000B2316"/>
    <w:rsid w:val="000B47C0"/>
    <w:rsid w:val="000B5029"/>
    <w:rsid w:val="000B6986"/>
    <w:rsid w:val="000B7B5A"/>
    <w:rsid w:val="000C03D6"/>
    <w:rsid w:val="000C4C84"/>
    <w:rsid w:val="000C68B0"/>
    <w:rsid w:val="000D034D"/>
    <w:rsid w:val="000D0571"/>
    <w:rsid w:val="000D0882"/>
    <w:rsid w:val="000D19F7"/>
    <w:rsid w:val="000D277E"/>
    <w:rsid w:val="000D4EE9"/>
    <w:rsid w:val="000D5497"/>
    <w:rsid w:val="000D79E0"/>
    <w:rsid w:val="000D7F65"/>
    <w:rsid w:val="000E1E32"/>
    <w:rsid w:val="000E27DA"/>
    <w:rsid w:val="000E4C55"/>
    <w:rsid w:val="000E4C7D"/>
    <w:rsid w:val="000E5987"/>
    <w:rsid w:val="000E5C8E"/>
    <w:rsid w:val="000E733F"/>
    <w:rsid w:val="000E74F2"/>
    <w:rsid w:val="000F019E"/>
    <w:rsid w:val="000F032E"/>
    <w:rsid w:val="000F20B0"/>
    <w:rsid w:val="000F21FD"/>
    <w:rsid w:val="000F2481"/>
    <w:rsid w:val="000F3120"/>
    <w:rsid w:val="000F3532"/>
    <w:rsid w:val="000F4D7E"/>
    <w:rsid w:val="000F5D62"/>
    <w:rsid w:val="000F5FA2"/>
    <w:rsid w:val="000F7DE0"/>
    <w:rsid w:val="00100189"/>
    <w:rsid w:val="0010051E"/>
    <w:rsid w:val="001008E3"/>
    <w:rsid w:val="00100DEF"/>
    <w:rsid w:val="00102110"/>
    <w:rsid w:val="001024AD"/>
    <w:rsid w:val="0010257D"/>
    <w:rsid w:val="00105220"/>
    <w:rsid w:val="00106FC7"/>
    <w:rsid w:val="00107825"/>
    <w:rsid w:val="00107BDB"/>
    <w:rsid w:val="00110C46"/>
    <w:rsid w:val="0011137D"/>
    <w:rsid w:val="00111C6D"/>
    <w:rsid w:val="00112B84"/>
    <w:rsid w:val="001132D9"/>
    <w:rsid w:val="0011409A"/>
    <w:rsid w:val="001162DC"/>
    <w:rsid w:val="00117265"/>
    <w:rsid w:val="00117678"/>
    <w:rsid w:val="00120FED"/>
    <w:rsid w:val="00121768"/>
    <w:rsid w:val="001231F5"/>
    <w:rsid w:val="001232D1"/>
    <w:rsid w:val="00123D11"/>
    <w:rsid w:val="00124E7A"/>
    <w:rsid w:val="001255AB"/>
    <w:rsid w:val="0012675E"/>
    <w:rsid w:val="00127325"/>
    <w:rsid w:val="0013020C"/>
    <w:rsid w:val="00130BAE"/>
    <w:rsid w:val="00131071"/>
    <w:rsid w:val="001338E0"/>
    <w:rsid w:val="00134592"/>
    <w:rsid w:val="001348F5"/>
    <w:rsid w:val="001359D8"/>
    <w:rsid w:val="0013602C"/>
    <w:rsid w:val="0013663C"/>
    <w:rsid w:val="001418AD"/>
    <w:rsid w:val="00144BBA"/>
    <w:rsid w:val="0014651C"/>
    <w:rsid w:val="00146724"/>
    <w:rsid w:val="001502B4"/>
    <w:rsid w:val="00152EF3"/>
    <w:rsid w:val="001530AE"/>
    <w:rsid w:val="0015452E"/>
    <w:rsid w:val="00155D49"/>
    <w:rsid w:val="001561DF"/>
    <w:rsid w:val="00156A92"/>
    <w:rsid w:val="0016038C"/>
    <w:rsid w:val="0016080C"/>
    <w:rsid w:val="0016301A"/>
    <w:rsid w:val="00165859"/>
    <w:rsid w:val="00165B28"/>
    <w:rsid w:val="00171D4D"/>
    <w:rsid w:val="00173740"/>
    <w:rsid w:val="0017399F"/>
    <w:rsid w:val="001739E8"/>
    <w:rsid w:val="00174304"/>
    <w:rsid w:val="00174539"/>
    <w:rsid w:val="00174742"/>
    <w:rsid w:val="00175A91"/>
    <w:rsid w:val="00175D4A"/>
    <w:rsid w:val="00176F66"/>
    <w:rsid w:val="00180095"/>
    <w:rsid w:val="00181877"/>
    <w:rsid w:val="001830E6"/>
    <w:rsid w:val="00186604"/>
    <w:rsid w:val="00187AFB"/>
    <w:rsid w:val="00187C2F"/>
    <w:rsid w:val="00187D8A"/>
    <w:rsid w:val="00191AD8"/>
    <w:rsid w:val="001923F2"/>
    <w:rsid w:val="001925AB"/>
    <w:rsid w:val="00192F6E"/>
    <w:rsid w:val="00193269"/>
    <w:rsid w:val="00193BE9"/>
    <w:rsid w:val="001945DC"/>
    <w:rsid w:val="00194C44"/>
    <w:rsid w:val="00194F53"/>
    <w:rsid w:val="001A071C"/>
    <w:rsid w:val="001A394D"/>
    <w:rsid w:val="001A3E0C"/>
    <w:rsid w:val="001A4CA1"/>
    <w:rsid w:val="001B0DD1"/>
    <w:rsid w:val="001B2FBA"/>
    <w:rsid w:val="001B3A3D"/>
    <w:rsid w:val="001B3A48"/>
    <w:rsid w:val="001B45EF"/>
    <w:rsid w:val="001B65E2"/>
    <w:rsid w:val="001B68B4"/>
    <w:rsid w:val="001C06BE"/>
    <w:rsid w:val="001C0A0A"/>
    <w:rsid w:val="001C1354"/>
    <w:rsid w:val="001C1D0D"/>
    <w:rsid w:val="001C3299"/>
    <w:rsid w:val="001C69EB"/>
    <w:rsid w:val="001C76E5"/>
    <w:rsid w:val="001C799C"/>
    <w:rsid w:val="001D20F6"/>
    <w:rsid w:val="001D3077"/>
    <w:rsid w:val="001D34D0"/>
    <w:rsid w:val="001D3A4B"/>
    <w:rsid w:val="001D62C7"/>
    <w:rsid w:val="001D64D4"/>
    <w:rsid w:val="001D6898"/>
    <w:rsid w:val="001D6949"/>
    <w:rsid w:val="001D738C"/>
    <w:rsid w:val="001E028D"/>
    <w:rsid w:val="001E0996"/>
    <w:rsid w:val="001E1C49"/>
    <w:rsid w:val="001E24C7"/>
    <w:rsid w:val="001E421B"/>
    <w:rsid w:val="001E49A2"/>
    <w:rsid w:val="001E5B49"/>
    <w:rsid w:val="001E6476"/>
    <w:rsid w:val="001E65C9"/>
    <w:rsid w:val="001F0DC9"/>
    <w:rsid w:val="001F21B9"/>
    <w:rsid w:val="001F287D"/>
    <w:rsid w:val="001F2D83"/>
    <w:rsid w:val="001F344B"/>
    <w:rsid w:val="001F72A1"/>
    <w:rsid w:val="001F7C95"/>
    <w:rsid w:val="00201006"/>
    <w:rsid w:val="00202605"/>
    <w:rsid w:val="00204835"/>
    <w:rsid w:val="00204E5F"/>
    <w:rsid w:val="00207702"/>
    <w:rsid w:val="002100E4"/>
    <w:rsid w:val="00211B6E"/>
    <w:rsid w:val="00211FBE"/>
    <w:rsid w:val="00212238"/>
    <w:rsid w:val="0021364D"/>
    <w:rsid w:val="002136D0"/>
    <w:rsid w:val="00213FE9"/>
    <w:rsid w:val="00214801"/>
    <w:rsid w:val="002166B8"/>
    <w:rsid w:val="00216CAD"/>
    <w:rsid w:val="00216DCC"/>
    <w:rsid w:val="002202F1"/>
    <w:rsid w:val="002221D2"/>
    <w:rsid w:val="00222272"/>
    <w:rsid w:val="00222624"/>
    <w:rsid w:val="00222799"/>
    <w:rsid w:val="00223542"/>
    <w:rsid w:val="00224CD3"/>
    <w:rsid w:val="00224D4B"/>
    <w:rsid w:val="00225ECB"/>
    <w:rsid w:val="00226F9A"/>
    <w:rsid w:val="002273AC"/>
    <w:rsid w:val="0023128D"/>
    <w:rsid w:val="00231FD7"/>
    <w:rsid w:val="002322E0"/>
    <w:rsid w:val="00232BBD"/>
    <w:rsid w:val="00234204"/>
    <w:rsid w:val="00235F1D"/>
    <w:rsid w:val="00240037"/>
    <w:rsid w:val="0024095A"/>
    <w:rsid w:val="00242AB2"/>
    <w:rsid w:val="00243CAF"/>
    <w:rsid w:val="002447DE"/>
    <w:rsid w:val="002457F1"/>
    <w:rsid w:val="00245D71"/>
    <w:rsid w:val="00247262"/>
    <w:rsid w:val="00251028"/>
    <w:rsid w:val="00251426"/>
    <w:rsid w:val="00251DF3"/>
    <w:rsid w:val="00252654"/>
    <w:rsid w:val="002527C7"/>
    <w:rsid w:val="0025364C"/>
    <w:rsid w:val="00254C23"/>
    <w:rsid w:val="00255533"/>
    <w:rsid w:val="0025645D"/>
    <w:rsid w:val="00257195"/>
    <w:rsid w:val="002571A9"/>
    <w:rsid w:val="00257DA8"/>
    <w:rsid w:val="002604F6"/>
    <w:rsid w:val="00262754"/>
    <w:rsid w:val="00262EAB"/>
    <w:rsid w:val="002637C6"/>
    <w:rsid w:val="00271CD9"/>
    <w:rsid w:val="00272B3B"/>
    <w:rsid w:val="00275AA6"/>
    <w:rsid w:val="00277BBE"/>
    <w:rsid w:val="00277CC2"/>
    <w:rsid w:val="00277E3B"/>
    <w:rsid w:val="00280629"/>
    <w:rsid w:val="00284B19"/>
    <w:rsid w:val="00286C7B"/>
    <w:rsid w:val="002871BF"/>
    <w:rsid w:val="002907EA"/>
    <w:rsid w:val="00292458"/>
    <w:rsid w:val="0029315F"/>
    <w:rsid w:val="00293422"/>
    <w:rsid w:val="00295EF2"/>
    <w:rsid w:val="002971C6"/>
    <w:rsid w:val="002A089F"/>
    <w:rsid w:val="002A0D0C"/>
    <w:rsid w:val="002A1304"/>
    <w:rsid w:val="002A24F3"/>
    <w:rsid w:val="002A5880"/>
    <w:rsid w:val="002A7F5D"/>
    <w:rsid w:val="002B1BD6"/>
    <w:rsid w:val="002B1D85"/>
    <w:rsid w:val="002B2D08"/>
    <w:rsid w:val="002B341F"/>
    <w:rsid w:val="002B3821"/>
    <w:rsid w:val="002B3EDF"/>
    <w:rsid w:val="002B573D"/>
    <w:rsid w:val="002B5966"/>
    <w:rsid w:val="002B6959"/>
    <w:rsid w:val="002B6F17"/>
    <w:rsid w:val="002B725C"/>
    <w:rsid w:val="002C03B7"/>
    <w:rsid w:val="002C2223"/>
    <w:rsid w:val="002C2AE3"/>
    <w:rsid w:val="002C35CF"/>
    <w:rsid w:val="002C43FF"/>
    <w:rsid w:val="002C5528"/>
    <w:rsid w:val="002C5BF5"/>
    <w:rsid w:val="002C67DC"/>
    <w:rsid w:val="002D2335"/>
    <w:rsid w:val="002D34F4"/>
    <w:rsid w:val="002D5127"/>
    <w:rsid w:val="002D633B"/>
    <w:rsid w:val="002D63C9"/>
    <w:rsid w:val="002D6B1D"/>
    <w:rsid w:val="002D6BE9"/>
    <w:rsid w:val="002D743B"/>
    <w:rsid w:val="002D7ABD"/>
    <w:rsid w:val="002E1117"/>
    <w:rsid w:val="002E1C8F"/>
    <w:rsid w:val="002E1ECB"/>
    <w:rsid w:val="002E2838"/>
    <w:rsid w:val="002E2C14"/>
    <w:rsid w:val="002E4E1C"/>
    <w:rsid w:val="002E54C1"/>
    <w:rsid w:val="002E7526"/>
    <w:rsid w:val="002F1E67"/>
    <w:rsid w:val="002F25FC"/>
    <w:rsid w:val="002F27BF"/>
    <w:rsid w:val="002F2F75"/>
    <w:rsid w:val="002F2FBD"/>
    <w:rsid w:val="002F38CA"/>
    <w:rsid w:val="002F5DDF"/>
    <w:rsid w:val="002F6599"/>
    <w:rsid w:val="002F7E79"/>
    <w:rsid w:val="0030015A"/>
    <w:rsid w:val="00300307"/>
    <w:rsid w:val="0030121E"/>
    <w:rsid w:val="00301F5B"/>
    <w:rsid w:val="003023B7"/>
    <w:rsid w:val="00302EE8"/>
    <w:rsid w:val="0030359D"/>
    <w:rsid w:val="003049D9"/>
    <w:rsid w:val="00305971"/>
    <w:rsid w:val="0030694D"/>
    <w:rsid w:val="00307198"/>
    <w:rsid w:val="003072CA"/>
    <w:rsid w:val="0031162E"/>
    <w:rsid w:val="00311630"/>
    <w:rsid w:val="00311755"/>
    <w:rsid w:val="00312F8F"/>
    <w:rsid w:val="0031441C"/>
    <w:rsid w:val="00315F7C"/>
    <w:rsid w:val="00317BBD"/>
    <w:rsid w:val="00320FE8"/>
    <w:rsid w:val="0032234E"/>
    <w:rsid w:val="003223DE"/>
    <w:rsid w:val="00322E2D"/>
    <w:rsid w:val="003237D8"/>
    <w:rsid w:val="00323E42"/>
    <w:rsid w:val="00323F97"/>
    <w:rsid w:val="003243D5"/>
    <w:rsid w:val="00324FEF"/>
    <w:rsid w:val="00326890"/>
    <w:rsid w:val="00332DBE"/>
    <w:rsid w:val="00332EB2"/>
    <w:rsid w:val="003334E3"/>
    <w:rsid w:val="003344FD"/>
    <w:rsid w:val="003422E3"/>
    <w:rsid w:val="00343BB6"/>
    <w:rsid w:val="00343DF4"/>
    <w:rsid w:val="00344752"/>
    <w:rsid w:val="00344E4B"/>
    <w:rsid w:val="00346E66"/>
    <w:rsid w:val="00347465"/>
    <w:rsid w:val="00350347"/>
    <w:rsid w:val="00350C3D"/>
    <w:rsid w:val="00353EA5"/>
    <w:rsid w:val="00355563"/>
    <w:rsid w:val="00355761"/>
    <w:rsid w:val="00355F7E"/>
    <w:rsid w:val="003563FE"/>
    <w:rsid w:val="003572EA"/>
    <w:rsid w:val="00357BE6"/>
    <w:rsid w:val="00361B7B"/>
    <w:rsid w:val="00362944"/>
    <w:rsid w:val="00362F76"/>
    <w:rsid w:val="0036329E"/>
    <w:rsid w:val="00363387"/>
    <w:rsid w:val="003633A1"/>
    <w:rsid w:val="00364C4F"/>
    <w:rsid w:val="00364DEE"/>
    <w:rsid w:val="00364F66"/>
    <w:rsid w:val="00365501"/>
    <w:rsid w:val="003655DF"/>
    <w:rsid w:val="00365F2F"/>
    <w:rsid w:val="003666B5"/>
    <w:rsid w:val="00366D28"/>
    <w:rsid w:val="00374111"/>
    <w:rsid w:val="0037429E"/>
    <w:rsid w:val="00374343"/>
    <w:rsid w:val="00374E86"/>
    <w:rsid w:val="003755CA"/>
    <w:rsid w:val="003758D5"/>
    <w:rsid w:val="003774A8"/>
    <w:rsid w:val="00380663"/>
    <w:rsid w:val="0038069A"/>
    <w:rsid w:val="003817A6"/>
    <w:rsid w:val="00381ED5"/>
    <w:rsid w:val="00382481"/>
    <w:rsid w:val="00383403"/>
    <w:rsid w:val="00383AB0"/>
    <w:rsid w:val="00383B0E"/>
    <w:rsid w:val="00386DD0"/>
    <w:rsid w:val="003871A0"/>
    <w:rsid w:val="00387FDF"/>
    <w:rsid w:val="00390400"/>
    <w:rsid w:val="0039287E"/>
    <w:rsid w:val="00394921"/>
    <w:rsid w:val="00395ED8"/>
    <w:rsid w:val="00397D4F"/>
    <w:rsid w:val="00397E08"/>
    <w:rsid w:val="003A0038"/>
    <w:rsid w:val="003A0495"/>
    <w:rsid w:val="003A1DB5"/>
    <w:rsid w:val="003A4FF7"/>
    <w:rsid w:val="003A5DBF"/>
    <w:rsid w:val="003A65C5"/>
    <w:rsid w:val="003A72ED"/>
    <w:rsid w:val="003B0C39"/>
    <w:rsid w:val="003B19DB"/>
    <w:rsid w:val="003B1DF6"/>
    <w:rsid w:val="003B22E8"/>
    <w:rsid w:val="003B3236"/>
    <w:rsid w:val="003B5A2D"/>
    <w:rsid w:val="003B6BA1"/>
    <w:rsid w:val="003B6C0E"/>
    <w:rsid w:val="003B7A64"/>
    <w:rsid w:val="003C2BF0"/>
    <w:rsid w:val="003C49AB"/>
    <w:rsid w:val="003C5F3A"/>
    <w:rsid w:val="003C5F4C"/>
    <w:rsid w:val="003D007A"/>
    <w:rsid w:val="003D109E"/>
    <w:rsid w:val="003D17AD"/>
    <w:rsid w:val="003D521D"/>
    <w:rsid w:val="003E168F"/>
    <w:rsid w:val="003E1DE3"/>
    <w:rsid w:val="003E2050"/>
    <w:rsid w:val="003E5501"/>
    <w:rsid w:val="003E6489"/>
    <w:rsid w:val="003F024F"/>
    <w:rsid w:val="003F1F29"/>
    <w:rsid w:val="003F23FE"/>
    <w:rsid w:val="003F3299"/>
    <w:rsid w:val="003F5A0D"/>
    <w:rsid w:val="003F7ADF"/>
    <w:rsid w:val="00401438"/>
    <w:rsid w:val="00401FA2"/>
    <w:rsid w:val="00404003"/>
    <w:rsid w:val="00405BF9"/>
    <w:rsid w:val="00411255"/>
    <w:rsid w:val="0041393E"/>
    <w:rsid w:val="004140F6"/>
    <w:rsid w:val="004148BB"/>
    <w:rsid w:val="00415925"/>
    <w:rsid w:val="00416491"/>
    <w:rsid w:val="00416492"/>
    <w:rsid w:val="00416F0D"/>
    <w:rsid w:val="00417326"/>
    <w:rsid w:val="00420149"/>
    <w:rsid w:val="004201E4"/>
    <w:rsid w:val="00420CAC"/>
    <w:rsid w:val="00420D34"/>
    <w:rsid w:val="00422B39"/>
    <w:rsid w:val="0042341D"/>
    <w:rsid w:val="00423A76"/>
    <w:rsid w:val="00424172"/>
    <w:rsid w:val="00426EFC"/>
    <w:rsid w:val="00427BEE"/>
    <w:rsid w:val="00430534"/>
    <w:rsid w:val="0043063F"/>
    <w:rsid w:val="00430D20"/>
    <w:rsid w:val="00430D31"/>
    <w:rsid w:val="0043140A"/>
    <w:rsid w:val="00433A91"/>
    <w:rsid w:val="00433D05"/>
    <w:rsid w:val="00434E90"/>
    <w:rsid w:val="00435877"/>
    <w:rsid w:val="0043587B"/>
    <w:rsid w:val="004366D1"/>
    <w:rsid w:val="00436F63"/>
    <w:rsid w:val="004376F4"/>
    <w:rsid w:val="004408DF"/>
    <w:rsid w:val="00440E1E"/>
    <w:rsid w:val="00441806"/>
    <w:rsid w:val="004452B8"/>
    <w:rsid w:val="00445CCA"/>
    <w:rsid w:val="0044612C"/>
    <w:rsid w:val="00446660"/>
    <w:rsid w:val="00446D4C"/>
    <w:rsid w:val="00452205"/>
    <w:rsid w:val="0045230C"/>
    <w:rsid w:val="00453140"/>
    <w:rsid w:val="00453940"/>
    <w:rsid w:val="00454165"/>
    <w:rsid w:val="00454519"/>
    <w:rsid w:val="00454EAD"/>
    <w:rsid w:val="00455F4B"/>
    <w:rsid w:val="004560B3"/>
    <w:rsid w:val="00456500"/>
    <w:rsid w:val="0046062E"/>
    <w:rsid w:val="00463B02"/>
    <w:rsid w:val="0046425D"/>
    <w:rsid w:val="004646B4"/>
    <w:rsid w:val="00470A71"/>
    <w:rsid w:val="00473A97"/>
    <w:rsid w:val="00473DA8"/>
    <w:rsid w:val="00475E5A"/>
    <w:rsid w:val="004778BB"/>
    <w:rsid w:val="004826D5"/>
    <w:rsid w:val="0048703F"/>
    <w:rsid w:val="00487749"/>
    <w:rsid w:val="00487ABF"/>
    <w:rsid w:val="004902CE"/>
    <w:rsid w:val="00490429"/>
    <w:rsid w:val="0049045B"/>
    <w:rsid w:val="00492E20"/>
    <w:rsid w:val="004931E7"/>
    <w:rsid w:val="00493E2C"/>
    <w:rsid w:val="00494DC5"/>
    <w:rsid w:val="00495258"/>
    <w:rsid w:val="004A13BE"/>
    <w:rsid w:val="004A2ECC"/>
    <w:rsid w:val="004A3F94"/>
    <w:rsid w:val="004A59A2"/>
    <w:rsid w:val="004A5C1C"/>
    <w:rsid w:val="004A5D74"/>
    <w:rsid w:val="004A6684"/>
    <w:rsid w:val="004A6714"/>
    <w:rsid w:val="004A7E18"/>
    <w:rsid w:val="004B0363"/>
    <w:rsid w:val="004B05C5"/>
    <w:rsid w:val="004B070A"/>
    <w:rsid w:val="004B3AD1"/>
    <w:rsid w:val="004B6E01"/>
    <w:rsid w:val="004B6E0D"/>
    <w:rsid w:val="004C1C65"/>
    <w:rsid w:val="004C26CA"/>
    <w:rsid w:val="004C3EEC"/>
    <w:rsid w:val="004C46BD"/>
    <w:rsid w:val="004C6AE0"/>
    <w:rsid w:val="004C7106"/>
    <w:rsid w:val="004C73C3"/>
    <w:rsid w:val="004D02AE"/>
    <w:rsid w:val="004D1B1D"/>
    <w:rsid w:val="004D3A55"/>
    <w:rsid w:val="004D4894"/>
    <w:rsid w:val="004D6AE4"/>
    <w:rsid w:val="004D6BD3"/>
    <w:rsid w:val="004D7867"/>
    <w:rsid w:val="004D7A13"/>
    <w:rsid w:val="004D7FB7"/>
    <w:rsid w:val="004E13F5"/>
    <w:rsid w:val="004E7B6F"/>
    <w:rsid w:val="004F1460"/>
    <w:rsid w:val="004F26E9"/>
    <w:rsid w:val="004F28DC"/>
    <w:rsid w:val="004F3078"/>
    <w:rsid w:val="004F484B"/>
    <w:rsid w:val="004F53C4"/>
    <w:rsid w:val="004F5E3D"/>
    <w:rsid w:val="004F740D"/>
    <w:rsid w:val="005007B5"/>
    <w:rsid w:val="00501458"/>
    <w:rsid w:val="00506A0E"/>
    <w:rsid w:val="00506DDA"/>
    <w:rsid w:val="0050725E"/>
    <w:rsid w:val="0050740B"/>
    <w:rsid w:val="00507B59"/>
    <w:rsid w:val="00512556"/>
    <w:rsid w:val="0051268F"/>
    <w:rsid w:val="0051381F"/>
    <w:rsid w:val="00513CA0"/>
    <w:rsid w:val="005151C4"/>
    <w:rsid w:val="00517087"/>
    <w:rsid w:val="005174E8"/>
    <w:rsid w:val="00517505"/>
    <w:rsid w:val="00517642"/>
    <w:rsid w:val="00521A74"/>
    <w:rsid w:val="00521B0F"/>
    <w:rsid w:val="00522290"/>
    <w:rsid w:val="0052262C"/>
    <w:rsid w:val="00523D10"/>
    <w:rsid w:val="005242C7"/>
    <w:rsid w:val="00524508"/>
    <w:rsid w:val="005246F7"/>
    <w:rsid w:val="0052492B"/>
    <w:rsid w:val="00526361"/>
    <w:rsid w:val="00527F40"/>
    <w:rsid w:val="00530367"/>
    <w:rsid w:val="005315E5"/>
    <w:rsid w:val="00531DAE"/>
    <w:rsid w:val="0053254C"/>
    <w:rsid w:val="00532D91"/>
    <w:rsid w:val="00536353"/>
    <w:rsid w:val="00536ADA"/>
    <w:rsid w:val="00537E5F"/>
    <w:rsid w:val="00540816"/>
    <w:rsid w:val="0054081E"/>
    <w:rsid w:val="00541B5C"/>
    <w:rsid w:val="00542610"/>
    <w:rsid w:val="00543CC5"/>
    <w:rsid w:val="00543EC7"/>
    <w:rsid w:val="0054440A"/>
    <w:rsid w:val="0054452A"/>
    <w:rsid w:val="00544EF2"/>
    <w:rsid w:val="00545AB8"/>
    <w:rsid w:val="005513BC"/>
    <w:rsid w:val="0055220B"/>
    <w:rsid w:val="00552410"/>
    <w:rsid w:val="00552D30"/>
    <w:rsid w:val="00553CAE"/>
    <w:rsid w:val="005546C0"/>
    <w:rsid w:val="005559C6"/>
    <w:rsid w:val="00556E58"/>
    <w:rsid w:val="0055757E"/>
    <w:rsid w:val="005615EF"/>
    <w:rsid w:val="00561733"/>
    <w:rsid w:val="005658F9"/>
    <w:rsid w:val="005661AB"/>
    <w:rsid w:val="0056786B"/>
    <w:rsid w:val="00571E4A"/>
    <w:rsid w:val="005720F0"/>
    <w:rsid w:val="00572ABC"/>
    <w:rsid w:val="00573CD9"/>
    <w:rsid w:val="00574528"/>
    <w:rsid w:val="00574896"/>
    <w:rsid w:val="00576ACD"/>
    <w:rsid w:val="00583089"/>
    <w:rsid w:val="005832CB"/>
    <w:rsid w:val="00583D2A"/>
    <w:rsid w:val="005850C6"/>
    <w:rsid w:val="005856F4"/>
    <w:rsid w:val="0058600C"/>
    <w:rsid w:val="00586252"/>
    <w:rsid w:val="00587E32"/>
    <w:rsid w:val="005907AB"/>
    <w:rsid w:val="00591A3D"/>
    <w:rsid w:val="00593A2E"/>
    <w:rsid w:val="005951CC"/>
    <w:rsid w:val="00595441"/>
    <w:rsid w:val="0059596F"/>
    <w:rsid w:val="005963D8"/>
    <w:rsid w:val="00596565"/>
    <w:rsid w:val="00597BCD"/>
    <w:rsid w:val="005A092D"/>
    <w:rsid w:val="005A12F3"/>
    <w:rsid w:val="005A17F0"/>
    <w:rsid w:val="005A3FD2"/>
    <w:rsid w:val="005A40E9"/>
    <w:rsid w:val="005A59E1"/>
    <w:rsid w:val="005A5DF2"/>
    <w:rsid w:val="005A6065"/>
    <w:rsid w:val="005B0884"/>
    <w:rsid w:val="005B20FE"/>
    <w:rsid w:val="005B23D3"/>
    <w:rsid w:val="005B2754"/>
    <w:rsid w:val="005B48D9"/>
    <w:rsid w:val="005B4E5D"/>
    <w:rsid w:val="005B61EC"/>
    <w:rsid w:val="005B6A3C"/>
    <w:rsid w:val="005B7F1D"/>
    <w:rsid w:val="005C16DF"/>
    <w:rsid w:val="005C1860"/>
    <w:rsid w:val="005C39FF"/>
    <w:rsid w:val="005C6016"/>
    <w:rsid w:val="005C6DBC"/>
    <w:rsid w:val="005C7172"/>
    <w:rsid w:val="005C7187"/>
    <w:rsid w:val="005D1E1F"/>
    <w:rsid w:val="005D23C6"/>
    <w:rsid w:val="005D352A"/>
    <w:rsid w:val="005D47FE"/>
    <w:rsid w:val="005D4A3B"/>
    <w:rsid w:val="005D570E"/>
    <w:rsid w:val="005D5711"/>
    <w:rsid w:val="005D6DD3"/>
    <w:rsid w:val="005E0585"/>
    <w:rsid w:val="005E06E1"/>
    <w:rsid w:val="005E09F5"/>
    <w:rsid w:val="005E1276"/>
    <w:rsid w:val="005E262B"/>
    <w:rsid w:val="005E3171"/>
    <w:rsid w:val="005E38CA"/>
    <w:rsid w:val="005E61D0"/>
    <w:rsid w:val="005E6808"/>
    <w:rsid w:val="005E6AA5"/>
    <w:rsid w:val="005E783D"/>
    <w:rsid w:val="005E7CC2"/>
    <w:rsid w:val="005E7CCB"/>
    <w:rsid w:val="005E7DAB"/>
    <w:rsid w:val="005F2379"/>
    <w:rsid w:val="005F2E2F"/>
    <w:rsid w:val="005F3544"/>
    <w:rsid w:val="005F3577"/>
    <w:rsid w:val="005F3B8D"/>
    <w:rsid w:val="005F3DC9"/>
    <w:rsid w:val="005F5725"/>
    <w:rsid w:val="005F5B2C"/>
    <w:rsid w:val="005F6902"/>
    <w:rsid w:val="00600A66"/>
    <w:rsid w:val="00603730"/>
    <w:rsid w:val="00604427"/>
    <w:rsid w:val="006060C0"/>
    <w:rsid w:val="00606962"/>
    <w:rsid w:val="00606FB6"/>
    <w:rsid w:val="00607A16"/>
    <w:rsid w:val="0061130A"/>
    <w:rsid w:val="0061280D"/>
    <w:rsid w:val="00612BBD"/>
    <w:rsid w:val="00614C20"/>
    <w:rsid w:val="006177F7"/>
    <w:rsid w:val="00620CC7"/>
    <w:rsid w:val="00622735"/>
    <w:rsid w:val="00624544"/>
    <w:rsid w:val="006245FC"/>
    <w:rsid w:val="0062473B"/>
    <w:rsid w:val="00624D51"/>
    <w:rsid w:val="00625E8B"/>
    <w:rsid w:val="00627674"/>
    <w:rsid w:val="0063041D"/>
    <w:rsid w:val="00631B36"/>
    <w:rsid w:val="00632299"/>
    <w:rsid w:val="00632389"/>
    <w:rsid w:val="00633B02"/>
    <w:rsid w:val="00633EEA"/>
    <w:rsid w:val="00634328"/>
    <w:rsid w:val="006347ED"/>
    <w:rsid w:val="00635DBB"/>
    <w:rsid w:val="00636638"/>
    <w:rsid w:val="00636F1A"/>
    <w:rsid w:val="00636FFD"/>
    <w:rsid w:val="0064044C"/>
    <w:rsid w:val="006409B0"/>
    <w:rsid w:val="00642388"/>
    <w:rsid w:val="00642677"/>
    <w:rsid w:val="006430BB"/>
    <w:rsid w:val="00644050"/>
    <w:rsid w:val="00645D5B"/>
    <w:rsid w:val="00647CA5"/>
    <w:rsid w:val="0065013B"/>
    <w:rsid w:val="00652EA4"/>
    <w:rsid w:val="006555A3"/>
    <w:rsid w:val="006571A5"/>
    <w:rsid w:val="00657FBA"/>
    <w:rsid w:val="00663B2E"/>
    <w:rsid w:val="00663C8B"/>
    <w:rsid w:val="006653E8"/>
    <w:rsid w:val="0066603E"/>
    <w:rsid w:val="00666267"/>
    <w:rsid w:val="00666F04"/>
    <w:rsid w:val="00667D8F"/>
    <w:rsid w:val="00670494"/>
    <w:rsid w:val="006709A4"/>
    <w:rsid w:val="006709C8"/>
    <w:rsid w:val="00674FD9"/>
    <w:rsid w:val="00676DAC"/>
    <w:rsid w:val="00681C24"/>
    <w:rsid w:val="0068264B"/>
    <w:rsid w:val="00683165"/>
    <w:rsid w:val="006900E2"/>
    <w:rsid w:val="00690F70"/>
    <w:rsid w:val="00692E24"/>
    <w:rsid w:val="00694E1F"/>
    <w:rsid w:val="00696DDB"/>
    <w:rsid w:val="0069707E"/>
    <w:rsid w:val="006A06C6"/>
    <w:rsid w:val="006A1899"/>
    <w:rsid w:val="006A1C72"/>
    <w:rsid w:val="006A2545"/>
    <w:rsid w:val="006A3139"/>
    <w:rsid w:val="006A5B95"/>
    <w:rsid w:val="006B19AE"/>
    <w:rsid w:val="006B1E4F"/>
    <w:rsid w:val="006B2EC6"/>
    <w:rsid w:val="006B47D6"/>
    <w:rsid w:val="006B59E1"/>
    <w:rsid w:val="006B5B46"/>
    <w:rsid w:val="006B6F4D"/>
    <w:rsid w:val="006C0636"/>
    <w:rsid w:val="006C2681"/>
    <w:rsid w:val="006C28C3"/>
    <w:rsid w:val="006C3852"/>
    <w:rsid w:val="006C4E78"/>
    <w:rsid w:val="006C5C48"/>
    <w:rsid w:val="006C5DB9"/>
    <w:rsid w:val="006C70D7"/>
    <w:rsid w:val="006C7544"/>
    <w:rsid w:val="006C7E90"/>
    <w:rsid w:val="006D1374"/>
    <w:rsid w:val="006D1F72"/>
    <w:rsid w:val="006D235D"/>
    <w:rsid w:val="006D2763"/>
    <w:rsid w:val="006D2F11"/>
    <w:rsid w:val="006D32D0"/>
    <w:rsid w:val="006D6D50"/>
    <w:rsid w:val="006D720A"/>
    <w:rsid w:val="006E018A"/>
    <w:rsid w:val="006E0DD1"/>
    <w:rsid w:val="006E3618"/>
    <w:rsid w:val="006E5113"/>
    <w:rsid w:val="006E53CD"/>
    <w:rsid w:val="006E598E"/>
    <w:rsid w:val="006E7D78"/>
    <w:rsid w:val="006F0F5A"/>
    <w:rsid w:val="006F3D56"/>
    <w:rsid w:val="006F4A12"/>
    <w:rsid w:val="006F6A1F"/>
    <w:rsid w:val="006F76C4"/>
    <w:rsid w:val="00702622"/>
    <w:rsid w:val="00703B4B"/>
    <w:rsid w:val="007040D6"/>
    <w:rsid w:val="00707EF9"/>
    <w:rsid w:val="00710A3C"/>
    <w:rsid w:val="0071118B"/>
    <w:rsid w:val="00712512"/>
    <w:rsid w:val="0071538C"/>
    <w:rsid w:val="00716179"/>
    <w:rsid w:val="007163BB"/>
    <w:rsid w:val="0071755F"/>
    <w:rsid w:val="00723743"/>
    <w:rsid w:val="007269A0"/>
    <w:rsid w:val="00731DCB"/>
    <w:rsid w:val="00731DE6"/>
    <w:rsid w:val="0073427E"/>
    <w:rsid w:val="00735E4A"/>
    <w:rsid w:val="0073617B"/>
    <w:rsid w:val="00737058"/>
    <w:rsid w:val="00740422"/>
    <w:rsid w:val="00740ECD"/>
    <w:rsid w:val="00743BAE"/>
    <w:rsid w:val="00750A20"/>
    <w:rsid w:val="00752C09"/>
    <w:rsid w:val="00752F4A"/>
    <w:rsid w:val="00754425"/>
    <w:rsid w:val="00754A58"/>
    <w:rsid w:val="007559A4"/>
    <w:rsid w:val="00761536"/>
    <w:rsid w:val="007633B0"/>
    <w:rsid w:val="0076346B"/>
    <w:rsid w:val="007638AA"/>
    <w:rsid w:val="00763AF8"/>
    <w:rsid w:val="007646D4"/>
    <w:rsid w:val="00766215"/>
    <w:rsid w:val="0076758D"/>
    <w:rsid w:val="0077001F"/>
    <w:rsid w:val="007709B0"/>
    <w:rsid w:val="00772994"/>
    <w:rsid w:val="007730A8"/>
    <w:rsid w:val="00773D32"/>
    <w:rsid w:val="00773F8F"/>
    <w:rsid w:val="0077424D"/>
    <w:rsid w:val="00775529"/>
    <w:rsid w:val="00775D45"/>
    <w:rsid w:val="007769F7"/>
    <w:rsid w:val="00776F2C"/>
    <w:rsid w:val="00780A8B"/>
    <w:rsid w:val="00781862"/>
    <w:rsid w:val="00782261"/>
    <w:rsid w:val="00782836"/>
    <w:rsid w:val="00782F0A"/>
    <w:rsid w:val="00784545"/>
    <w:rsid w:val="00784580"/>
    <w:rsid w:val="00791DEE"/>
    <w:rsid w:val="00791EE1"/>
    <w:rsid w:val="007926FF"/>
    <w:rsid w:val="007956BF"/>
    <w:rsid w:val="00795887"/>
    <w:rsid w:val="007A0914"/>
    <w:rsid w:val="007A1248"/>
    <w:rsid w:val="007A368F"/>
    <w:rsid w:val="007A4748"/>
    <w:rsid w:val="007A6225"/>
    <w:rsid w:val="007B03AE"/>
    <w:rsid w:val="007B1437"/>
    <w:rsid w:val="007B2C3F"/>
    <w:rsid w:val="007B39DD"/>
    <w:rsid w:val="007B5D63"/>
    <w:rsid w:val="007B6001"/>
    <w:rsid w:val="007B6C27"/>
    <w:rsid w:val="007B71AA"/>
    <w:rsid w:val="007C0F16"/>
    <w:rsid w:val="007C3F18"/>
    <w:rsid w:val="007C7AD0"/>
    <w:rsid w:val="007D19DE"/>
    <w:rsid w:val="007D2C88"/>
    <w:rsid w:val="007D48DD"/>
    <w:rsid w:val="007D4E88"/>
    <w:rsid w:val="007D50EF"/>
    <w:rsid w:val="007D7C41"/>
    <w:rsid w:val="007E0F17"/>
    <w:rsid w:val="007E1E32"/>
    <w:rsid w:val="007E2FA6"/>
    <w:rsid w:val="007E7321"/>
    <w:rsid w:val="007E7676"/>
    <w:rsid w:val="007E7E65"/>
    <w:rsid w:val="007E7F22"/>
    <w:rsid w:val="007E7FF7"/>
    <w:rsid w:val="007F1DA5"/>
    <w:rsid w:val="007F31E6"/>
    <w:rsid w:val="007F5DD4"/>
    <w:rsid w:val="007F6176"/>
    <w:rsid w:val="007F69DD"/>
    <w:rsid w:val="007F7EDF"/>
    <w:rsid w:val="00801E33"/>
    <w:rsid w:val="00806A36"/>
    <w:rsid w:val="00810C4A"/>
    <w:rsid w:val="00811FC2"/>
    <w:rsid w:val="00814EDB"/>
    <w:rsid w:val="00815800"/>
    <w:rsid w:val="00815A6C"/>
    <w:rsid w:val="00815DBF"/>
    <w:rsid w:val="00816B78"/>
    <w:rsid w:val="00820012"/>
    <w:rsid w:val="008241A8"/>
    <w:rsid w:val="00824B56"/>
    <w:rsid w:val="008257B0"/>
    <w:rsid w:val="00826AFC"/>
    <w:rsid w:val="00826E72"/>
    <w:rsid w:val="00827827"/>
    <w:rsid w:val="00827890"/>
    <w:rsid w:val="00831B14"/>
    <w:rsid w:val="00832054"/>
    <w:rsid w:val="00832548"/>
    <w:rsid w:val="00832EB4"/>
    <w:rsid w:val="00834642"/>
    <w:rsid w:val="00834F6A"/>
    <w:rsid w:val="00835205"/>
    <w:rsid w:val="0084019E"/>
    <w:rsid w:val="00842AE5"/>
    <w:rsid w:val="0084563E"/>
    <w:rsid w:val="00847824"/>
    <w:rsid w:val="00850BA2"/>
    <w:rsid w:val="00853827"/>
    <w:rsid w:val="0085576B"/>
    <w:rsid w:val="00855A5C"/>
    <w:rsid w:val="00855C6C"/>
    <w:rsid w:val="008566B1"/>
    <w:rsid w:val="00856AE4"/>
    <w:rsid w:val="00860129"/>
    <w:rsid w:val="00860EA8"/>
    <w:rsid w:val="008616D5"/>
    <w:rsid w:val="0086234C"/>
    <w:rsid w:val="00863C33"/>
    <w:rsid w:val="008643EC"/>
    <w:rsid w:val="00864634"/>
    <w:rsid w:val="00865ED9"/>
    <w:rsid w:val="008664FA"/>
    <w:rsid w:val="00866E7B"/>
    <w:rsid w:val="00867B0D"/>
    <w:rsid w:val="00871B33"/>
    <w:rsid w:val="00871F08"/>
    <w:rsid w:val="008733A1"/>
    <w:rsid w:val="00874FBE"/>
    <w:rsid w:val="0087610F"/>
    <w:rsid w:val="008765EF"/>
    <w:rsid w:val="00881AF2"/>
    <w:rsid w:val="0088322F"/>
    <w:rsid w:val="00886125"/>
    <w:rsid w:val="008876CE"/>
    <w:rsid w:val="00887E8A"/>
    <w:rsid w:val="00890C48"/>
    <w:rsid w:val="0089180F"/>
    <w:rsid w:val="00891E97"/>
    <w:rsid w:val="00893C3F"/>
    <w:rsid w:val="00893EC3"/>
    <w:rsid w:val="00894D9C"/>
    <w:rsid w:val="00895155"/>
    <w:rsid w:val="00896295"/>
    <w:rsid w:val="0089705F"/>
    <w:rsid w:val="008A094E"/>
    <w:rsid w:val="008A134E"/>
    <w:rsid w:val="008A1FEB"/>
    <w:rsid w:val="008A2938"/>
    <w:rsid w:val="008A2E39"/>
    <w:rsid w:val="008A36EE"/>
    <w:rsid w:val="008A400C"/>
    <w:rsid w:val="008A64B1"/>
    <w:rsid w:val="008A68A5"/>
    <w:rsid w:val="008A6D44"/>
    <w:rsid w:val="008A6D8C"/>
    <w:rsid w:val="008A6F5A"/>
    <w:rsid w:val="008B06EA"/>
    <w:rsid w:val="008B210B"/>
    <w:rsid w:val="008B330C"/>
    <w:rsid w:val="008B432A"/>
    <w:rsid w:val="008B5B5B"/>
    <w:rsid w:val="008B5BAA"/>
    <w:rsid w:val="008B6263"/>
    <w:rsid w:val="008B6B83"/>
    <w:rsid w:val="008B760A"/>
    <w:rsid w:val="008B7D8A"/>
    <w:rsid w:val="008C0272"/>
    <w:rsid w:val="008C0B34"/>
    <w:rsid w:val="008C10EC"/>
    <w:rsid w:val="008C1C4C"/>
    <w:rsid w:val="008C2B5F"/>
    <w:rsid w:val="008C341A"/>
    <w:rsid w:val="008C4865"/>
    <w:rsid w:val="008C4DF3"/>
    <w:rsid w:val="008C5525"/>
    <w:rsid w:val="008C5767"/>
    <w:rsid w:val="008C7810"/>
    <w:rsid w:val="008C78F6"/>
    <w:rsid w:val="008C7E93"/>
    <w:rsid w:val="008D0655"/>
    <w:rsid w:val="008D0AC2"/>
    <w:rsid w:val="008D1847"/>
    <w:rsid w:val="008D25E8"/>
    <w:rsid w:val="008D35D8"/>
    <w:rsid w:val="008D3623"/>
    <w:rsid w:val="008D3DDA"/>
    <w:rsid w:val="008D6F52"/>
    <w:rsid w:val="008D73B8"/>
    <w:rsid w:val="008E00F4"/>
    <w:rsid w:val="008E1A4F"/>
    <w:rsid w:val="008E28D4"/>
    <w:rsid w:val="008E2E39"/>
    <w:rsid w:val="008E334E"/>
    <w:rsid w:val="008E3563"/>
    <w:rsid w:val="008E5CE1"/>
    <w:rsid w:val="008E61D0"/>
    <w:rsid w:val="008E7623"/>
    <w:rsid w:val="008F04CA"/>
    <w:rsid w:val="008F104D"/>
    <w:rsid w:val="008F15E7"/>
    <w:rsid w:val="008F1C5C"/>
    <w:rsid w:val="008F25A6"/>
    <w:rsid w:val="008F2949"/>
    <w:rsid w:val="008F49BC"/>
    <w:rsid w:val="008F4D70"/>
    <w:rsid w:val="008F6298"/>
    <w:rsid w:val="008F7128"/>
    <w:rsid w:val="008F7B0C"/>
    <w:rsid w:val="00900CDF"/>
    <w:rsid w:val="00902D2F"/>
    <w:rsid w:val="00902EF8"/>
    <w:rsid w:val="009034C5"/>
    <w:rsid w:val="00904917"/>
    <w:rsid w:val="00906CF8"/>
    <w:rsid w:val="00913C1D"/>
    <w:rsid w:val="0091409D"/>
    <w:rsid w:val="009140B8"/>
    <w:rsid w:val="00914534"/>
    <w:rsid w:val="009145D1"/>
    <w:rsid w:val="009149C0"/>
    <w:rsid w:val="00915CD5"/>
    <w:rsid w:val="00915DBC"/>
    <w:rsid w:val="00916A17"/>
    <w:rsid w:val="00917CC0"/>
    <w:rsid w:val="00917F9F"/>
    <w:rsid w:val="009202ED"/>
    <w:rsid w:val="0092140A"/>
    <w:rsid w:val="009216BE"/>
    <w:rsid w:val="00922B0B"/>
    <w:rsid w:val="00923101"/>
    <w:rsid w:val="009246AE"/>
    <w:rsid w:val="00925F9B"/>
    <w:rsid w:val="00927409"/>
    <w:rsid w:val="009275DC"/>
    <w:rsid w:val="00927F67"/>
    <w:rsid w:val="0093094F"/>
    <w:rsid w:val="00931D25"/>
    <w:rsid w:val="0093307B"/>
    <w:rsid w:val="0093317D"/>
    <w:rsid w:val="009358F5"/>
    <w:rsid w:val="0093692A"/>
    <w:rsid w:val="009410BD"/>
    <w:rsid w:val="0094182C"/>
    <w:rsid w:val="00941C20"/>
    <w:rsid w:val="0094386E"/>
    <w:rsid w:val="00945270"/>
    <w:rsid w:val="0094633B"/>
    <w:rsid w:val="0095012E"/>
    <w:rsid w:val="009512FF"/>
    <w:rsid w:val="00951411"/>
    <w:rsid w:val="0095180C"/>
    <w:rsid w:val="0095379A"/>
    <w:rsid w:val="0095392B"/>
    <w:rsid w:val="009560B2"/>
    <w:rsid w:val="0095628A"/>
    <w:rsid w:val="009570B3"/>
    <w:rsid w:val="00960ECC"/>
    <w:rsid w:val="009612ED"/>
    <w:rsid w:val="00963DD8"/>
    <w:rsid w:val="009660B0"/>
    <w:rsid w:val="00967A17"/>
    <w:rsid w:val="00971499"/>
    <w:rsid w:val="00975085"/>
    <w:rsid w:val="00975110"/>
    <w:rsid w:val="00975B71"/>
    <w:rsid w:val="00975E20"/>
    <w:rsid w:val="00977A06"/>
    <w:rsid w:val="00977AE1"/>
    <w:rsid w:val="009808B4"/>
    <w:rsid w:val="009808C2"/>
    <w:rsid w:val="009810E2"/>
    <w:rsid w:val="00983B4D"/>
    <w:rsid w:val="00983E1D"/>
    <w:rsid w:val="00985CEC"/>
    <w:rsid w:val="00990ACD"/>
    <w:rsid w:val="00990E8A"/>
    <w:rsid w:val="009910FC"/>
    <w:rsid w:val="009922C4"/>
    <w:rsid w:val="009939DB"/>
    <w:rsid w:val="009942B1"/>
    <w:rsid w:val="00994788"/>
    <w:rsid w:val="00995F33"/>
    <w:rsid w:val="009964A6"/>
    <w:rsid w:val="0099697A"/>
    <w:rsid w:val="0099731D"/>
    <w:rsid w:val="009973E1"/>
    <w:rsid w:val="00997D0C"/>
    <w:rsid w:val="009A04B3"/>
    <w:rsid w:val="009A0A4A"/>
    <w:rsid w:val="009A0DD5"/>
    <w:rsid w:val="009A1D91"/>
    <w:rsid w:val="009A2D1F"/>
    <w:rsid w:val="009A40C3"/>
    <w:rsid w:val="009A53A3"/>
    <w:rsid w:val="009A7C90"/>
    <w:rsid w:val="009A7E04"/>
    <w:rsid w:val="009B3165"/>
    <w:rsid w:val="009B3A94"/>
    <w:rsid w:val="009B5CE8"/>
    <w:rsid w:val="009B66EE"/>
    <w:rsid w:val="009C00AF"/>
    <w:rsid w:val="009C0FD5"/>
    <w:rsid w:val="009C10C4"/>
    <w:rsid w:val="009C172C"/>
    <w:rsid w:val="009C1767"/>
    <w:rsid w:val="009C28D9"/>
    <w:rsid w:val="009C6432"/>
    <w:rsid w:val="009C6A5E"/>
    <w:rsid w:val="009D06CE"/>
    <w:rsid w:val="009D1E14"/>
    <w:rsid w:val="009D2187"/>
    <w:rsid w:val="009D50A2"/>
    <w:rsid w:val="009D5AAA"/>
    <w:rsid w:val="009D5D4F"/>
    <w:rsid w:val="009E0F8A"/>
    <w:rsid w:val="009E2C55"/>
    <w:rsid w:val="009E3AD8"/>
    <w:rsid w:val="009E4CDE"/>
    <w:rsid w:val="009E5286"/>
    <w:rsid w:val="009E5C4F"/>
    <w:rsid w:val="009E6577"/>
    <w:rsid w:val="009E74F0"/>
    <w:rsid w:val="009E7940"/>
    <w:rsid w:val="009F0BAF"/>
    <w:rsid w:val="009F1CCB"/>
    <w:rsid w:val="009F29C0"/>
    <w:rsid w:val="009F6597"/>
    <w:rsid w:val="009F7939"/>
    <w:rsid w:val="00A01255"/>
    <w:rsid w:val="00A013D5"/>
    <w:rsid w:val="00A02007"/>
    <w:rsid w:val="00A02734"/>
    <w:rsid w:val="00A03405"/>
    <w:rsid w:val="00A037C6"/>
    <w:rsid w:val="00A03824"/>
    <w:rsid w:val="00A03962"/>
    <w:rsid w:val="00A05853"/>
    <w:rsid w:val="00A05B63"/>
    <w:rsid w:val="00A07D52"/>
    <w:rsid w:val="00A100C9"/>
    <w:rsid w:val="00A10EE4"/>
    <w:rsid w:val="00A11FEB"/>
    <w:rsid w:val="00A160BF"/>
    <w:rsid w:val="00A17297"/>
    <w:rsid w:val="00A2052B"/>
    <w:rsid w:val="00A211CE"/>
    <w:rsid w:val="00A236A2"/>
    <w:rsid w:val="00A24DED"/>
    <w:rsid w:val="00A252F6"/>
    <w:rsid w:val="00A257B5"/>
    <w:rsid w:val="00A26297"/>
    <w:rsid w:val="00A2696E"/>
    <w:rsid w:val="00A307E9"/>
    <w:rsid w:val="00A310D5"/>
    <w:rsid w:val="00A31EB6"/>
    <w:rsid w:val="00A3300C"/>
    <w:rsid w:val="00A339A8"/>
    <w:rsid w:val="00A33BBC"/>
    <w:rsid w:val="00A34FEE"/>
    <w:rsid w:val="00A35534"/>
    <w:rsid w:val="00A3654B"/>
    <w:rsid w:val="00A406A4"/>
    <w:rsid w:val="00A40938"/>
    <w:rsid w:val="00A409B9"/>
    <w:rsid w:val="00A43098"/>
    <w:rsid w:val="00A44578"/>
    <w:rsid w:val="00A44B0A"/>
    <w:rsid w:val="00A44F41"/>
    <w:rsid w:val="00A4560F"/>
    <w:rsid w:val="00A458F6"/>
    <w:rsid w:val="00A50700"/>
    <w:rsid w:val="00A50C38"/>
    <w:rsid w:val="00A5293A"/>
    <w:rsid w:val="00A533C6"/>
    <w:rsid w:val="00A5553A"/>
    <w:rsid w:val="00A55EEF"/>
    <w:rsid w:val="00A575FE"/>
    <w:rsid w:val="00A57FAB"/>
    <w:rsid w:val="00A603F0"/>
    <w:rsid w:val="00A620C1"/>
    <w:rsid w:val="00A620F2"/>
    <w:rsid w:val="00A634F4"/>
    <w:rsid w:val="00A6479C"/>
    <w:rsid w:val="00A6640C"/>
    <w:rsid w:val="00A6670A"/>
    <w:rsid w:val="00A676DA"/>
    <w:rsid w:val="00A67ADE"/>
    <w:rsid w:val="00A701C3"/>
    <w:rsid w:val="00A71271"/>
    <w:rsid w:val="00A71C92"/>
    <w:rsid w:val="00A728F0"/>
    <w:rsid w:val="00A73FAC"/>
    <w:rsid w:val="00A744C4"/>
    <w:rsid w:val="00A748F7"/>
    <w:rsid w:val="00A74A61"/>
    <w:rsid w:val="00A74B4C"/>
    <w:rsid w:val="00A75839"/>
    <w:rsid w:val="00A80C6D"/>
    <w:rsid w:val="00A83B05"/>
    <w:rsid w:val="00A8523F"/>
    <w:rsid w:val="00A854BF"/>
    <w:rsid w:val="00A86C28"/>
    <w:rsid w:val="00A92F06"/>
    <w:rsid w:val="00A93968"/>
    <w:rsid w:val="00A93F6C"/>
    <w:rsid w:val="00A94DE7"/>
    <w:rsid w:val="00A95F84"/>
    <w:rsid w:val="00A97337"/>
    <w:rsid w:val="00A97825"/>
    <w:rsid w:val="00A97F78"/>
    <w:rsid w:val="00AA0923"/>
    <w:rsid w:val="00AA0D60"/>
    <w:rsid w:val="00AA2AC8"/>
    <w:rsid w:val="00AA4467"/>
    <w:rsid w:val="00AA6AC5"/>
    <w:rsid w:val="00AA75EF"/>
    <w:rsid w:val="00AA7B87"/>
    <w:rsid w:val="00AA7D75"/>
    <w:rsid w:val="00AB0032"/>
    <w:rsid w:val="00AB06EC"/>
    <w:rsid w:val="00AB1E5A"/>
    <w:rsid w:val="00AB2837"/>
    <w:rsid w:val="00AB2BB1"/>
    <w:rsid w:val="00AB3FB4"/>
    <w:rsid w:val="00AB4385"/>
    <w:rsid w:val="00AB6A08"/>
    <w:rsid w:val="00AB7867"/>
    <w:rsid w:val="00AB7C5C"/>
    <w:rsid w:val="00AC0DC6"/>
    <w:rsid w:val="00AC2365"/>
    <w:rsid w:val="00AC34FD"/>
    <w:rsid w:val="00AC572F"/>
    <w:rsid w:val="00AC73C9"/>
    <w:rsid w:val="00AD015C"/>
    <w:rsid w:val="00AD0A0A"/>
    <w:rsid w:val="00AD0A7B"/>
    <w:rsid w:val="00AD11BC"/>
    <w:rsid w:val="00AD22DC"/>
    <w:rsid w:val="00AD2784"/>
    <w:rsid w:val="00AD5666"/>
    <w:rsid w:val="00AD776A"/>
    <w:rsid w:val="00AD7C6E"/>
    <w:rsid w:val="00AD7ED1"/>
    <w:rsid w:val="00AE1912"/>
    <w:rsid w:val="00AE2593"/>
    <w:rsid w:val="00AE40CF"/>
    <w:rsid w:val="00AE4D9E"/>
    <w:rsid w:val="00AE60F5"/>
    <w:rsid w:val="00AE67EE"/>
    <w:rsid w:val="00AE6F35"/>
    <w:rsid w:val="00AE773C"/>
    <w:rsid w:val="00AE7764"/>
    <w:rsid w:val="00AF132D"/>
    <w:rsid w:val="00AF20B1"/>
    <w:rsid w:val="00AF34CC"/>
    <w:rsid w:val="00AF6280"/>
    <w:rsid w:val="00AF6DBC"/>
    <w:rsid w:val="00AF7825"/>
    <w:rsid w:val="00B00B68"/>
    <w:rsid w:val="00B019FF"/>
    <w:rsid w:val="00B02465"/>
    <w:rsid w:val="00B028BC"/>
    <w:rsid w:val="00B03AB4"/>
    <w:rsid w:val="00B03C64"/>
    <w:rsid w:val="00B05081"/>
    <w:rsid w:val="00B051A1"/>
    <w:rsid w:val="00B0556A"/>
    <w:rsid w:val="00B05C0A"/>
    <w:rsid w:val="00B06978"/>
    <w:rsid w:val="00B069E3"/>
    <w:rsid w:val="00B104CA"/>
    <w:rsid w:val="00B10FB0"/>
    <w:rsid w:val="00B11D91"/>
    <w:rsid w:val="00B12950"/>
    <w:rsid w:val="00B16DE0"/>
    <w:rsid w:val="00B16DF2"/>
    <w:rsid w:val="00B171B4"/>
    <w:rsid w:val="00B17289"/>
    <w:rsid w:val="00B1757B"/>
    <w:rsid w:val="00B212D8"/>
    <w:rsid w:val="00B21C50"/>
    <w:rsid w:val="00B22304"/>
    <w:rsid w:val="00B225CC"/>
    <w:rsid w:val="00B22EB6"/>
    <w:rsid w:val="00B230DC"/>
    <w:rsid w:val="00B23A86"/>
    <w:rsid w:val="00B267BF"/>
    <w:rsid w:val="00B26C04"/>
    <w:rsid w:val="00B319BE"/>
    <w:rsid w:val="00B32A80"/>
    <w:rsid w:val="00B32F63"/>
    <w:rsid w:val="00B33696"/>
    <w:rsid w:val="00B35F4A"/>
    <w:rsid w:val="00B3620D"/>
    <w:rsid w:val="00B36600"/>
    <w:rsid w:val="00B37819"/>
    <w:rsid w:val="00B40CFB"/>
    <w:rsid w:val="00B431DF"/>
    <w:rsid w:val="00B439C1"/>
    <w:rsid w:val="00B43EE0"/>
    <w:rsid w:val="00B45747"/>
    <w:rsid w:val="00B45AD5"/>
    <w:rsid w:val="00B45FF7"/>
    <w:rsid w:val="00B46471"/>
    <w:rsid w:val="00B4750C"/>
    <w:rsid w:val="00B515E6"/>
    <w:rsid w:val="00B5161F"/>
    <w:rsid w:val="00B5218F"/>
    <w:rsid w:val="00B52F78"/>
    <w:rsid w:val="00B5300B"/>
    <w:rsid w:val="00B53616"/>
    <w:rsid w:val="00B53821"/>
    <w:rsid w:val="00B53EB1"/>
    <w:rsid w:val="00B55247"/>
    <w:rsid w:val="00B55A62"/>
    <w:rsid w:val="00B56CC5"/>
    <w:rsid w:val="00B56E23"/>
    <w:rsid w:val="00B57816"/>
    <w:rsid w:val="00B57F06"/>
    <w:rsid w:val="00B619B3"/>
    <w:rsid w:val="00B63518"/>
    <w:rsid w:val="00B644AA"/>
    <w:rsid w:val="00B669C2"/>
    <w:rsid w:val="00B67A96"/>
    <w:rsid w:val="00B71DB4"/>
    <w:rsid w:val="00B71FEB"/>
    <w:rsid w:val="00B72302"/>
    <w:rsid w:val="00B73A6B"/>
    <w:rsid w:val="00B76943"/>
    <w:rsid w:val="00B76FC4"/>
    <w:rsid w:val="00B8038D"/>
    <w:rsid w:val="00B81C1A"/>
    <w:rsid w:val="00B854A4"/>
    <w:rsid w:val="00B866CE"/>
    <w:rsid w:val="00B875A7"/>
    <w:rsid w:val="00B90296"/>
    <w:rsid w:val="00B90D2B"/>
    <w:rsid w:val="00B9237B"/>
    <w:rsid w:val="00B93CB2"/>
    <w:rsid w:val="00B94BBD"/>
    <w:rsid w:val="00B961D7"/>
    <w:rsid w:val="00BA0577"/>
    <w:rsid w:val="00BA1A29"/>
    <w:rsid w:val="00BA2645"/>
    <w:rsid w:val="00BA7195"/>
    <w:rsid w:val="00BB155E"/>
    <w:rsid w:val="00BB2ACF"/>
    <w:rsid w:val="00BB30C9"/>
    <w:rsid w:val="00BB3BF9"/>
    <w:rsid w:val="00BB4C20"/>
    <w:rsid w:val="00BB6AB5"/>
    <w:rsid w:val="00BC39A3"/>
    <w:rsid w:val="00BC41C2"/>
    <w:rsid w:val="00BC4B63"/>
    <w:rsid w:val="00BC5F96"/>
    <w:rsid w:val="00BC6E2C"/>
    <w:rsid w:val="00BC73C0"/>
    <w:rsid w:val="00BC7D29"/>
    <w:rsid w:val="00BC7F6D"/>
    <w:rsid w:val="00BD063D"/>
    <w:rsid w:val="00BD092A"/>
    <w:rsid w:val="00BD3556"/>
    <w:rsid w:val="00BD3E7F"/>
    <w:rsid w:val="00BD6039"/>
    <w:rsid w:val="00BE0E79"/>
    <w:rsid w:val="00BE16DB"/>
    <w:rsid w:val="00BE325C"/>
    <w:rsid w:val="00BE5EE9"/>
    <w:rsid w:val="00BE6E52"/>
    <w:rsid w:val="00BE7E2E"/>
    <w:rsid w:val="00BE7FE3"/>
    <w:rsid w:val="00BF1F59"/>
    <w:rsid w:val="00BF204F"/>
    <w:rsid w:val="00BF3F73"/>
    <w:rsid w:val="00BF3F75"/>
    <w:rsid w:val="00BF4849"/>
    <w:rsid w:val="00BF7564"/>
    <w:rsid w:val="00C01421"/>
    <w:rsid w:val="00C01623"/>
    <w:rsid w:val="00C02426"/>
    <w:rsid w:val="00C025AC"/>
    <w:rsid w:val="00C02E7D"/>
    <w:rsid w:val="00C03881"/>
    <w:rsid w:val="00C03893"/>
    <w:rsid w:val="00C03F63"/>
    <w:rsid w:val="00C0526E"/>
    <w:rsid w:val="00C05855"/>
    <w:rsid w:val="00C06124"/>
    <w:rsid w:val="00C06C95"/>
    <w:rsid w:val="00C1047F"/>
    <w:rsid w:val="00C11814"/>
    <w:rsid w:val="00C12F36"/>
    <w:rsid w:val="00C15F6F"/>
    <w:rsid w:val="00C15FEF"/>
    <w:rsid w:val="00C20C3E"/>
    <w:rsid w:val="00C22817"/>
    <w:rsid w:val="00C229E2"/>
    <w:rsid w:val="00C22BCA"/>
    <w:rsid w:val="00C22BD9"/>
    <w:rsid w:val="00C24746"/>
    <w:rsid w:val="00C25A19"/>
    <w:rsid w:val="00C26F78"/>
    <w:rsid w:val="00C27551"/>
    <w:rsid w:val="00C301B9"/>
    <w:rsid w:val="00C31530"/>
    <w:rsid w:val="00C32054"/>
    <w:rsid w:val="00C335C0"/>
    <w:rsid w:val="00C33777"/>
    <w:rsid w:val="00C3458E"/>
    <w:rsid w:val="00C34DD8"/>
    <w:rsid w:val="00C41FB5"/>
    <w:rsid w:val="00C42683"/>
    <w:rsid w:val="00C428FC"/>
    <w:rsid w:val="00C42E5B"/>
    <w:rsid w:val="00C4450D"/>
    <w:rsid w:val="00C44FCA"/>
    <w:rsid w:val="00C45EA7"/>
    <w:rsid w:val="00C50821"/>
    <w:rsid w:val="00C51526"/>
    <w:rsid w:val="00C51EDC"/>
    <w:rsid w:val="00C52857"/>
    <w:rsid w:val="00C53DC3"/>
    <w:rsid w:val="00C56C42"/>
    <w:rsid w:val="00C573F6"/>
    <w:rsid w:val="00C57B20"/>
    <w:rsid w:val="00C6083C"/>
    <w:rsid w:val="00C626D9"/>
    <w:rsid w:val="00C63585"/>
    <w:rsid w:val="00C64082"/>
    <w:rsid w:val="00C642A4"/>
    <w:rsid w:val="00C6461C"/>
    <w:rsid w:val="00C6592E"/>
    <w:rsid w:val="00C67CE9"/>
    <w:rsid w:val="00C712B3"/>
    <w:rsid w:val="00C71884"/>
    <w:rsid w:val="00C71BF8"/>
    <w:rsid w:val="00C72378"/>
    <w:rsid w:val="00C724E0"/>
    <w:rsid w:val="00C7341A"/>
    <w:rsid w:val="00C742AA"/>
    <w:rsid w:val="00C76E58"/>
    <w:rsid w:val="00C77072"/>
    <w:rsid w:val="00C776A4"/>
    <w:rsid w:val="00C80DB2"/>
    <w:rsid w:val="00C820A3"/>
    <w:rsid w:val="00C821EE"/>
    <w:rsid w:val="00C83088"/>
    <w:rsid w:val="00C842F0"/>
    <w:rsid w:val="00C8679A"/>
    <w:rsid w:val="00C87F23"/>
    <w:rsid w:val="00C90192"/>
    <w:rsid w:val="00C905F4"/>
    <w:rsid w:val="00C91139"/>
    <w:rsid w:val="00C91917"/>
    <w:rsid w:val="00C91F58"/>
    <w:rsid w:val="00C94197"/>
    <w:rsid w:val="00C95CAC"/>
    <w:rsid w:val="00C95E38"/>
    <w:rsid w:val="00C96BE1"/>
    <w:rsid w:val="00CA0677"/>
    <w:rsid w:val="00CA1DB8"/>
    <w:rsid w:val="00CA1FE1"/>
    <w:rsid w:val="00CA2482"/>
    <w:rsid w:val="00CA2F4C"/>
    <w:rsid w:val="00CA3B6A"/>
    <w:rsid w:val="00CA3B6C"/>
    <w:rsid w:val="00CA4281"/>
    <w:rsid w:val="00CA4374"/>
    <w:rsid w:val="00CB0AB6"/>
    <w:rsid w:val="00CB1618"/>
    <w:rsid w:val="00CB1B63"/>
    <w:rsid w:val="00CB1E1E"/>
    <w:rsid w:val="00CB2EB6"/>
    <w:rsid w:val="00CB35FA"/>
    <w:rsid w:val="00CB5F6B"/>
    <w:rsid w:val="00CB6CC1"/>
    <w:rsid w:val="00CB7046"/>
    <w:rsid w:val="00CB7503"/>
    <w:rsid w:val="00CC1582"/>
    <w:rsid w:val="00CC39F4"/>
    <w:rsid w:val="00CC443B"/>
    <w:rsid w:val="00CC6512"/>
    <w:rsid w:val="00CD23EC"/>
    <w:rsid w:val="00CD28FC"/>
    <w:rsid w:val="00CD2AF8"/>
    <w:rsid w:val="00CD37EC"/>
    <w:rsid w:val="00CD4BCE"/>
    <w:rsid w:val="00CD65CF"/>
    <w:rsid w:val="00CE1C9E"/>
    <w:rsid w:val="00CE20C9"/>
    <w:rsid w:val="00CE22F6"/>
    <w:rsid w:val="00CE41F1"/>
    <w:rsid w:val="00CE425C"/>
    <w:rsid w:val="00CE4C60"/>
    <w:rsid w:val="00CE5893"/>
    <w:rsid w:val="00CE5FE7"/>
    <w:rsid w:val="00CE6AA0"/>
    <w:rsid w:val="00CF0FBA"/>
    <w:rsid w:val="00CF1796"/>
    <w:rsid w:val="00CF17B5"/>
    <w:rsid w:val="00CF1C58"/>
    <w:rsid w:val="00CF40AD"/>
    <w:rsid w:val="00CF45D2"/>
    <w:rsid w:val="00CF488D"/>
    <w:rsid w:val="00CF5E2E"/>
    <w:rsid w:val="00CF70F4"/>
    <w:rsid w:val="00CF72AE"/>
    <w:rsid w:val="00CF75BF"/>
    <w:rsid w:val="00D00172"/>
    <w:rsid w:val="00D00210"/>
    <w:rsid w:val="00D025BA"/>
    <w:rsid w:val="00D03BA4"/>
    <w:rsid w:val="00D03CF8"/>
    <w:rsid w:val="00D06214"/>
    <w:rsid w:val="00D109A7"/>
    <w:rsid w:val="00D118AB"/>
    <w:rsid w:val="00D13A8F"/>
    <w:rsid w:val="00D1565C"/>
    <w:rsid w:val="00D160AF"/>
    <w:rsid w:val="00D1618C"/>
    <w:rsid w:val="00D16E39"/>
    <w:rsid w:val="00D22657"/>
    <w:rsid w:val="00D237FE"/>
    <w:rsid w:val="00D23FE4"/>
    <w:rsid w:val="00D25155"/>
    <w:rsid w:val="00D258A6"/>
    <w:rsid w:val="00D27789"/>
    <w:rsid w:val="00D3048E"/>
    <w:rsid w:val="00D30C4B"/>
    <w:rsid w:val="00D30F31"/>
    <w:rsid w:val="00D3276F"/>
    <w:rsid w:val="00D33FFA"/>
    <w:rsid w:val="00D363B8"/>
    <w:rsid w:val="00D36CA1"/>
    <w:rsid w:val="00D376BF"/>
    <w:rsid w:val="00D37A78"/>
    <w:rsid w:val="00D37BD2"/>
    <w:rsid w:val="00D37D8E"/>
    <w:rsid w:val="00D402F3"/>
    <w:rsid w:val="00D40423"/>
    <w:rsid w:val="00D40AC9"/>
    <w:rsid w:val="00D41F4C"/>
    <w:rsid w:val="00D4471A"/>
    <w:rsid w:val="00D44908"/>
    <w:rsid w:val="00D463FC"/>
    <w:rsid w:val="00D4765B"/>
    <w:rsid w:val="00D47933"/>
    <w:rsid w:val="00D50FC5"/>
    <w:rsid w:val="00D514CF"/>
    <w:rsid w:val="00D51B15"/>
    <w:rsid w:val="00D537DA"/>
    <w:rsid w:val="00D54449"/>
    <w:rsid w:val="00D570D7"/>
    <w:rsid w:val="00D57230"/>
    <w:rsid w:val="00D61EB6"/>
    <w:rsid w:val="00D62B72"/>
    <w:rsid w:val="00D63745"/>
    <w:rsid w:val="00D63CA7"/>
    <w:rsid w:val="00D64FE0"/>
    <w:rsid w:val="00D6516E"/>
    <w:rsid w:val="00D65D01"/>
    <w:rsid w:val="00D661CE"/>
    <w:rsid w:val="00D674DD"/>
    <w:rsid w:val="00D67687"/>
    <w:rsid w:val="00D70A30"/>
    <w:rsid w:val="00D70D78"/>
    <w:rsid w:val="00D710E3"/>
    <w:rsid w:val="00D71BC6"/>
    <w:rsid w:val="00D743CF"/>
    <w:rsid w:val="00D74890"/>
    <w:rsid w:val="00D75212"/>
    <w:rsid w:val="00D77BD8"/>
    <w:rsid w:val="00D805AC"/>
    <w:rsid w:val="00D805E5"/>
    <w:rsid w:val="00D80771"/>
    <w:rsid w:val="00D80ADD"/>
    <w:rsid w:val="00D8349D"/>
    <w:rsid w:val="00D83BF4"/>
    <w:rsid w:val="00D8434C"/>
    <w:rsid w:val="00D84EDE"/>
    <w:rsid w:val="00D85743"/>
    <w:rsid w:val="00D86955"/>
    <w:rsid w:val="00D902F5"/>
    <w:rsid w:val="00D93F2C"/>
    <w:rsid w:val="00D950D8"/>
    <w:rsid w:val="00D9514B"/>
    <w:rsid w:val="00D95395"/>
    <w:rsid w:val="00D95B3E"/>
    <w:rsid w:val="00D96B2D"/>
    <w:rsid w:val="00DA0408"/>
    <w:rsid w:val="00DA3884"/>
    <w:rsid w:val="00DA73FA"/>
    <w:rsid w:val="00DB01AD"/>
    <w:rsid w:val="00DB1C55"/>
    <w:rsid w:val="00DB5ABA"/>
    <w:rsid w:val="00DB6F63"/>
    <w:rsid w:val="00DB7D8A"/>
    <w:rsid w:val="00DC2827"/>
    <w:rsid w:val="00DC5E92"/>
    <w:rsid w:val="00DC5EE7"/>
    <w:rsid w:val="00DC6658"/>
    <w:rsid w:val="00DD05A8"/>
    <w:rsid w:val="00DD24DE"/>
    <w:rsid w:val="00DD34EE"/>
    <w:rsid w:val="00DD3FD7"/>
    <w:rsid w:val="00DD6D18"/>
    <w:rsid w:val="00DD743C"/>
    <w:rsid w:val="00DE1120"/>
    <w:rsid w:val="00DE47B6"/>
    <w:rsid w:val="00DE5403"/>
    <w:rsid w:val="00DE5AB0"/>
    <w:rsid w:val="00DF0ABA"/>
    <w:rsid w:val="00DF0D0B"/>
    <w:rsid w:val="00DF1641"/>
    <w:rsid w:val="00DF5859"/>
    <w:rsid w:val="00DF5E93"/>
    <w:rsid w:val="00DF6225"/>
    <w:rsid w:val="00DF6409"/>
    <w:rsid w:val="00DF6D83"/>
    <w:rsid w:val="00DF73E5"/>
    <w:rsid w:val="00E001E5"/>
    <w:rsid w:val="00E00D07"/>
    <w:rsid w:val="00E00D70"/>
    <w:rsid w:val="00E01BC2"/>
    <w:rsid w:val="00E01E2D"/>
    <w:rsid w:val="00E0248E"/>
    <w:rsid w:val="00E02885"/>
    <w:rsid w:val="00E02A94"/>
    <w:rsid w:val="00E04644"/>
    <w:rsid w:val="00E06535"/>
    <w:rsid w:val="00E06587"/>
    <w:rsid w:val="00E068D5"/>
    <w:rsid w:val="00E07A09"/>
    <w:rsid w:val="00E11960"/>
    <w:rsid w:val="00E130B0"/>
    <w:rsid w:val="00E14859"/>
    <w:rsid w:val="00E16B8F"/>
    <w:rsid w:val="00E170D3"/>
    <w:rsid w:val="00E17C09"/>
    <w:rsid w:val="00E20DE4"/>
    <w:rsid w:val="00E212E0"/>
    <w:rsid w:val="00E22E94"/>
    <w:rsid w:val="00E240F7"/>
    <w:rsid w:val="00E25755"/>
    <w:rsid w:val="00E33569"/>
    <w:rsid w:val="00E34077"/>
    <w:rsid w:val="00E363DD"/>
    <w:rsid w:val="00E404EA"/>
    <w:rsid w:val="00E414F3"/>
    <w:rsid w:val="00E41CA7"/>
    <w:rsid w:val="00E4353B"/>
    <w:rsid w:val="00E441E0"/>
    <w:rsid w:val="00E442AE"/>
    <w:rsid w:val="00E4476F"/>
    <w:rsid w:val="00E44DB8"/>
    <w:rsid w:val="00E459C2"/>
    <w:rsid w:val="00E46627"/>
    <w:rsid w:val="00E4668F"/>
    <w:rsid w:val="00E47D51"/>
    <w:rsid w:val="00E503D2"/>
    <w:rsid w:val="00E516D6"/>
    <w:rsid w:val="00E51974"/>
    <w:rsid w:val="00E52B54"/>
    <w:rsid w:val="00E52DA4"/>
    <w:rsid w:val="00E53006"/>
    <w:rsid w:val="00E53488"/>
    <w:rsid w:val="00E5752E"/>
    <w:rsid w:val="00E60424"/>
    <w:rsid w:val="00E62918"/>
    <w:rsid w:val="00E63905"/>
    <w:rsid w:val="00E649B7"/>
    <w:rsid w:val="00E669E5"/>
    <w:rsid w:val="00E66B82"/>
    <w:rsid w:val="00E70299"/>
    <w:rsid w:val="00E702C8"/>
    <w:rsid w:val="00E70622"/>
    <w:rsid w:val="00E71FF8"/>
    <w:rsid w:val="00E72A9D"/>
    <w:rsid w:val="00E73616"/>
    <w:rsid w:val="00E73FDE"/>
    <w:rsid w:val="00E768D6"/>
    <w:rsid w:val="00E828A1"/>
    <w:rsid w:val="00E834BC"/>
    <w:rsid w:val="00E83A51"/>
    <w:rsid w:val="00E8727B"/>
    <w:rsid w:val="00E8756E"/>
    <w:rsid w:val="00E87C00"/>
    <w:rsid w:val="00E91D03"/>
    <w:rsid w:val="00E9207E"/>
    <w:rsid w:val="00E92AF1"/>
    <w:rsid w:val="00E94005"/>
    <w:rsid w:val="00E94863"/>
    <w:rsid w:val="00E9786C"/>
    <w:rsid w:val="00E979C4"/>
    <w:rsid w:val="00EA01DB"/>
    <w:rsid w:val="00EA052B"/>
    <w:rsid w:val="00EA0C1C"/>
    <w:rsid w:val="00EA5253"/>
    <w:rsid w:val="00EA71DC"/>
    <w:rsid w:val="00EB00F5"/>
    <w:rsid w:val="00EB0607"/>
    <w:rsid w:val="00EB0861"/>
    <w:rsid w:val="00EB09C0"/>
    <w:rsid w:val="00EB128D"/>
    <w:rsid w:val="00EB23BE"/>
    <w:rsid w:val="00EB4262"/>
    <w:rsid w:val="00EB445C"/>
    <w:rsid w:val="00EB445E"/>
    <w:rsid w:val="00EB4606"/>
    <w:rsid w:val="00EB5BF2"/>
    <w:rsid w:val="00EB75B0"/>
    <w:rsid w:val="00EB78AA"/>
    <w:rsid w:val="00EB7D3C"/>
    <w:rsid w:val="00EC05F0"/>
    <w:rsid w:val="00EC2160"/>
    <w:rsid w:val="00EC2B2B"/>
    <w:rsid w:val="00EC353E"/>
    <w:rsid w:val="00EC3922"/>
    <w:rsid w:val="00EC3D52"/>
    <w:rsid w:val="00EC4C51"/>
    <w:rsid w:val="00EC6304"/>
    <w:rsid w:val="00EC64FE"/>
    <w:rsid w:val="00EC7847"/>
    <w:rsid w:val="00ED1A25"/>
    <w:rsid w:val="00ED1D50"/>
    <w:rsid w:val="00ED23FE"/>
    <w:rsid w:val="00ED4A25"/>
    <w:rsid w:val="00ED58E7"/>
    <w:rsid w:val="00ED590E"/>
    <w:rsid w:val="00ED6939"/>
    <w:rsid w:val="00ED6B70"/>
    <w:rsid w:val="00EE09D9"/>
    <w:rsid w:val="00EE0CD4"/>
    <w:rsid w:val="00EE3BD6"/>
    <w:rsid w:val="00EE43B3"/>
    <w:rsid w:val="00EE49A4"/>
    <w:rsid w:val="00EE6AEB"/>
    <w:rsid w:val="00EE6C21"/>
    <w:rsid w:val="00EF08F2"/>
    <w:rsid w:val="00EF58B2"/>
    <w:rsid w:val="00EF638C"/>
    <w:rsid w:val="00EF65D0"/>
    <w:rsid w:val="00EF66F4"/>
    <w:rsid w:val="00F00DAA"/>
    <w:rsid w:val="00F024F2"/>
    <w:rsid w:val="00F028C2"/>
    <w:rsid w:val="00F02C3E"/>
    <w:rsid w:val="00F04044"/>
    <w:rsid w:val="00F04BFF"/>
    <w:rsid w:val="00F04DE9"/>
    <w:rsid w:val="00F055B9"/>
    <w:rsid w:val="00F11972"/>
    <w:rsid w:val="00F11E85"/>
    <w:rsid w:val="00F124D9"/>
    <w:rsid w:val="00F12F09"/>
    <w:rsid w:val="00F15014"/>
    <w:rsid w:val="00F150EE"/>
    <w:rsid w:val="00F1519E"/>
    <w:rsid w:val="00F154A6"/>
    <w:rsid w:val="00F16795"/>
    <w:rsid w:val="00F16C63"/>
    <w:rsid w:val="00F1767F"/>
    <w:rsid w:val="00F17C06"/>
    <w:rsid w:val="00F206C5"/>
    <w:rsid w:val="00F20EEC"/>
    <w:rsid w:val="00F22101"/>
    <w:rsid w:val="00F23DCB"/>
    <w:rsid w:val="00F23F8B"/>
    <w:rsid w:val="00F244EF"/>
    <w:rsid w:val="00F2495A"/>
    <w:rsid w:val="00F25E37"/>
    <w:rsid w:val="00F273A5"/>
    <w:rsid w:val="00F2788D"/>
    <w:rsid w:val="00F3051A"/>
    <w:rsid w:val="00F31346"/>
    <w:rsid w:val="00F32392"/>
    <w:rsid w:val="00F33045"/>
    <w:rsid w:val="00F3530E"/>
    <w:rsid w:val="00F359D2"/>
    <w:rsid w:val="00F378B1"/>
    <w:rsid w:val="00F40EDD"/>
    <w:rsid w:val="00F40F1A"/>
    <w:rsid w:val="00F412D2"/>
    <w:rsid w:val="00F420A1"/>
    <w:rsid w:val="00F440D7"/>
    <w:rsid w:val="00F45215"/>
    <w:rsid w:val="00F45B62"/>
    <w:rsid w:val="00F45BF1"/>
    <w:rsid w:val="00F47898"/>
    <w:rsid w:val="00F47B2C"/>
    <w:rsid w:val="00F51344"/>
    <w:rsid w:val="00F51B6D"/>
    <w:rsid w:val="00F51DCE"/>
    <w:rsid w:val="00F539BD"/>
    <w:rsid w:val="00F544C4"/>
    <w:rsid w:val="00F54AD6"/>
    <w:rsid w:val="00F54B01"/>
    <w:rsid w:val="00F54B37"/>
    <w:rsid w:val="00F552E2"/>
    <w:rsid w:val="00F555CF"/>
    <w:rsid w:val="00F615BA"/>
    <w:rsid w:val="00F6336C"/>
    <w:rsid w:val="00F65056"/>
    <w:rsid w:val="00F66070"/>
    <w:rsid w:val="00F66C21"/>
    <w:rsid w:val="00F67066"/>
    <w:rsid w:val="00F67A5A"/>
    <w:rsid w:val="00F717B7"/>
    <w:rsid w:val="00F71BEE"/>
    <w:rsid w:val="00F75598"/>
    <w:rsid w:val="00F75A46"/>
    <w:rsid w:val="00F814CB"/>
    <w:rsid w:val="00F815FF"/>
    <w:rsid w:val="00F8235B"/>
    <w:rsid w:val="00F8274E"/>
    <w:rsid w:val="00F832CF"/>
    <w:rsid w:val="00F84CAC"/>
    <w:rsid w:val="00F84D10"/>
    <w:rsid w:val="00F87FB7"/>
    <w:rsid w:val="00F90C29"/>
    <w:rsid w:val="00F941A2"/>
    <w:rsid w:val="00F9521D"/>
    <w:rsid w:val="00F95FD1"/>
    <w:rsid w:val="00F97A22"/>
    <w:rsid w:val="00FA0D08"/>
    <w:rsid w:val="00FA2DE5"/>
    <w:rsid w:val="00FA4995"/>
    <w:rsid w:val="00FA4C2A"/>
    <w:rsid w:val="00FA5B49"/>
    <w:rsid w:val="00FA7F64"/>
    <w:rsid w:val="00FB04D7"/>
    <w:rsid w:val="00FB210E"/>
    <w:rsid w:val="00FB28EC"/>
    <w:rsid w:val="00FB6367"/>
    <w:rsid w:val="00FC26EE"/>
    <w:rsid w:val="00FC2C66"/>
    <w:rsid w:val="00FC328E"/>
    <w:rsid w:val="00FC4B43"/>
    <w:rsid w:val="00FC4C5B"/>
    <w:rsid w:val="00FC4EF7"/>
    <w:rsid w:val="00FC53B9"/>
    <w:rsid w:val="00FC5A4C"/>
    <w:rsid w:val="00FC6D40"/>
    <w:rsid w:val="00FC7109"/>
    <w:rsid w:val="00FD11C8"/>
    <w:rsid w:val="00FD4561"/>
    <w:rsid w:val="00FD479A"/>
    <w:rsid w:val="00FD4FA9"/>
    <w:rsid w:val="00FD7012"/>
    <w:rsid w:val="00FD7B17"/>
    <w:rsid w:val="00FD7B80"/>
    <w:rsid w:val="00FD7DFA"/>
    <w:rsid w:val="00FE0755"/>
    <w:rsid w:val="00FE4106"/>
    <w:rsid w:val="00FE472E"/>
    <w:rsid w:val="00FE4A28"/>
    <w:rsid w:val="00FE7FD6"/>
    <w:rsid w:val="00FF12BE"/>
    <w:rsid w:val="00FF178B"/>
    <w:rsid w:val="00FF1B71"/>
    <w:rsid w:val="00FF2C04"/>
    <w:rsid w:val="00FF4103"/>
    <w:rsid w:val="00FF5BE3"/>
    <w:rsid w:val="00FF6E37"/>
    <w:rsid w:val="00FF7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1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31D5"/>
    <w:rPr>
      <w:rFonts w:ascii="Times New Roman" w:hAnsi="Times New Roman" w:cs="Times New Roman" w:hint="default"/>
      <w:color w:val="0000FF"/>
      <w:u w:val="single"/>
    </w:rPr>
  </w:style>
  <w:style w:type="paragraph" w:customStyle="1" w:styleId="ConsPlusNormal">
    <w:name w:val="ConsPlusNormal"/>
    <w:rsid w:val="000531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531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AB0032"/>
    <w:pPr>
      <w:ind w:left="720"/>
      <w:contextualSpacing/>
    </w:pPr>
  </w:style>
  <w:style w:type="paragraph" w:styleId="a5">
    <w:name w:val="Body Text"/>
    <w:basedOn w:val="a"/>
    <w:link w:val="a6"/>
    <w:rsid w:val="00AB7867"/>
    <w:pPr>
      <w:spacing w:after="120"/>
    </w:pPr>
    <w:rPr>
      <w:sz w:val="20"/>
      <w:szCs w:val="20"/>
    </w:rPr>
  </w:style>
  <w:style w:type="character" w:customStyle="1" w:styleId="a6">
    <w:name w:val="Основной текст Знак"/>
    <w:basedOn w:val="a0"/>
    <w:link w:val="a5"/>
    <w:rsid w:val="00AB7867"/>
    <w:rPr>
      <w:rFonts w:ascii="Times New Roman" w:eastAsia="Times New Roman" w:hAnsi="Times New Roman" w:cs="Times New Roman"/>
      <w:sz w:val="20"/>
      <w:szCs w:val="20"/>
      <w:lang w:eastAsia="ru-RU"/>
    </w:rPr>
  </w:style>
  <w:style w:type="character" w:styleId="a7">
    <w:name w:val="Strong"/>
    <w:basedOn w:val="a0"/>
    <w:qFormat/>
    <w:rsid w:val="00AB7867"/>
    <w:rPr>
      <w:b/>
      <w:bCs/>
    </w:rPr>
  </w:style>
  <w:style w:type="character" w:customStyle="1" w:styleId="FontStyle19">
    <w:name w:val="Font Style19"/>
    <w:basedOn w:val="a0"/>
    <w:rsid w:val="00AB7867"/>
    <w:rPr>
      <w:rFonts w:ascii="Times New Roman" w:hAnsi="Times New Roman" w:cs="Times New Roman"/>
      <w:sz w:val="26"/>
      <w:szCs w:val="26"/>
    </w:rPr>
  </w:style>
  <w:style w:type="character" w:customStyle="1" w:styleId="FontStyle21">
    <w:name w:val="Font Style21"/>
    <w:basedOn w:val="a0"/>
    <w:rsid w:val="00AB7867"/>
    <w:rPr>
      <w:rFonts w:ascii="Times New Roman" w:hAnsi="Times New Roman" w:cs="Times New Roman"/>
      <w:i/>
      <w:iCs/>
      <w:sz w:val="26"/>
      <w:szCs w:val="26"/>
    </w:rPr>
  </w:style>
  <w:style w:type="paragraph" w:styleId="a8">
    <w:name w:val="Body Text Indent"/>
    <w:basedOn w:val="a"/>
    <w:link w:val="a9"/>
    <w:rsid w:val="00AB7867"/>
    <w:pPr>
      <w:spacing w:after="120"/>
      <w:ind w:left="283"/>
    </w:pPr>
    <w:rPr>
      <w:sz w:val="20"/>
      <w:szCs w:val="20"/>
    </w:rPr>
  </w:style>
  <w:style w:type="character" w:customStyle="1" w:styleId="a9">
    <w:name w:val="Основной текст с отступом Знак"/>
    <w:basedOn w:val="a0"/>
    <w:link w:val="a8"/>
    <w:rsid w:val="00AB7867"/>
    <w:rPr>
      <w:rFonts w:ascii="Times New Roman" w:eastAsia="Times New Roman" w:hAnsi="Times New Roman" w:cs="Times New Roman"/>
      <w:sz w:val="20"/>
      <w:szCs w:val="20"/>
      <w:lang w:eastAsia="ru-RU"/>
    </w:rPr>
  </w:style>
  <w:style w:type="character" w:styleId="aa">
    <w:name w:val="FollowedHyperlink"/>
    <w:basedOn w:val="a0"/>
    <w:uiPriority w:val="99"/>
    <w:semiHidden/>
    <w:unhideWhenUsed/>
    <w:rsid w:val="005720F0"/>
    <w:rPr>
      <w:color w:val="800080" w:themeColor="followedHyperlink"/>
      <w:u w:val="single"/>
    </w:rPr>
  </w:style>
  <w:style w:type="paragraph" w:styleId="ab">
    <w:name w:val="header"/>
    <w:basedOn w:val="a"/>
    <w:link w:val="ac"/>
    <w:uiPriority w:val="99"/>
    <w:unhideWhenUsed/>
    <w:rsid w:val="00111C6D"/>
    <w:pPr>
      <w:tabs>
        <w:tab w:val="center" w:pos="4677"/>
        <w:tab w:val="right" w:pos="9355"/>
      </w:tabs>
    </w:pPr>
  </w:style>
  <w:style w:type="character" w:customStyle="1" w:styleId="ac">
    <w:name w:val="Верхний колонтитул Знак"/>
    <w:basedOn w:val="a0"/>
    <w:link w:val="ab"/>
    <w:uiPriority w:val="99"/>
    <w:rsid w:val="00111C6D"/>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111C6D"/>
    <w:pPr>
      <w:tabs>
        <w:tab w:val="center" w:pos="4677"/>
        <w:tab w:val="right" w:pos="9355"/>
      </w:tabs>
    </w:pPr>
  </w:style>
  <w:style w:type="character" w:customStyle="1" w:styleId="ae">
    <w:name w:val="Нижний колонтитул Знак"/>
    <w:basedOn w:val="a0"/>
    <w:link w:val="ad"/>
    <w:uiPriority w:val="99"/>
    <w:rsid w:val="00111C6D"/>
    <w:rPr>
      <w:rFonts w:ascii="Times New Roman" w:eastAsia="Times New Roman" w:hAnsi="Times New Roman" w:cs="Times New Roman"/>
      <w:sz w:val="24"/>
      <w:szCs w:val="24"/>
      <w:lang w:eastAsia="ru-RU"/>
    </w:rPr>
  </w:style>
  <w:style w:type="table" w:styleId="af">
    <w:name w:val="Table Grid"/>
    <w:basedOn w:val="a1"/>
    <w:uiPriority w:val="59"/>
    <w:rsid w:val="002C2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ncpi">
    <w:name w:val="newncpi"/>
    <w:basedOn w:val="a"/>
    <w:rsid w:val="002C2AE3"/>
    <w:pPr>
      <w:spacing w:before="100" w:beforeAutospacing="1" w:after="100" w:afterAutospacing="1"/>
    </w:pPr>
  </w:style>
  <w:style w:type="character" w:customStyle="1" w:styleId="name">
    <w:name w:val="name"/>
    <w:basedOn w:val="a0"/>
    <w:rsid w:val="002C2AE3"/>
  </w:style>
  <w:style w:type="character" w:customStyle="1" w:styleId="apple-converted-space">
    <w:name w:val="apple-converted-space"/>
    <w:basedOn w:val="a0"/>
    <w:rsid w:val="002C2AE3"/>
  </w:style>
  <w:style w:type="character" w:customStyle="1" w:styleId="promulgator">
    <w:name w:val="promulgator"/>
    <w:basedOn w:val="a0"/>
    <w:rsid w:val="002C2AE3"/>
  </w:style>
  <w:style w:type="character" w:customStyle="1" w:styleId="datepr">
    <w:name w:val="datepr"/>
    <w:basedOn w:val="a0"/>
    <w:rsid w:val="002C2AE3"/>
  </w:style>
  <w:style w:type="character" w:customStyle="1" w:styleId="number">
    <w:name w:val="number"/>
    <w:basedOn w:val="a0"/>
    <w:rsid w:val="002C2AE3"/>
  </w:style>
  <w:style w:type="paragraph" w:customStyle="1" w:styleId="1">
    <w:name w:val="Название1"/>
    <w:basedOn w:val="a"/>
    <w:rsid w:val="002C2AE3"/>
    <w:pPr>
      <w:spacing w:before="100" w:beforeAutospacing="1" w:after="100" w:afterAutospacing="1"/>
    </w:pPr>
  </w:style>
  <w:style w:type="paragraph" w:customStyle="1" w:styleId="changei">
    <w:name w:val="changei"/>
    <w:basedOn w:val="a"/>
    <w:rsid w:val="002C2AE3"/>
    <w:pPr>
      <w:spacing w:before="100" w:beforeAutospacing="1" w:after="100" w:afterAutospacing="1"/>
    </w:pPr>
  </w:style>
  <w:style w:type="paragraph" w:customStyle="1" w:styleId="changeadd">
    <w:name w:val="changeadd"/>
    <w:basedOn w:val="a"/>
    <w:rsid w:val="002C2AE3"/>
    <w:pPr>
      <w:spacing w:before="100" w:beforeAutospacing="1" w:after="100" w:afterAutospacing="1"/>
    </w:pPr>
  </w:style>
  <w:style w:type="paragraph" w:customStyle="1" w:styleId="preamble">
    <w:name w:val="preamble"/>
    <w:basedOn w:val="a"/>
    <w:rsid w:val="002C2AE3"/>
    <w:pPr>
      <w:spacing w:before="100" w:beforeAutospacing="1" w:after="100" w:afterAutospacing="1"/>
    </w:pPr>
  </w:style>
  <w:style w:type="character" w:customStyle="1" w:styleId="razr">
    <w:name w:val="razr"/>
    <w:basedOn w:val="a0"/>
    <w:rsid w:val="002C2AE3"/>
  </w:style>
  <w:style w:type="paragraph" w:customStyle="1" w:styleId="point">
    <w:name w:val="point"/>
    <w:basedOn w:val="a"/>
    <w:rsid w:val="002C2AE3"/>
    <w:pPr>
      <w:spacing w:before="100" w:beforeAutospacing="1" w:after="100" w:afterAutospacing="1"/>
    </w:pPr>
  </w:style>
  <w:style w:type="paragraph" w:customStyle="1" w:styleId="newncpi0">
    <w:name w:val="newncpi0"/>
    <w:basedOn w:val="a"/>
    <w:rsid w:val="002C2AE3"/>
    <w:pPr>
      <w:spacing w:before="100" w:beforeAutospacing="1" w:after="100" w:afterAutospacing="1"/>
    </w:pPr>
  </w:style>
  <w:style w:type="character" w:customStyle="1" w:styleId="post">
    <w:name w:val="post"/>
    <w:basedOn w:val="a0"/>
    <w:rsid w:val="002C2AE3"/>
  </w:style>
  <w:style w:type="character" w:customStyle="1" w:styleId="pers">
    <w:name w:val="pers"/>
    <w:basedOn w:val="a0"/>
    <w:rsid w:val="002C2AE3"/>
  </w:style>
  <w:style w:type="paragraph" w:customStyle="1" w:styleId="capu1">
    <w:name w:val="capu1"/>
    <w:basedOn w:val="a"/>
    <w:rsid w:val="002C2AE3"/>
    <w:pPr>
      <w:spacing w:before="100" w:beforeAutospacing="1" w:after="100" w:afterAutospacing="1"/>
    </w:pPr>
  </w:style>
  <w:style w:type="paragraph" w:customStyle="1" w:styleId="cap1">
    <w:name w:val="cap1"/>
    <w:basedOn w:val="a"/>
    <w:rsid w:val="002C2AE3"/>
    <w:pPr>
      <w:spacing w:before="100" w:beforeAutospacing="1" w:after="100" w:afterAutospacing="1"/>
    </w:pPr>
  </w:style>
  <w:style w:type="paragraph" w:customStyle="1" w:styleId="titleu">
    <w:name w:val="titleu"/>
    <w:basedOn w:val="a"/>
    <w:rsid w:val="002C2AE3"/>
    <w:pPr>
      <w:spacing w:before="100" w:beforeAutospacing="1" w:after="100" w:afterAutospacing="1"/>
    </w:pPr>
  </w:style>
  <w:style w:type="paragraph" w:customStyle="1" w:styleId="withoutpar">
    <w:name w:val="withoutpar"/>
    <w:basedOn w:val="a"/>
    <w:rsid w:val="002C2AE3"/>
    <w:pPr>
      <w:spacing w:before="100" w:beforeAutospacing="1" w:after="100" w:afterAutospacing="1"/>
    </w:pPr>
  </w:style>
  <w:style w:type="paragraph" w:customStyle="1" w:styleId="ConsNormal">
    <w:name w:val="ConsNormal"/>
    <w:rsid w:val="006E53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3">
    <w:name w:val="Font Style13"/>
    <w:rsid w:val="006E53CD"/>
    <w:rPr>
      <w:rFonts w:ascii="Times New Roman" w:hAnsi="Times New Roman" w:cs="Times New Roman" w:hint="default"/>
      <w:b/>
      <w:bCs/>
      <w:sz w:val="22"/>
      <w:szCs w:val="22"/>
    </w:rPr>
  </w:style>
  <w:style w:type="paragraph" w:customStyle="1" w:styleId="Style9">
    <w:name w:val="Style9"/>
    <w:basedOn w:val="a"/>
    <w:rsid w:val="006E53CD"/>
    <w:pPr>
      <w:widowControl w:val="0"/>
      <w:autoSpaceDE w:val="0"/>
      <w:autoSpaceDN w:val="0"/>
      <w:adjustRightInd w:val="0"/>
      <w:spacing w:line="317" w:lineRule="exact"/>
      <w:ind w:firstLine="1440"/>
    </w:pPr>
  </w:style>
  <w:style w:type="character" w:customStyle="1" w:styleId="FontStyle25">
    <w:name w:val="Font Style25"/>
    <w:rsid w:val="006E53CD"/>
    <w:rPr>
      <w:rFonts w:ascii="Times New Roman" w:hAnsi="Times New Roman" w:cs="Times New Roman" w:hint="default"/>
      <w:sz w:val="18"/>
      <w:szCs w:val="18"/>
    </w:rPr>
  </w:style>
  <w:style w:type="character" w:customStyle="1" w:styleId="FontStyle26">
    <w:name w:val="Font Style26"/>
    <w:rsid w:val="006E53CD"/>
    <w:rPr>
      <w:rFonts w:ascii="Times New Roman" w:hAnsi="Times New Roman" w:cs="Times New Roman" w:hint="default"/>
      <w:b/>
      <w:bCs/>
      <w:sz w:val="18"/>
      <w:szCs w:val="18"/>
    </w:rPr>
  </w:style>
  <w:style w:type="paragraph" w:customStyle="1" w:styleId="Style11">
    <w:name w:val="Style11"/>
    <w:basedOn w:val="a"/>
    <w:rsid w:val="00D258A6"/>
    <w:pPr>
      <w:widowControl w:val="0"/>
      <w:autoSpaceDE w:val="0"/>
      <w:autoSpaceDN w:val="0"/>
      <w:adjustRightInd w:val="0"/>
      <w:spacing w:line="250" w:lineRule="exact"/>
      <w:jc w:val="both"/>
    </w:pPr>
  </w:style>
  <w:style w:type="paragraph" w:customStyle="1" w:styleId="Style12">
    <w:name w:val="Style12"/>
    <w:basedOn w:val="a"/>
    <w:rsid w:val="00DD3FD7"/>
    <w:pPr>
      <w:widowControl w:val="0"/>
      <w:autoSpaceDE w:val="0"/>
      <w:autoSpaceDN w:val="0"/>
      <w:adjustRightInd w:val="0"/>
      <w:spacing w:line="253" w:lineRule="exact"/>
      <w:jc w:val="both"/>
    </w:pPr>
  </w:style>
  <w:style w:type="paragraph" w:customStyle="1" w:styleId="10">
    <w:name w:val="Обычный1"/>
    <w:rsid w:val="00A037C6"/>
    <w:pPr>
      <w:spacing w:after="0" w:line="240" w:lineRule="auto"/>
    </w:pPr>
    <w:rPr>
      <w:rFonts w:ascii="Times New Roman" w:eastAsia="Times New Roman" w:hAnsi="Times New Roman" w:cs="Times New Roman"/>
      <w:sz w:val="20"/>
      <w:szCs w:val="20"/>
      <w:lang w:eastAsia="ru-RU"/>
    </w:rPr>
  </w:style>
  <w:style w:type="character" w:customStyle="1" w:styleId="FontStyle14">
    <w:name w:val="Font Style14"/>
    <w:rsid w:val="005F6902"/>
    <w:rPr>
      <w:rFonts w:ascii="Times New Roman" w:hAnsi="Times New Roman" w:cs="Times New Roman" w:hint="default"/>
      <w:sz w:val="22"/>
      <w:szCs w:val="22"/>
    </w:rPr>
  </w:style>
  <w:style w:type="paragraph" w:customStyle="1" w:styleId="Style3">
    <w:name w:val="Style3"/>
    <w:basedOn w:val="a"/>
    <w:rsid w:val="00E8727B"/>
    <w:pPr>
      <w:widowControl w:val="0"/>
      <w:autoSpaceDE w:val="0"/>
      <w:autoSpaceDN w:val="0"/>
      <w:adjustRightInd w:val="0"/>
      <w:spacing w:line="274" w:lineRule="exact"/>
      <w:ind w:firstLine="725"/>
      <w:jc w:val="both"/>
    </w:pPr>
  </w:style>
  <w:style w:type="paragraph" w:customStyle="1" w:styleId="Style10">
    <w:name w:val="Style10"/>
    <w:basedOn w:val="a"/>
    <w:rsid w:val="001D738C"/>
    <w:pPr>
      <w:widowControl w:val="0"/>
      <w:autoSpaceDE w:val="0"/>
      <w:autoSpaceDN w:val="0"/>
      <w:adjustRightInd w:val="0"/>
      <w:spacing w:line="326" w:lineRule="exact"/>
      <w:ind w:hanging="1800"/>
    </w:pPr>
  </w:style>
  <w:style w:type="character" w:styleId="af0">
    <w:name w:val="page number"/>
    <w:basedOn w:val="a0"/>
    <w:rsid w:val="006A1C72"/>
  </w:style>
  <w:style w:type="paragraph" w:customStyle="1" w:styleId="p-normal">
    <w:name w:val="p-normal"/>
    <w:basedOn w:val="a"/>
    <w:rsid w:val="008F7B0C"/>
    <w:pPr>
      <w:spacing w:before="100" w:beforeAutospacing="1" w:after="100" w:afterAutospacing="1"/>
    </w:pPr>
  </w:style>
  <w:style w:type="character" w:customStyle="1" w:styleId="word-wrapper">
    <w:name w:val="word-wrapper"/>
    <w:rsid w:val="008F7B0C"/>
  </w:style>
  <w:style w:type="paragraph" w:customStyle="1" w:styleId="Default">
    <w:name w:val="Default"/>
    <w:rsid w:val="009C00AF"/>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Balloon Text"/>
    <w:basedOn w:val="a"/>
    <w:link w:val="af2"/>
    <w:uiPriority w:val="99"/>
    <w:semiHidden/>
    <w:unhideWhenUsed/>
    <w:rsid w:val="0076758D"/>
    <w:rPr>
      <w:rFonts w:ascii="Tahoma" w:hAnsi="Tahoma" w:cs="Tahoma"/>
      <w:sz w:val="16"/>
      <w:szCs w:val="16"/>
    </w:rPr>
  </w:style>
  <w:style w:type="character" w:customStyle="1" w:styleId="af2">
    <w:name w:val="Текст выноски Знак"/>
    <w:basedOn w:val="a0"/>
    <w:link w:val="af1"/>
    <w:uiPriority w:val="99"/>
    <w:semiHidden/>
    <w:rsid w:val="0076758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23059">
      <w:bodyDiv w:val="1"/>
      <w:marLeft w:val="0"/>
      <w:marRight w:val="0"/>
      <w:marTop w:val="0"/>
      <w:marBottom w:val="0"/>
      <w:divBdr>
        <w:top w:val="none" w:sz="0" w:space="0" w:color="auto"/>
        <w:left w:val="none" w:sz="0" w:space="0" w:color="auto"/>
        <w:bottom w:val="none" w:sz="0" w:space="0" w:color="auto"/>
        <w:right w:val="none" w:sz="0" w:space="0" w:color="auto"/>
      </w:divBdr>
    </w:div>
    <w:div w:id="207168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avo.b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cetrad&#1077;.b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avo.by" TargetMode="External"/><Relationship Id="rId5" Type="http://schemas.openxmlformats.org/officeDocument/2006/relationships/settings" Target="settings.xml"/><Relationship Id="rId15" Type="http://schemas.openxmlformats.org/officeDocument/2006/relationships/hyperlink" Target="http://www.pravo.by" TargetMode="External"/><Relationship Id="rId10" Type="http://schemas.openxmlformats.org/officeDocument/2006/relationships/hyperlink" Target="http://www.icetrad&#1077;.by" TargetMode="External"/><Relationship Id="rId4" Type="http://schemas.microsoft.com/office/2007/relationships/stylesWithEffects" Target="stylesWithEffects.xml"/><Relationship Id="rId9" Type="http://schemas.openxmlformats.org/officeDocument/2006/relationships/hyperlink" Target="http://www.pravo.by" TargetMode="External"/><Relationship Id="rId14" Type="http://schemas.openxmlformats.org/officeDocument/2006/relationships/hyperlink" Target="mailto:aho.zakupki_oz@borimed.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BA2C2-1214-4AF5-905A-203474EA6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3297</TotalTime>
  <Pages>20</Pages>
  <Words>7595</Words>
  <Characters>43296</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Shinkevich-E</dc:creator>
  <cp:lastModifiedBy>Затула Татьяна Ивановна</cp:lastModifiedBy>
  <cp:revision>1635</cp:revision>
  <cp:lastPrinted>2024-01-25T05:36:00Z</cp:lastPrinted>
  <dcterms:created xsi:type="dcterms:W3CDTF">2017-05-29T09:12:00Z</dcterms:created>
  <dcterms:modified xsi:type="dcterms:W3CDTF">2024-01-25T06:45:00Z</dcterms:modified>
</cp:coreProperties>
</file>