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AE8" w:rsidRPr="00E10718" w:rsidRDefault="006C0AE8" w:rsidP="006C0AE8">
      <w:pPr>
        <w:ind w:left="5664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УТВЕРЖДАЮ</w:t>
      </w:r>
    </w:p>
    <w:p w:rsidR="00305DF4" w:rsidRDefault="00305DF4" w:rsidP="006C0AE8">
      <w:pPr>
        <w:ind w:left="566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Первый заместитель</w:t>
      </w:r>
    </w:p>
    <w:p w:rsidR="00305DF4" w:rsidRPr="00305DF4" w:rsidRDefault="00305DF4" w:rsidP="006C0AE8">
      <w:pPr>
        <w:ind w:left="566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генерального директора -</w:t>
      </w:r>
    </w:p>
    <w:p w:rsidR="006C0AE8" w:rsidRPr="00E10718" w:rsidRDefault="00305DF4" w:rsidP="006C0AE8">
      <w:pPr>
        <w:ind w:left="5664"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E10718" w:rsidRPr="00E10718">
        <w:rPr>
          <w:bCs/>
          <w:sz w:val="28"/>
          <w:szCs w:val="28"/>
        </w:rPr>
        <w:t>лавный инженер</w:t>
      </w:r>
    </w:p>
    <w:p w:rsidR="00E10718" w:rsidRPr="00E10718" w:rsidRDefault="00E10718" w:rsidP="006C0AE8">
      <w:pPr>
        <w:ind w:left="5664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ОАО «БЗМП»</w:t>
      </w:r>
    </w:p>
    <w:p w:rsidR="00E10718" w:rsidRPr="00E10718" w:rsidRDefault="00E10718" w:rsidP="006C0AE8">
      <w:pPr>
        <w:ind w:left="5664" w:firstLine="708"/>
        <w:rPr>
          <w:bCs/>
          <w:sz w:val="28"/>
          <w:szCs w:val="28"/>
        </w:rPr>
      </w:pPr>
      <w:r w:rsidRPr="00E10718">
        <w:rPr>
          <w:bCs/>
          <w:sz w:val="28"/>
          <w:szCs w:val="28"/>
        </w:rPr>
        <w:t>Демяшкевич Д.В.</w:t>
      </w:r>
    </w:p>
    <w:p w:rsidR="00E10718" w:rsidRPr="00F8495A" w:rsidRDefault="00E10718" w:rsidP="006C0AE8">
      <w:pPr>
        <w:ind w:left="5664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:rsidR="006C0AE8" w:rsidRPr="00F8495A" w:rsidRDefault="006C0AE8" w:rsidP="006C0AE8">
      <w:pPr>
        <w:ind w:left="5522" w:firstLine="850"/>
        <w:rPr>
          <w:sz w:val="28"/>
          <w:szCs w:val="28"/>
        </w:rPr>
      </w:pPr>
      <w:r w:rsidRPr="00F8495A">
        <w:rPr>
          <w:sz w:val="28"/>
          <w:szCs w:val="28"/>
        </w:rPr>
        <w:t>«___»__________20</w:t>
      </w:r>
      <w:r w:rsidR="006B5DDD">
        <w:rPr>
          <w:sz w:val="28"/>
          <w:szCs w:val="28"/>
        </w:rPr>
        <w:t>2</w:t>
      </w:r>
      <w:r w:rsidR="00AB09E7">
        <w:rPr>
          <w:sz w:val="28"/>
          <w:szCs w:val="28"/>
        </w:rPr>
        <w:t>3</w:t>
      </w:r>
      <w:r w:rsidRPr="00F8495A">
        <w:rPr>
          <w:sz w:val="28"/>
          <w:szCs w:val="28"/>
        </w:rPr>
        <w:t xml:space="preserve"> г.</w:t>
      </w:r>
    </w:p>
    <w:p w:rsidR="006C0AE8" w:rsidRDefault="006C0AE8" w:rsidP="006C0AE8">
      <w:pPr>
        <w:ind w:left="5522" w:firstLine="850"/>
        <w:rPr>
          <w:szCs w:val="28"/>
        </w:rPr>
      </w:pPr>
    </w:p>
    <w:p w:rsidR="006C0AE8" w:rsidRDefault="006C0AE8" w:rsidP="006C0AE8">
      <w:pPr>
        <w:jc w:val="center"/>
        <w:rPr>
          <w:sz w:val="28"/>
          <w:szCs w:val="28"/>
        </w:rPr>
      </w:pPr>
      <w:r w:rsidRPr="00FD3872">
        <w:rPr>
          <w:sz w:val="28"/>
          <w:szCs w:val="28"/>
        </w:rPr>
        <w:t>ЗАДАНИЕ НА ЗАКУПКУ</w:t>
      </w:r>
      <w:r w:rsidR="00F6050A">
        <w:rPr>
          <w:sz w:val="28"/>
          <w:szCs w:val="28"/>
        </w:rPr>
        <w:t xml:space="preserve"> </w:t>
      </w:r>
    </w:p>
    <w:p w:rsidR="00F6050A" w:rsidRPr="00FD3872" w:rsidRDefault="00F6050A" w:rsidP="00F6050A">
      <w:pPr>
        <w:spacing w:line="240" w:lineRule="exact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905"/>
        <w:gridCol w:w="708"/>
        <w:gridCol w:w="4678"/>
      </w:tblGrid>
      <w:tr w:rsidR="006C0AE8" w:rsidRPr="001E16AF" w:rsidTr="00054059">
        <w:tc>
          <w:tcPr>
            <w:tcW w:w="456" w:type="dxa"/>
          </w:tcPr>
          <w:p w:rsidR="006C0AE8" w:rsidRPr="001E16AF" w:rsidRDefault="006C0AE8" w:rsidP="001E16A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rPr>
                <w:lang w:val="en-US"/>
              </w:rPr>
              <w:t>1</w:t>
            </w:r>
          </w:p>
        </w:tc>
        <w:tc>
          <w:tcPr>
            <w:tcW w:w="4613" w:type="dxa"/>
            <w:gridSpan w:val="2"/>
          </w:tcPr>
          <w:p w:rsidR="006B5DDD" w:rsidRPr="001E16AF" w:rsidRDefault="006C0AE8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1E16AF">
              <w:t>Предмет закупки</w:t>
            </w:r>
          </w:p>
          <w:p w:rsidR="002A67F3" w:rsidRDefault="002A67F3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</w:p>
          <w:p w:rsidR="006C0AE8" w:rsidRPr="001E16AF" w:rsidRDefault="006B5DDD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1E16AF">
              <w:t>К</w:t>
            </w:r>
            <w:r w:rsidR="00E10718" w:rsidRPr="001E16AF">
              <w:t>оличество</w:t>
            </w:r>
          </w:p>
        </w:tc>
        <w:tc>
          <w:tcPr>
            <w:tcW w:w="4678" w:type="dxa"/>
          </w:tcPr>
          <w:p w:rsidR="002A67F3" w:rsidRPr="002A67F3" w:rsidRDefault="008A5D2A" w:rsidP="002A67F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</w:rPr>
            </w:pPr>
            <w:r w:rsidRPr="0023622C">
              <w:t xml:space="preserve">Запасные части для </w:t>
            </w:r>
            <w:r w:rsidR="00B30F7E">
              <w:t>картонирующей машины</w:t>
            </w:r>
            <w:r w:rsidRPr="0023622C">
              <w:t xml:space="preserve"> </w:t>
            </w:r>
            <w:r w:rsidR="00B30F7E">
              <w:rPr>
                <w:lang w:val="en-US"/>
              </w:rPr>
              <w:t>IC</w:t>
            </w:r>
            <w:r w:rsidR="00B30F7E" w:rsidRPr="00B30F7E">
              <w:t>-150</w:t>
            </w:r>
            <w:r w:rsidR="00B30F7E">
              <w:rPr>
                <w:lang w:val="en-US"/>
              </w:rPr>
              <w:t>C</w:t>
            </w:r>
            <w:r w:rsidR="00B30F7E" w:rsidRPr="00B30F7E">
              <w:t xml:space="preserve"> </w:t>
            </w:r>
            <w:r w:rsidRPr="0023622C">
              <w:t>(по перечню)</w:t>
            </w:r>
          </w:p>
          <w:p w:rsidR="002F216A" w:rsidRPr="00987A0D" w:rsidRDefault="00A27FAD" w:rsidP="00C925CD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rPr>
                <w:szCs w:val="28"/>
              </w:rPr>
              <w:t xml:space="preserve">28 </w:t>
            </w:r>
            <w:proofErr w:type="spellStart"/>
            <w:r>
              <w:rPr>
                <w:szCs w:val="28"/>
              </w:rPr>
              <w:t>наим</w:t>
            </w:r>
            <w:proofErr w:type="spellEnd"/>
            <w:r>
              <w:rPr>
                <w:szCs w:val="28"/>
              </w:rPr>
              <w:t>.</w:t>
            </w:r>
          </w:p>
        </w:tc>
      </w:tr>
      <w:tr w:rsidR="00CF7E2E" w:rsidRPr="001E16AF" w:rsidTr="00054059">
        <w:tc>
          <w:tcPr>
            <w:tcW w:w="456" w:type="dxa"/>
          </w:tcPr>
          <w:p w:rsidR="00CF7E2E" w:rsidRPr="001E16AF" w:rsidRDefault="00CF7E2E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2</w:t>
            </w:r>
          </w:p>
        </w:tc>
        <w:tc>
          <w:tcPr>
            <w:tcW w:w="4613" w:type="dxa"/>
            <w:gridSpan w:val="2"/>
          </w:tcPr>
          <w:p w:rsidR="00CF7E2E" w:rsidRPr="001E16AF" w:rsidRDefault="00CF7E2E" w:rsidP="001E16AF">
            <w:pPr>
              <w:pStyle w:val="a6"/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spacing w:line="240" w:lineRule="exact"/>
              <w:ind w:left="0" w:hanging="30"/>
            </w:pPr>
            <w:r w:rsidRPr="001E16AF">
              <w:t>Код  по классификатору ОКРБ 007-2012 «Классификатор продукции по видам экономической деятельности»</w:t>
            </w:r>
          </w:p>
        </w:tc>
        <w:tc>
          <w:tcPr>
            <w:tcW w:w="4678" w:type="dxa"/>
          </w:tcPr>
          <w:p w:rsidR="00B30F7E" w:rsidRPr="00B30F7E" w:rsidRDefault="00B30F7E" w:rsidP="00B30F7E">
            <w:pPr>
              <w:spacing w:line="240" w:lineRule="exact"/>
              <w:jc w:val="both"/>
              <w:rPr>
                <w:sz w:val="23"/>
                <w:szCs w:val="23"/>
                <w:shd w:val="clear" w:color="auto" w:fill="FFFFFF"/>
              </w:rPr>
            </w:pPr>
            <w:r w:rsidRPr="00B30F7E">
              <w:rPr>
                <w:sz w:val="23"/>
                <w:szCs w:val="23"/>
                <w:shd w:val="clear" w:color="auto" w:fill="FFFFFF"/>
              </w:rPr>
              <w:t>28.29.85.200</w:t>
            </w:r>
          </w:p>
          <w:p w:rsidR="00CF7E2E" w:rsidRPr="001E16AF" w:rsidRDefault="00B30F7E" w:rsidP="00B30F7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B30F7E">
              <w:rPr>
                <w:sz w:val="23"/>
                <w:szCs w:val="23"/>
                <w:shd w:val="clear" w:color="auto" w:fill="FFFFFF"/>
              </w:rPr>
              <w:t>Части машин для чистки, наполнения емкостей, упаковывания или укупоривания</w:t>
            </w:r>
          </w:p>
        </w:tc>
      </w:tr>
      <w:tr w:rsidR="006C0AE8" w:rsidRPr="001E16AF" w:rsidTr="00054059">
        <w:tc>
          <w:tcPr>
            <w:tcW w:w="456" w:type="dxa"/>
          </w:tcPr>
          <w:p w:rsidR="006C0AE8" w:rsidRPr="001E16AF" w:rsidRDefault="006C0AE8" w:rsidP="001E16AF">
            <w:pPr>
              <w:widowControl w:val="0"/>
              <w:tabs>
                <w:tab w:val="left" w:pos="-142"/>
              </w:tabs>
              <w:autoSpaceDE w:val="0"/>
              <w:autoSpaceDN w:val="0"/>
              <w:adjustRightInd w:val="0"/>
              <w:spacing w:line="240" w:lineRule="exact"/>
              <w:rPr>
                <w:lang w:val="en-US"/>
              </w:rPr>
            </w:pPr>
            <w:r w:rsidRPr="001E16AF">
              <w:rPr>
                <w:lang w:val="en-US"/>
              </w:rPr>
              <w:t>3</w:t>
            </w:r>
          </w:p>
        </w:tc>
        <w:tc>
          <w:tcPr>
            <w:tcW w:w="4613" w:type="dxa"/>
            <w:gridSpan w:val="2"/>
          </w:tcPr>
          <w:p w:rsidR="006C0AE8" w:rsidRPr="001E16AF" w:rsidRDefault="006C0AE8" w:rsidP="001E16AF">
            <w:pPr>
              <w:pStyle w:val="a6"/>
              <w:widowControl w:val="0"/>
              <w:tabs>
                <w:tab w:val="left" w:pos="302"/>
              </w:tabs>
              <w:autoSpaceDE w:val="0"/>
              <w:autoSpaceDN w:val="0"/>
              <w:adjustRightInd w:val="0"/>
              <w:spacing w:line="240" w:lineRule="exact"/>
              <w:ind w:left="0"/>
            </w:pPr>
            <w:r w:rsidRPr="001E16AF">
              <w:t xml:space="preserve">Вид применяемой процедуры закупки </w:t>
            </w:r>
          </w:p>
        </w:tc>
        <w:tc>
          <w:tcPr>
            <w:tcW w:w="4678" w:type="dxa"/>
          </w:tcPr>
          <w:p w:rsidR="006C0AE8" w:rsidRPr="001E16AF" w:rsidRDefault="006B5DDD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</w:pPr>
            <w:r w:rsidRPr="001E16AF">
              <w:t>Конкурентный лист</w:t>
            </w:r>
          </w:p>
          <w:p w:rsidR="00AB09E7" w:rsidRPr="001E16AF" w:rsidRDefault="006B5DDD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соответствии с п.1.20.1. Порядка закупок товаров (работ, услуг) за счет собственных средств</w:t>
            </w:r>
          </w:p>
        </w:tc>
      </w:tr>
      <w:tr w:rsidR="0046781A" w:rsidRPr="001E16AF" w:rsidTr="00A156F9">
        <w:trPr>
          <w:trHeight w:val="274"/>
        </w:trPr>
        <w:tc>
          <w:tcPr>
            <w:tcW w:w="456" w:type="dxa"/>
          </w:tcPr>
          <w:p w:rsidR="0046781A" w:rsidRPr="001E16AF" w:rsidRDefault="0046781A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4</w:t>
            </w:r>
          </w:p>
        </w:tc>
        <w:tc>
          <w:tcPr>
            <w:tcW w:w="9291" w:type="dxa"/>
            <w:gridSpan w:val="3"/>
          </w:tcPr>
          <w:p w:rsidR="0046781A" w:rsidRDefault="0046781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proofErr w:type="gramStart"/>
            <w:r w:rsidRPr="001E16AF">
              <w:t>Требования к качеству, техническим характеристикам товара (работы, услуги), его безопасности, функциональным характеристикам (потребительским свойствам), размерам, упаковке, результатам работы и иные требования, связанные с определением соответствия поставляемого товара (выполняемой работы, оказываемой услуги) потребностям организации</w:t>
            </w:r>
            <w:r w:rsidR="00C82054" w:rsidRPr="002254BB">
              <w:t xml:space="preserve"> </w:t>
            </w:r>
            <w:proofErr w:type="gramEnd"/>
          </w:p>
          <w:p w:rsidR="008A5D2A" w:rsidRPr="0023622C" w:rsidRDefault="008A5D2A" w:rsidP="008A5D2A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 w:rsidRPr="0023622C">
              <w:t xml:space="preserve">Запасные части </w:t>
            </w:r>
            <w:r w:rsidR="00B30F7E" w:rsidRPr="0023622C">
              <w:t xml:space="preserve">для </w:t>
            </w:r>
            <w:r w:rsidR="00B30F7E">
              <w:t>картонирующей машины</w:t>
            </w:r>
            <w:r w:rsidR="00B30F7E" w:rsidRPr="0023622C">
              <w:t xml:space="preserve"> </w:t>
            </w:r>
            <w:r w:rsidR="00B30F7E">
              <w:rPr>
                <w:lang w:val="en-US"/>
              </w:rPr>
              <w:t>IC</w:t>
            </w:r>
            <w:r w:rsidR="00B30F7E" w:rsidRPr="00B30F7E">
              <w:t>-150</w:t>
            </w:r>
            <w:r w:rsidR="00B30F7E">
              <w:rPr>
                <w:lang w:val="en-US"/>
              </w:rPr>
              <w:t>C</w:t>
            </w:r>
            <w:r w:rsidRPr="0023622C">
              <w:t xml:space="preserve">  (зав.№</w:t>
            </w:r>
            <w:r w:rsidR="00B30F7E" w:rsidRPr="00B30F7E">
              <w:t>319/</w:t>
            </w:r>
            <w:r w:rsidR="00B30F7E">
              <w:rPr>
                <w:lang w:val="en-US"/>
              </w:rPr>
              <w:t>B</w:t>
            </w:r>
            <w:r w:rsidR="00B30F7E" w:rsidRPr="00B30F7E">
              <w:t>-92-303, 2017</w:t>
            </w:r>
            <w:r w:rsidR="00B30F7E">
              <w:t>г.</w:t>
            </w:r>
            <w:proofErr w:type="gramStart"/>
            <w:r w:rsidR="00B30F7E">
              <w:t>в</w:t>
            </w:r>
            <w:proofErr w:type="gramEnd"/>
            <w:r w:rsidR="00B30F7E">
              <w:t xml:space="preserve">. и </w:t>
            </w:r>
            <w:r w:rsidR="00B30F7E" w:rsidRPr="0023622C">
              <w:t>зав.№</w:t>
            </w:r>
            <w:r w:rsidR="00B30F7E">
              <w:rPr>
                <w:lang w:val="en-US"/>
              </w:rPr>
              <w:t>B</w:t>
            </w:r>
            <w:r w:rsidR="00B30F7E" w:rsidRPr="00B30F7E">
              <w:t>-9</w:t>
            </w:r>
            <w:r w:rsidR="00B30F7E">
              <w:t>0</w:t>
            </w:r>
            <w:r w:rsidR="00B30F7E" w:rsidRPr="00B30F7E">
              <w:t>-</w:t>
            </w:r>
            <w:r w:rsidR="00B30F7E">
              <w:t>175/854</w:t>
            </w:r>
            <w:r w:rsidR="00B30F7E" w:rsidRPr="00B30F7E">
              <w:t>, 201</w:t>
            </w:r>
            <w:r w:rsidR="00B30F7E">
              <w:t>1г.в.</w:t>
            </w:r>
            <w:r w:rsidRPr="0023622C">
              <w:t>):</w:t>
            </w:r>
          </w:p>
          <w:p w:rsidR="008A5D2A" w:rsidRDefault="008A5D2A" w:rsidP="006E4D6B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 w:rsidRPr="008A5D2A">
              <w:rPr>
                <w:color w:val="000000" w:themeColor="text1"/>
              </w:rPr>
              <w:t xml:space="preserve">1. </w:t>
            </w:r>
            <w:r w:rsidR="006E4D6B">
              <w:rPr>
                <w:color w:val="000000" w:themeColor="text1"/>
              </w:rPr>
              <w:t xml:space="preserve">Опора толкателя, черт. </w:t>
            </w:r>
            <w:r w:rsidR="006E4D6B">
              <w:rPr>
                <w:color w:val="000000" w:themeColor="text1"/>
                <w:lang w:val="en-US"/>
              </w:rPr>
              <w:t>SA</w:t>
            </w:r>
            <w:r w:rsidR="006E4D6B" w:rsidRPr="006E4D6B">
              <w:rPr>
                <w:color w:val="000000" w:themeColor="text1"/>
              </w:rPr>
              <w:t>1</w:t>
            </w:r>
            <w:r w:rsidR="006E4D6B">
              <w:rPr>
                <w:color w:val="000000" w:themeColor="text1"/>
              </w:rPr>
              <w:t>_900008000, поз.7, кат.№К4560258 - 2шт;</w:t>
            </w:r>
          </w:p>
          <w:p w:rsidR="006E4D6B" w:rsidRDefault="006E4D6B" w:rsidP="006E4D6B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Кронштейн направления штанги, черт. </w:t>
            </w:r>
            <w:r>
              <w:rPr>
                <w:color w:val="000000" w:themeColor="text1"/>
                <w:lang w:val="en-US"/>
              </w:rPr>
              <w:t>SA</w:t>
            </w:r>
            <w:r w:rsidRPr="006E4D6B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_900008000, поз.8, кат.№К4410520 -2шт;</w:t>
            </w:r>
          </w:p>
          <w:p w:rsidR="006E4D6B" w:rsidRDefault="006E4D6B" w:rsidP="006E4D6B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Толкатель, черт. </w:t>
            </w:r>
            <w:r>
              <w:rPr>
                <w:color w:val="000000" w:themeColor="text1"/>
                <w:lang w:val="en-US"/>
              </w:rPr>
              <w:t>SA</w:t>
            </w:r>
            <w:r w:rsidRPr="006E4D6B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_900008000, поз.9, кат.№К8129040 - 2шт;</w:t>
            </w:r>
          </w:p>
          <w:p w:rsidR="006E4D6B" w:rsidRDefault="006E4D6B" w:rsidP="006E4D6B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 Втулка толкателя, черт. </w:t>
            </w:r>
            <w:r>
              <w:rPr>
                <w:color w:val="000000" w:themeColor="text1"/>
                <w:lang w:val="en-US"/>
              </w:rPr>
              <w:t>SA</w:t>
            </w:r>
            <w:r w:rsidRPr="006E4D6B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_900008000, поз.10, кат.№К4038202815 - 2шт;</w:t>
            </w:r>
          </w:p>
          <w:p w:rsidR="006E4D6B" w:rsidRDefault="006E4D6B" w:rsidP="006E4D6B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 Пружина, черт. </w:t>
            </w:r>
            <w:r>
              <w:rPr>
                <w:color w:val="000000" w:themeColor="text1"/>
                <w:lang w:val="en-US"/>
              </w:rPr>
              <w:t>SA</w:t>
            </w:r>
            <w:r w:rsidRPr="006E4D6B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_900008000, поз.11, кат.№К4350051 - 2шт;</w:t>
            </w:r>
          </w:p>
          <w:p w:rsidR="006E4D6B" w:rsidRDefault="006E4D6B" w:rsidP="006E4D6B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6. Шарнир направляющей пластины, черт. </w:t>
            </w:r>
            <w:r>
              <w:rPr>
                <w:color w:val="000000" w:themeColor="text1"/>
                <w:lang w:val="en-US"/>
              </w:rPr>
              <w:t>SA</w:t>
            </w:r>
            <w:r w:rsidRPr="006E4D6B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_900008000, поз.17, кат.№К4390063 -2шт;</w:t>
            </w:r>
          </w:p>
          <w:p w:rsidR="006E4D6B" w:rsidRDefault="006E4D6B" w:rsidP="006E4D6B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7. Вал, черт. </w:t>
            </w:r>
            <w:r>
              <w:rPr>
                <w:color w:val="000000" w:themeColor="text1"/>
                <w:lang w:val="en-US"/>
              </w:rPr>
              <w:t>SA</w:t>
            </w:r>
            <w:r w:rsidRPr="006E4D6B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_9168901416, поз.2, кат.№К4017027009 - 4шт;</w:t>
            </w:r>
          </w:p>
          <w:p w:rsidR="006E4D6B" w:rsidRDefault="006E4D6B" w:rsidP="006E4D6B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8. Рычаг, черт. </w:t>
            </w:r>
            <w:r>
              <w:rPr>
                <w:color w:val="000000" w:themeColor="text1"/>
                <w:lang w:val="en-US"/>
              </w:rPr>
              <w:t>SA</w:t>
            </w:r>
            <w:r w:rsidRPr="006E4D6B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_9168901416, поз.4, кат.№К4070003 - 4шт;</w:t>
            </w:r>
          </w:p>
          <w:p w:rsidR="006E4D6B" w:rsidRDefault="006E4D6B" w:rsidP="006E4D6B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9. Рычаг захвата, черт. </w:t>
            </w:r>
            <w:r>
              <w:rPr>
                <w:color w:val="000000" w:themeColor="text1"/>
                <w:lang w:val="en-US"/>
              </w:rPr>
              <w:t>SA</w:t>
            </w:r>
            <w:r w:rsidRPr="006E4D6B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_9168901416, поз.5, кат.№К4078014042 - 2шт;</w:t>
            </w:r>
          </w:p>
          <w:p w:rsidR="006E4D6B" w:rsidRDefault="006E4D6B" w:rsidP="006E4D6B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10. Направляющая, черт. </w:t>
            </w:r>
            <w:r>
              <w:rPr>
                <w:color w:val="000000" w:themeColor="text1"/>
                <w:lang w:val="en-US"/>
              </w:rPr>
              <w:t>SA</w:t>
            </w:r>
            <w:r w:rsidRPr="006E4D6B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_9168901416, поз.8, кат.№К4200013 - 4шт;</w:t>
            </w:r>
          </w:p>
          <w:p w:rsidR="006E4D6B" w:rsidRDefault="006E4D6B" w:rsidP="006E4D6B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11. Пружина, черт. </w:t>
            </w:r>
            <w:r>
              <w:rPr>
                <w:color w:val="000000" w:themeColor="text1"/>
                <w:lang w:val="en-US"/>
              </w:rPr>
              <w:t>SA</w:t>
            </w:r>
            <w:r w:rsidRPr="006E4D6B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_9168901416, поз.12, кат.№К4358914033 -10шт;</w:t>
            </w:r>
          </w:p>
          <w:p w:rsidR="006E4D6B" w:rsidRDefault="006E4D6B" w:rsidP="006E4D6B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12. Подвижный вал, черт. </w:t>
            </w:r>
            <w:r>
              <w:rPr>
                <w:color w:val="000000" w:themeColor="text1"/>
                <w:lang w:val="en-US"/>
              </w:rPr>
              <w:t>SA</w:t>
            </w:r>
            <w:r w:rsidRPr="006E4D6B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_9168901416, поз.13, кат.№К4390059 -2шт;</w:t>
            </w:r>
          </w:p>
          <w:p w:rsidR="006E4D6B" w:rsidRDefault="006E4D6B" w:rsidP="006E4D6B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13. Палец, черт. </w:t>
            </w:r>
            <w:r>
              <w:rPr>
                <w:color w:val="000000" w:themeColor="text1"/>
                <w:lang w:val="en-US"/>
              </w:rPr>
              <w:t>SA</w:t>
            </w:r>
            <w:r w:rsidRPr="006E4D6B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_9168901416, поз.14, кат.№К4390060 -4шт;</w:t>
            </w:r>
          </w:p>
          <w:p w:rsidR="006E4D6B" w:rsidRDefault="006E4D6B" w:rsidP="006E4D6B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14. Палец, черт. </w:t>
            </w:r>
            <w:r>
              <w:rPr>
                <w:color w:val="000000" w:themeColor="text1"/>
                <w:lang w:val="en-US"/>
              </w:rPr>
              <w:t>SA</w:t>
            </w:r>
            <w:r w:rsidRPr="006E4D6B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_9168901416, поз.15, кат.№К4390061 -4шт;</w:t>
            </w:r>
          </w:p>
          <w:p w:rsidR="006E4D6B" w:rsidRDefault="006E4D6B" w:rsidP="000A471F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15. </w:t>
            </w:r>
            <w:r w:rsidR="000A471F">
              <w:rPr>
                <w:color w:val="000000" w:themeColor="text1"/>
              </w:rPr>
              <w:t xml:space="preserve">Поддержка захвата, черт. </w:t>
            </w:r>
            <w:r w:rsidR="000A471F">
              <w:rPr>
                <w:color w:val="000000" w:themeColor="text1"/>
                <w:lang w:val="en-US"/>
              </w:rPr>
              <w:t>SA</w:t>
            </w:r>
            <w:r w:rsidR="000A471F" w:rsidRPr="006E4D6B">
              <w:rPr>
                <w:color w:val="000000" w:themeColor="text1"/>
              </w:rPr>
              <w:t>1</w:t>
            </w:r>
            <w:r w:rsidR="000A471F">
              <w:rPr>
                <w:color w:val="000000" w:themeColor="text1"/>
              </w:rPr>
              <w:t>_9168901416, поз.18, кат.№К4568014034 -2шт;</w:t>
            </w:r>
          </w:p>
          <w:p w:rsidR="000A471F" w:rsidRDefault="000A471F" w:rsidP="000A471F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16. Шпонка, черт. </w:t>
            </w:r>
            <w:r>
              <w:rPr>
                <w:color w:val="000000" w:themeColor="text1"/>
                <w:lang w:val="en-US"/>
              </w:rPr>
              <w:t>SA</w:t>
            </w:r>
            <w:r w:rsidRPr="006E4D6B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_9168901416, поз.22, кат.№К5060005 -2шт;</w:t>
            </w:r>
          </w:p>
          <w:p w:rsidR="000A471F" w:rsidRDefault="000A471F" w:rsidP="000A471F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17. Фиксированный захват, черт. </w:t>
            </w:r>
            <w:r>
              <w:rPr>
                <w:color w:val="000000" w:themeColor="text1"/>
                <w:lang w:val="en-US"/>
              </w:rPr>
              <w:t>SA</w:t>
            </w:r>
            <w:r w:rsidRPr="006E4D6B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_9168901416, поз.25, кат.№К920005544 -2шт;</w:t>
            </w:r>
          </w:p>
          <w:p w:rsidR="000A471F" w:rsidRDefault="000A471F" w:rsidP="000A471F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18. Подвижный захват, черт. </w:t>
            </w:r>
            <w:r>
              <w:rPr>
                <w:color w:val="000000" w:themeColor="text1"/>
                <w:lang w:val="en-US"/>
              </w:rPr>
              <w:t>SA</w:t>
            </w:r>
            <w:r w:rsidRPr="006E4D6B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_9168901416, поз.26, кат.№К920005545 -2шт;</w:t>
            </w:r>
          </w:p>
          <w:p w:rsidR="000A471F" w:rsidRDefault="000A471F" w:rsidP="000A471F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 Зубчатый ремень, черт. 920307000, поз.24, кат.№К902011008 -4шт;</w:t>
            </w:r>
          </w:p>
          <w:p w:rsidR="000A471F" w:rsidRDefault="000A471F" w:rsidP="000A471F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 Зубчатый ремень в сборе, черт. 920307000, поз.25, кат.№К902011013 -4шт;</w:t>
            </w:r>
          </w:p>
          <w:p w:rsidR="000A471F" w:rsidRDefault="000A471F" w:rsidP="000A471F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21. Вал </w:t>
            </w:r>
            <w:proofErr w:type="spellStart"/>
            <w:r>
              <w:rPr>
                <w:color w:val="000000" w:themeColor="text1"/>
              </w:rPr>
              <w:t>натяжителя</w:t>
            </w:r>
            <w:proofErr w:type="spellEnd"/>
            <w:r>
              <w:rPr>
                <w:color w:val="000000" w:themeColor="text1"/>
              </w:rPr>
              <w:t>, черт. 920307000, поз.26, кат.№К920201001 -2шт;</w:t>
            </w:r>
          </w:p>
          <w:p w:rsidR="000A471F" w:rsidRDefault="000A471F" w:rsidP="000A471F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 Приводной вал, черт. 920307000, поз.30, кат.№К920301104 -2шт;</w:t>
            </w:r>
          </w:p>
          <w:p w:rsidR="000A471F" w:rsidRDefault="000A471F" w:rsidP="000A471F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 Листовая пружина, черт. 920951000, поз.2, кат.№К4350028 -40шт;</w:t>
            </w:r>
          </w:p>
          <w:p w:rsidR="000A471F" w:rsidRDefault="000A471F" w:rsidP="000A471F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 Мотор-редуктор, черт. 900856000, поз.8, кат.№Н872001027 -1шт;</w:t>
            </w:r>
          </w:p>
          <w:p w:rsidR="000A471F" w:rsidRDefault="000A471F" w:rsidP="000A471F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25. Узел подвижной опоры бункера, черт. </w:t>
            </w:r>
            <w:r>
              <w:rPr>
                <w:color w:val="000000" w:themeColor="text1"/>
                <w:lang w:val="en-US"/>
              </w:rPr>
              <w:t>SA</w:t>
            </w:r>
            <w:r w:rsidRPr="006E4D6B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_920912000, поз.1-9 – 1 комплект;</w:t>
            </w:r>
          </w:p>
          <w:p w:rsidR="000A471F" w:rsidRDefault="000A471F" w:rsidP="000A471F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26. </w:t>
            </w:r>
            <w:r w:rsidR="00A156F9">
              <w:rPr>
                <w:color w:val="000000" w:themeColor="text1"/>
              </w:rPr>
              <w:t xml:space="preserve">Цепной транспортер для картонных коробок, черт. 900796000, поз.1-9 – 2 комплекта (1 комплект: </w:t>
            </w:r>
            <w:proofErr w:type="spellStart"/>
            <w:r w:rsidR="00A156F9">
              <w:rPr>
                <w:color w:val="000000" w:themeColor="text1"/>
              </w:rPr>
              <w:t>правый+левый</w:t>
            </w:r>
            <w:proofErr w:type="spellEnd"/>
            <w:r w:rsidR="00A156F9">
              <w:rPr>
                <w:color w:val="000000" w:themeColor="text1"/>
              </w:rPr>
              <w:t>);</w:t>
            </w:r>
          </w:p>
          <w:p w:rsidR="00A156F9" w:rsidRDefault="00A156F9" w:rsidP="000A471F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>
              <w:t>27. Укладчик блистеров, черт.920044000 – 2 комплекта;</w:t>
            </w:r>
          </w:p>
          <w:p w:rsidR="00A156F9" w:rsidRPr="00FC02A8" w:rsidRDefault="00A156F9" w:rsidP="000A471F">
            <w:pPr>
              <w:pStyle w:val="Style7"/>
              <w:tabs>
                <w:tab w:val="left" w:pos="4285"/>
              </w:tabs>
              <w:spacing w:line="240" w:lineRule="exact"/>
              <w:ind w:left="33" w:right="-1" w:firstLine="0"/>
            </w:pPr>
            <w:r>
              <w:lastRenderedPageBreak/>
              <w:t xml:space="preserve">28. </w:t>
            </w:r>
            <w:proofErr w:type="spellStart"/>
            <w:r>
              <w:t>Цифродержатель</w:t>
            </w:r>
            <w:proofErr w:type="spellEnd"/>
            <w:r>
              <w:t>, черт. 920152000 – 1 комплект.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lastRenderedPageBreak/>
              <w:t>5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Место, условия и сроки поставки (приобретения иным способом) товара (выполнения работы, оказания услуги)</w:t>
            </w:r>
          </w:p>
        </w:tc>
        <w:tc>
          <w:tcPr>
            <w:tcW w:w="5386" w:type="dxa"/>
            <w:gridSpan w:val="2"/>
          </w:tcPr>
          <w:p w:rsidR="00B255FB" w:rsidRPr="001E16AF" w:rsidRDefault="00793809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</w:pPr>
            <w:r w:rsidRPr="001E16AF">
              <w:t>Место поставки: г</w:t>
            </w:r>
            <w:proofErr w:type="gramStart"/>
            <w:r w:rsidR="00B255FB" w:rsidRPr="001E16AF">
              <w:t>.Б</w:t>
            </w:r>
            <w:proofErr w:type="gramEnd"/>
            <w:r w:rsidR="00B255FB" w:rsidRPr="001E16AF">
              <w:t>орисов, ул.Чапаева, 64</w:t>
            </w:r>
          </w:p>
          <w:p w:rsidR="00793809" w:rsidRPr="00F6050A" w:rsidRDefault="00793809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  <w:rPr>
                <w:color w:val="FF0000"/>
              </w:rPr>
            </w:pPr>
            <w:r w:rsidRPr="001E16AF">
              <w:t xml:space="preserve">Условия поставки: </w:t>
            </w:r>
            <w:r w:rsidR="00394581">
              <w:rPr>
                <w:lang w:val="en-US"/>
              </w:rPr>
              <w:t>CIP</w:t>
            </w:r>
            <w:r w:rsidR="00394581">
              <w:t>/</w:t>
            </w:r>
            <w:r w:rsidR="00394581">
              <w:rPr>
                <w:lang w:val="en-US"/>
              </w:rPr>
              <w:t>CPT</w:t>
            </w:r>
            <w:r w:rsidR="00394581">
              <w:t>/</w:t>
            </w:r>
            <w:r w:rsidR="00394581">
              <w:rPr>
                <w:lang w:val="en-US"/>
              </w:rPr>
              <w:t>DAP</w:t>
            </w:r>
            <w:r w:rsidR="00394581">
              <w:t>/</w:t>
            </w:r>
            <w:r w:rsidR="00394581">
              <w:rPr>
                <w:lang w:val="en-US"/>
              </w:rPr>
              <w:t>DDP</w:t>
            </w:r>
          </w:p>
          <w:p w:rsidR="00054059" w:rsidRPr="001E16AF" w:rsidRDefault="00DD79E0" w:rsidP="0039458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3"/>
              <w:jc w:val="both"/>
            </w:pPr>
            <w:r w:rsidRPr="001E16AF">
              <w:t xml:space="preserve">Ориентировочный срок поставки </w:t>
            </w:r>
            <w:r w:rsidR="00054059" w:rsidRPr="001E16AF">
              <w:t>товара</w:t>
            </w:r>
            <w:r w:rsidR="00AB09E7">
              <w:t xml:space="preserve"> </w:t>
            </w:r>
            <w:r w:rsidR="00713A10">
              <w:t>–</w:t>
            </w:r>
            <w:r w:rsidR="00AB09E7">
              <w:t xml:space="preserve"> </w:t>
            </w:r>
            <w:r w:rsidR="00713A10">
              <w:t xml:space="preserve">предложение поставщика, но не позднее </w:t>
            </w:r>
            <w:r w:rsidR="00394581">
              <w:t>4</w:t>
            </w:r>
            <w:r w:rsidR="005A0D0D">
              <w:t>х месяцев</w:t>
            </w:r>
            <w:r w:rsidRPr="001E16AF">
              <w:t>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6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Форма, сроки и порядок оплаты товара (работы, услуги)</w:t>
            </w:r>
          </w:p>
        </w:tc>
        <w:tc>
          <w:tcPr>
            <w:tcW w:w="5386" w:type="dxa"/>
            <w:gridSpan w:val="2"/>
          </w:tcPr>
          <w:p w:rsidR="00793809" w:rsidRPr="001E16AF" w:rsidRDefault="00A110EE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>Предложение участника (критерий оценки)</w:t>
            </w:r>
          </w:p>
        </w:tc>
      </w:tr>
      <w:tr w:rsidR="000F4C88" w:rsidRPr="001E16AF" w:rsidTr="007256EF">
        <w:tc>
          <w:tcPr>
            <w:tcW w:w="456" w:type="dxa"/>
          </w:tcPr>
          <w:p w:rsidR="000F4C88" w:rsidRPr="001E16AF" w:rsidRDefault="000F4C88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7</w:t>
            </w:r>
          </w:p>
        </w:tc>
        <w:tc>
          <w:tcPr>
            <w:tcW w:w="3905" w:type="dxa"/>
          </w:tcPr>
          <w:p w:rsidR="000F4C88" w:rsidRPr="001E16AF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 xml:space="preserve">Порядок формирования суммы договора на закупку (цены предложения) </w:t>
            </w:r>
          </w:p>
        </w:tc>
        <w:tc>
          <w:tcPr>
            <w:tcW w:w="5386" w:type="dxa"/>
            <w:gridSpan w:val="2"/>
          </w:tcPr>
          <w:p w:rsidR="000F4C88" w:rsidRPr="001E16AF" w:rsidRDefault="000F4C88" w:rsidP="00AB09E7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В окончательную  цену предложения должно быть включено: </w:t>
            </w:r>
            <w:r w:rsidR="002A67F3">
              <w:t>стоимость товара, доставка, упаковка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8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  <w:rPr>
                <w:i/>
              </w:rPr>
            </w:pPr>
            <w:r w:rsidRPr="001E16AF">
              <w:t xml:space="preserve">Проект договора на закупку или его условия, срок его заключения </w:t>
            </w:r>
          </w:p>
        </w:tc>
        <w:tc>
          <w:tcPr>
            <w:tcW w:w="5386" w:type="dxa"/>
            <w:gridSpan w:val="2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Договор заключается в срок не ранее чем через </w:t>
            </w:r>
            <w:r w:rsidR="007256EF" w:rsidRPr="001E16AF">
              <w:t>3</w:t>
            </w:r>
            <w:r w:rsidRPr="001E16AF">
              <w:t xml:space="preserve"> рабочих дн</w:t>
            </w:r>
            <w:r w:rsidR="007256EF" w:rsidRPr="001E16AF">
              <w:t>я</w:t>
            </w:r>
            <w:r w:rsidRPr="001E16AF">
              <w:t xml:space="preserve"> со дня извещения участников о результате проведения процедуры закупки.</w:t>
            </w:r>
          </w:p>
          <w:p w:rsidR="00A110EE" w:rsidRPr="001E16AF" w:rsidRDefault="00A110EE" w:rsidP="002A67F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ED4984">
              <w:rPr>
                <w:rStyle w:val="word-wrapper"/>
                <w:rFonts w:eastAsia="MS Mincho"/>
                <w:color w:val="242424"/>
                <w:shd w:val="clear" w:color="auto" w:fill="FFFFFF"/>
              </w:rPr>
              <w:t>Возможно признание победителем единственного участника конкурентной процедуры закупки, если его предложение соответствует требованиям документации о закупке.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9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Требования к форме и содержанию предложения участника процедуры закупки и сроку его действия.</w:t>
            </w:r>
          </w:p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Требования к описанию участниками процедуры закупки предлагаемого ими товара (работы, услуги), его функциональных характеристик (потребительских свойств), количественных и качественных характеристик</w:t>
            </w:r>
          </w:p>
        </w:tc>
        <w:tc>
          <w:tcPr>
            <w:tcW w:w="5386" w:type="dxa"/>
            <w:gridSpan w:val="2"/>
          </w:tcPr>
          <w:p w:rsidR="00FF352A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 xml:space="preserve">Участник подает предложение </w:t>
            </w:r>
            <w:r w:rsidR="00F41F1D">
              <w:t>в</w:t>
            </w:r>
            <w:r w:rsidR="00FF352A" w:rsidRPr="001E16AF">
              <w:t xml:space="preserve"> электронном виде на электронный адрес: </w:t>
            </w:r>
            <w:hyperlink r:id="rId7" w:history="1">
              <w:r w:rsidR="00FF352A" w:rsidRPr="001E16AF">
                <w:rPr>
                  <w:rStyle w:val="ab"/>
                  <w:u w:val="none"/>
                  <w:lang w:val="en-US"/>
                </w:rPr>
                <w:t>aho</w:t>
              </w:r>
              <w:r w:rsidR="00FF352A" w:rsidRPr="001E16AF">
                <w:rPr>
                  <w:rStyle w:val="ab"/>
                  <w:u w:val="none"/>
                </w:rPr>
                <w:t>.</w:t>
              </w:r>
              <w:r w:rsidR="00FF352A" w:rsidRPr="001E16AF">
                <w:rPr>
                  <w:rStyle w:val="ab"/>
                  <w:u w:val="none"/>
                  <w:lang w:val="en-US"/>
                </w:rPr>
                <w:t>zakupki</w:t>
              </w:r>
              <w:r w:rsidR="00FF352A" w:rsidRPr="001E16AF">
                <w:rPr>
                  <w:rStyle w:val="ab"/>
                  <w:u w:val="none"/>
                </w:rPr>
                <w:t>_</w:t>
              </w:r>
              <w:r w:rsidR="00FF352A" w:rsidRPr="001E16AF">
                <w:rPr>
                  <w:rStyle w:val="ab"/>
                  <w:u w:val="none"/>
                  <w:lang w:val="en-US"/>
                </w:rPr>
                <w:t>oz</w:t>
              </w:r>
              <w:r w:rsidR="00FF352A" w:rsidRPr="001E16AF">
                <w:rPr>
                  <w:rStyle w:val="ab"/>
                  <w:u w:val="none"/>
                </w:rPr>
                <w:t>@</w:t>
              </w:r>
              <w:r w:rsidR="00FF352A" w:rsidRPr="001E16AF">
                <w:rPr>
                  <w:rStyle w:val="ab"/>
                  <w:u w:val="none"/>
                  <w:lang w:val="en-US"/>
                </w:rPr>
                <w:t>borimed</w:t>
              </w:r>
              <w:r w:rsidR="00FF352A" w:rsidRPr="001E16AF">
                <w:rPr>
                  <w:rStyle w:val="ab"/>
                  <w:u w:val="none"/>
                </w:rPr>
                <w:t>.</w:t>
              </w:r>
              <w:r w:rsidR="00FF352A" w:rsidRPr="001E16AF">
                <w:rPr>
                  <w:rStyle w:val="ab"/>
                  <w:u w:val="none"/>
                  <w:lang w:val="en-US"/>
                </w:rPr>
                <w:t>com</w:t>
              </w:r>
            </w:hyperlink>
            <w:r w:rsidR="00FF352A" w:rsidRPr="001E16AF">
              <w:t xml:space="preserve">. </w:t>
            </w:r>
          </w:p>
          <w:p w:rsidR="00FF352A" w:rsidRDefault="00FF352A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теме письма должно быть указано:           «Отдел ОГМ, конкурентный лист №202</w:t>
            </w:r>
            <w:r w:rsidR="00AB09E7">
              <w:t>3</w:t>
            </w:r>
            <w:r w:rsidRPr="001E16AF">
              <w:t xml:space="preserve"> - ________–</w:t>
            </w:r>
            <w:r w:rsidR="00AB09E7">
              <w:t xml:space="preserve">  </w:t>
            </w:r>
            <w:r w:rsidR="002A67F3">
              <w:t xml:space="preserve">закупка запасных частей для </w:t>
            </w:r>
            <w:r w:rsidR="009703F4">
              <w:t xml:space="preserve">картонирующей машины </w:t>
            </w:r>
            <w:r w:rsidR="009703F4">
              <w:rPr>
                <w:lang w:val="en-US"/>
              </w:rPr>
              <w:t>IC</w:t>
            </w:r>
            <w:r w:rsidR="009703F4" w:rsidRPr="00B30F7E">
              <w:t>-150</w:t>
            </w:r>
            <w:r w:rsidR="009703F4">
              <w:rPr>
                <w:lang w:val="en-US"/>
              </w:rPr>
              <w:t>C</w:t>
            </w:r>
            <w:r w:rsidR="002A67F3">
              <w:rPr>
                <w:szCs w:val="28"/>
              </w:rPr>
              <w:t>.</w:t>
            </w:r>
            <w:r w:rsidR="002A67F3" w:rsidRPr="001E16AF">
              <w:t xml:space="preserve"> </w:t>
            </w:r>
            <w:r w:rsidRPr="001E16AF">
              <w:t xml:space="preserve">Подача предложений – до 13.00 </w:t>
            </w:r>
            <w:r w:rsidR="00A27FAD">
              <w:t>18</w:t>
            </w:r>
            <w:r w:rsidR="009703F4">
              <w:t xml:space="preserve"> апреля</w:t>
            </w:r>
            <w:r w:rsidR="002A67F3">
              <w:t xml:space="preserve"> </w:t>
            </w:r>
            <w:r w:rsidRPr="001E16AF">
              <w:t>202</w:t>
            </w:r>
            <w:r w:rsidR="00AB09E7">
              <w:t>3</w:t>
            </w:r>
            <w:r w:rsidRPr="001E16AF">
              <w:t xml:space="preserve"> года.</w:t>
            </w:r>
          </w:p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предложении участника должно быть предоставлено:</w:t>
            </w:r>
          </w:p>
          <w:p w:rsidR="00B255FB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</w:rPr>
            </w:pPr>
            <w:r w:rsidRPr="002A67F3">
              <w:rPr>
                <w:color w:val="000000" w:themeColor="text1"/>
              </w:rPr>
              <w:t xml:space="preserve">- коммерческое предложение </w:t>
            </w:r>
          </w:p>
          <w:p w:rsidR="00595898" w:rsidRPr="00595898" w:rsidRDefault="00595898" w:rsidP="00595898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rPr>
                <w:rStyle w:val="word-wrapper"/>
                <w:rFonts w:eastAsia="MS Mincho"/>
                <w:shd w:val="clear" w:color="auto" w:fill="FFFFFF"/>
              </w:rPr>
              <w:t xml:space="preserve">          </w:t>
            </w:r>
            <w:r w:rsidRPr="00595898">
              <w:rPr>
                <w:rStyle w:val="word-wrapper"/>
                <w:rFonts w:eastAsia="MS Mincho"/>
                <w:shd w:val="clear" w:color="auto" w:fill="FFFFFF"/>
              </w:rPr>
              <w:t>У участника процедуры есть право подать предложение на часть объема (количества) предмета процедуры закупки</w:t>
            </w:r>
            <w:r>
              <w:rPr>
                <w:rStyle w:val="word-wrapper"/>
                <w:rFonts w:eastAsia="MS Mincho"/>
                <w:shd w:val="clear" w:color="auto" w:fill="FFFFFF"/>
              </w:rPr>
              <w:t>.</w:t>
            </w:r>
          </w:p>
          <w:p w:rsidR="00DD79E0" w:rsidRPr="001E16AF" w:rsidRDefault="00DD79E0" w:rsidP="001E16AF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1E16AF">
              <w:t xml:space="preserve">Цена конкурсного предложения  </w:t>
            </w:r>
            <w:r w:rsidR="00793809" w:rsidRPr="001E16AF">
              <w:t xml:space="preserve">может </w:t>
            </w:r>
            <w:r w:rsidR="007256EF" w:rsidRPr="001E16AF">
              <w:t xml:space="preserve"> </w:t>
            </w:r>
            <w:r w:rsidRPr="001E16AF">
              <w:t>быть выражена в  белорусских рублях</w:t>
            </w:r>
            <w:r w:rsidR="00793809" w:rsidRPr="001E16AF">
              <w:t xml:space="preserve">, </w:t>
            </w:r>
            <w:proofErr w:type="spellStart"/>
            <w:r w:rsidR="00793809" w:rsidRPr="001E16AF">
              <w:t>долл</w:t>
            </w:r>
            <w:proofErr w:type="gramStart"/>
            <w:r w:rsidR="00793809" w:rsidRPr="001E16AF">
              <w:t>.С</w:t>
            </w:r>
            <w:proofErr w:type="gramEnd"/>
            <w:r w:rsidR="00793809" w:rsidRPr="001E16AF">
              <w:t>ША</w:t>
            </w:r>
            <w:proofErr w:type="spellEnd"/>
            <w:r w:rsidR="00793809" w:rsidRPr="001E16AF">
              <w:t>, евро</w:t>
            </w:r>
            <w:r w:rsidR="002A67F3">
              <w:t>, рубли РФ</w:t>
            </w:r>
            <w:r w:rsidR="009703F4">
              <w:t>, китайский юань</w:t>
            </w:r>
            <w:r w:rsidR="00793809" w:rsidRPr="001E16AF">
              <w:t>. Для приведения цен участников к единым условиям будет применен официальный курс по НБ РБ на дату окончания срока для подготовки и подачи предложений.</w:t>
            </w:r>
          </w:p>
          <w:p w:rsidR="00A110EE" w:rsidRPr="001E16AF" w:rsidRDefault="00FF352A" w:rsidP="00C925CD">
            <w:pPr>
              <w:tabs>
                <w:tab w:val="left" w:pos="4286"/>
              </w:tabs>
              <w:spacing w:line="240" w:lineRule="exact"/>
              <w:ind w:right="-1" w:firstLine="540"/>
              <w:jc w:val="both"/>
            </w:pPr>
            <w:r w:rsidRPr="001E16AF">
              <w:t xml:space="preserve">Срок рассмотрения предложений </w:t>
            </w:r>
            <w:r w:rsidR="00D87F66" w:rsidRPr="001E16AF">
              <w:t xml:space="preserve">и принятия решения о выборе поставщика </w:t>
            </w:r>
            <w:r w:rsidRPr="001E16AF">
              <w:t>– не более 10 рабочих дня со дня окончания срока для подготовки и подачи предложений.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10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>Требования к участникам процедуры закупки</w:t>
            </w:r>
          </w:p>
        </w:tc>
        <w:tc>
          <w:tcPr>
            <w:tcW w:w="5386" w:type="dxa"/>
            <w:gridSpan w:val="2"/>
          </w:tcPr>
          <w:p w:rsidR="00B255FB" w:rsidRPr="001E16AF" w:rsidRDefault="00B255FB" w:rsidP="00A110E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 соответствии с Постановлением Совета Министров Республики Беларусь от 15 марта 2012 г. N 229</w:t>
            </w:r>
          </w:p>
        </w:tc>
      </w:tr>
      <w:tr w:rsidR="000F4C88" w:rsidRPr="001E16AF" w:rsidTr="0017150A">
        <w:trPr>
          <w:trHeight w:val="274"/>
        </w:trPr>
        <w:tc>
          <w:tcPr>
            <w:tcW w:w="456" w:type="dxa"/>
          </w:tcPr>
          <w:p w:rsidR="000F4C88" w:rsidRPr="001E16AF" w:rsidRDefault="000F4C88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</w:pPr>
            <w:r w:rsidRPr="001E16AF">
              <w:t>11</w:t>
            </w:r>
          </w:p>
        </w:tc>
        <w:tc>
          <w:tcPr>
            <w:tcW w:w="3905" w:type="dxa"/>
          </w:tcPr>
          <w:p w:rsidR="000F4C88" w:rsidRPr="001E16AF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53"/>
              <w:jc w:val="both"/>
            </w:pPr>
            <w:r w:rsidRPr="001E16AF">
              <w:t xml:space="preserve">Перечень документов, представляемых участниками процедуры закупки для подтверждения их соответствия установленным требованиям </w:t>
            </w:r>
          </w:p>
        </w:tc>
        <w:tc>
          <w:tcPr>
            <w:tcW w:w="5386" w:type="dxa"/>
            <w:gridSpan w:val="2"/>
          </w:tcPr>
          <w:p w:rsidR="009703F4" w:rsidRPr="0023622C" w:rsidRDefault="009703F4" w:rsidP="009703F4">
            <w:pPr>
              <w:spacing w:line="240" w:lineRule="exact"/>
              <w:ind w:left="33"/>
              <w:jc w:val="both"/>
            </w:pPr>
            <w:r w:rsidRPr="0023622C">
              <w:t>Не устанавливается</w:t>
            </w:r>
          </w:p>
          <w:p w:rsidR="009703F4" w:rsidRDefault="009703F4" w:rsidP="009703F4">
            <w:pPr>
              <w:spacing w:line="240" w:lineRule="exact"/>
              <w:ind w:left="33"/>
              <w:jc w:val="both"/>
            </w:pPr>
            <w:r w:rsidRPr="0023622C">
              <w:t>Вышеуказанные запчасти   закупаются ввиду необходимости  обеспечения  совместимости  с ранее закупленным оборудованием</w:t>
            </w:r>
          </w:p>
          <w:p w:rsidR="009703F4" w:rsidRPr="009703F4" w:rsidRDefault="009703F4" w:rsidP="009703F4">
            <w:pPr>
              <w:spacing w:line="240" w:lineRule="exact"/>
              <w:ind w:left="33"/>
              <w:jc w:val="both"/>
              <w:rPr>
                <w:shd w:val="clear" w:color="auto" w:fill="FFFFFF"/>
              </w:rPr>
            </w:pPr>
            <w:r w:rsidRPr="002A10FC">
              <w:rPr>
                <w:rStyle w:val="word-wrapper"/>
                <w:shd w:val="clear" w:color="auto" w:fill="FFFFFF"/>
              </w:rPr>
              <w:t>Участником может быть предоставлено заявление о не размещении сведений о нем и о его предложении в открытом доступе (при размещении результатов закупки на торговой площадке). Заявление должно содержать обоснование для ограничения доступа к соответствующей информации.</w:t>
            </w:r>
          </w:p>
        </w:tc>
      </w:tr>
      <w:tr w:rsidR="00B255FB" w:rsidRPr="001E16AF" w:rsidTr="007256EF">
        <w:tc>
          <w:tcPr>
            <w:tcW w:w="456" w:type="dxa"/>
          </w:tcPr>
          <w:p w:rsidR="00B255FB" w:rsidRPr="001E16AF" w:rsidRDefault="00B255FB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1</w:t>
            </w:r>
            <w:r w:rsidR="00DC3B3A" w:rsidRPr="001E16AF">
              <w:t>2</w:t>
            </w:r>
          </w:p>
        </w:tc>
        <w:tc>
          <w:tcPr>
            <w:tcW w:w="3905" w:type="dxa"/>
          </w:tcPr>
          <w:p w:rsidR="00B255FB" w:rsidRPr="001E16AF" w:rsidRDefault="00B255FB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1E16AF">
              <w:t xml:space="preserve">Критерии (с указанием удельного веса по каждому из них) и способ оценки и сравнения </w:t>
            </w:r>
            <w:r w:rsidRPr="001E16AF">
              <w:lastRenderedPageBreak/>
              <w:t>предложений участников процедуры закупки товаров (работ, услуг)</w:t>
            </w:r>
          </w:p>
        </w:tc>
        <w:tc>
          <w:tcPr>
            <w:tcW w:w="5386" w:type="dxa"/>
            <w:gridSpan w:val="2"/>
          </w:tcPr>
          <w:p w:rsidR="00A110EE" w:rsidRPr="00666E49" w:rsidRDefault="00A110EE" w:rsidP="00A110E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lastRenderedPageBreak/>
              <w:t>1.Наименьшая стоимость</w:t>
            </w:r>
          </w:p>
          <w:p w:rsidR="00A110EE" w:rsidRPr="000A2074" w:rsidRDefault="00A110EE" w:rsidP="00A110EE">
            <w:pPr>
              <w:spacing w:line="200" w:lineRule="exact"/>
              <w:ind w:firstLine="709"/>
              <w:jc w:val="both"/>
              <w:rPr>
                <w:snapToGrid w:val="0"/>
                <w:sz w:val="20"/>
                <w:szCs w:val="20"/>
              </w:rPr>
            </w:pPr>
            <w:r w:rsidRPr="000A2074">
              <w:rPr>
                <w:snapToGrid w:val="0"/>
                <w:sz w:val="20"/>
                <w:szCs w:val="20"/>
              </w:rPr>
              <w:t xml:space="preserve">Балл по данному критерию рассчитывается по формуле: =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0A2074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0A2074">
              <w:rPr>
                <w:snapToGrid w:val="0"/>
                <w:sz w:val="20"/>
                <w:szCs w:val="20"/>
              </w:rPr>
              <w:t xml:space="preserve"> /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>*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Укр</w:t>
            </w:r>
            <w:proofErr w:type="spellEnd"/>
          </w:p>
          <w:p w:rsidR="00A110EE" w:rsidRPr="000A2074" w:rsidRDefault="00A110EE" w:rsidP="00A110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napToGrid w:val="0"/>
                <w:sz w:val="20"/>
                <w:szCs w:val="20"/>
              </w:rPr>
              <w:lastRenderedPageBreak/>
              <w:t xml:space="preserve">Где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Цо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 xml:space="preserve"> – стоимость предложения оцениваемого участника;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Цм</w:t>
            </w:r>
            <w:proofErr w:type="spellEnd"/>
            <w:proofErr w:type="gramStart"/>
            <w:r w:rsidRPr="000A2074">
              <w:rPr>
                <w:snapToGrid w:val="0"/>
                <w:sz w:val="20"/>
                <w:szCs w:val="20"/>
                <w:lang w:val="en-US"/>
              </w:rPr>
              <w:t>in</w:t>
            </w:r>
            <w:proofErr w:type="gramEnd"/>
            <w:r w:rsidRPr="000A2074">
              <w:rPr>
                <w:snapToGrid w:val="0"/>
                <w:sz w:val="20"/>
                <w:szCs w:val="20"/>
              </w:rPr>
              <w:t xml:space="preserve"> – минимальная стоимость из представленных предложений; </w:t>
            </w:r>
            <w:proofErr w:type="spellStart"/>
            <w:r w:rsidRPr="000A2074">
              <w:rPr>
                <w:snapToGrid w:val="0"/>
                <w:sz w:val="20"/>
                <w:szCs w:val="20"/>
              </w:rPr>
              <w:t>Укр</w:t>
            </w:r>
            <w:proofErr w:type="spellEnd"/>
            <w:r w:rsidRPr="000A2074">
              <w:rPr>
                <w:snapToGrid w:val="0"/>
                <w:sz w:val="20"/>
                <w:szCs w:val="20"/>
              </w:rPr>
              <w:t xml:space="preserve"> – удельный вес критерия оценки (0,9)</w:t>
            </w:r>
          </w:p>
          <w:p w:rsidR="00A110EE" w:rsidRPr="00666E49" w:rsidRDefault="00A110EE" w:rsidP="00A110EE">
            <w:pPr>
              <w:widowControl w:val="0"/>
              <w:autoSpaceDE w:val="0"/>
              <w:autoSpaceDN w:val="0"/>
              <w:adjustRightInd w:val="0"/>
              <w:spacing w:line="220" w:lineRule="exact"/>
              <w:jc w:val="both"/>
            </w:pPr>
            <w:r w:rsidRPr="00666E49">
              <w:t>2. Наилучшие условия оплаты</w:t>
            </w:r>
          </w:p>
          <w:p w:rsidR="00A110EE" w:rsidRPr="000A2074" w:rsidRDefault="00A110EE" w:rsidP="00A110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z w:val="20"/>
                <w:szCs w:val="20"/>
              </w:rPr>
              <w:t>Участнику, предлагающему условия оплаты – «по факту поставки»,  присваивается количество баллов – 0,1</w:t>
            </w:r>
          </w:p>
          <w:p w:rsidR="00A110EE" w:rsidRPr="000A2074" w:rsidRDefault="00A110EE" w:rsidP="00A110EE">
            <w:pPr>
              <w:widowControl w:val="0"/>
              <w:autoSpaceDE w:val="0"/>
              <w:autoSpaceDN w:val="0"/>
              <w:adjustRightInd w:val="0"/>
              <w:spacing w:line="200" w:lineRule="exact"/>
              <w:jc w:val="both"/>
              <w:rPr>
                <w:sz w:val="20"/>
                <w:szCs w:val="20"/>
              </w:rPr>
            </w:pPr>
            <w:r w:rsidRPr="000A2074">
              <w:rPr>
                <w:sz w:val="20"/>
                <w:szCs w:val="20"/>
              </w:rPr>
              <w:t>Участнику, предлагающему иные условия оплаты – 0,0</w:t>
            </w:r>
          </w:p>
          <w:p w:rsidR="00FF352A" w:rsidRPr="001E16AF" w:rsidRDefault="00FF352A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1E16AF">
              <w:t>В случае если двум или более участникам будет присвоено равное количество баллов, предпочтение будет отдано участнику с наименьшей стоимостью.</w:t>
            </w:r>
          </w:p>
        </w:tc>
      </w:tr>
      <w:tr w:rsidR="000F4C88" w:rsidRPr="001E16AF" w:rsidTr="007256EF">
        <w:tc>
          <w:tcPr>
            <w:tcW w:w="456" w:type="dxa"/>
          </w:tcPr>
          <w:p w:rsidR="000F4C88" w:rsidRPr="001E16AF" w:rsidRDefault="000F4C88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lastRenderedPageBreak/>
              <w:t>13</w:t>
            </w:r>
          </w:p>
        </w:tc>
        <w:tc>
          <w:tcPr>
            <w:tcW w:w="3905" w:type="dxa"/>
          </w:tcPr>
          <w:p w:rsidR="000F4C88" w:rsidRPr="001E16AF" w:rsidRDefault="000F4C88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r w:rsidRPr="001E16AF">
              <w:rPr>
                <w:color w:val="242424"/>
                <w:shd w:val="clear" w:color="auto" w:fill="FFFFFF"/>
              </w:rPr>
              <w:t>Условия  допуска товаров иностранного происхождения и поставщиков, предлагающих такие товары</w:t>
            </w:r>
          </w:p>
        </w:tc>
        <w:tc>
          <w:tcPr>
            <w:tcW w:w="5386" w:type="dxa"/>
            <w:gridSpan w:val="2"/>
          </w:tcPr>
          <w:p w:rsidR="00EC1266" w:rsidRPr="009703F4" w:rsidRDefault="009703F4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9703F4">
              <w:t>Не устанавливаются</w:t>
            </w:r>
          </w:p>
        </w:tc>
      </w:tr>
      <w:tr w:rsidR="009703F4" w:rsidRPr="001E16AF" w:rsidTr="007256EF">
        <w:tc>
          <w:tcPr>
            <w:tcW w:w="456" w:type="dxa"/>
          </w:tcPr>
          <w:p w:rsidR="009703F4" w:rsidRPr="001E16AF" w:rsidRDefault="009703F4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>
              <w:t>14</w:t>
            </w:r>
          </w:p>
        </w:tc>
        <w:tc>
          <w:tcPr>
            <w:tcW w:w="3905" w:type="dxa"/>
          </w:tcPr>
          <w:p w:rsidR="009703F4" w:rsidRPr="001E16AF" w:rsidRDefault="009703F4" w:rsidP="00577DB9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>
              <w:rPr>
                <w:color w:val="242424"/>
                <w:shd w:val="clear" w:color="auto" w:fill="FFFFFF"/>
              </w:rPr>
              <w:t>Минимальная доля закупок белорусских товаров</w:t>
            </w:r>
          </w:p>
        </w:tc>
        <w:tc>
          <w:tcPr>
            <w:tcW w:w="5386" w:type="dxa"/>
            <w:gridSpan w:val="2"/>
          </w:tcPr>
          <w:p w:rsidR="009703F4" w:rsidRPr="009703F4" w:rsidRDefault="009703F4" w:rsidP="009703F4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9703F4">
              <w:t>Не устанавлива</w:t>
            </w:r>
            <w:r>
              <w:t>е</w:t>
            </w:r>
            <w:r w:rsidRPr="009703F4">
              <w:t>тся</w:t>
            </w:r>
          </w:p>
        </w:tc>
      </w:tr>
      <w:tr w:rsidR="00680462" w:rsidRPr="001E16AF" w:rsidTr="007256EF">
        <w:tc>
          <w:tcPr>
            <w:tcW w:w="456" w:type="dxa"/>
          </w:tcPr>
          <w:p w:rsidR="00680462" w:rsidRPr="001E16AF" w:rsidRDefault="00680462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1</w:t>
            </w:r>
            <w:r>
              <w:t>5</w:t>
            </w:r>
          </w:p>
        </w:tc>
        <w:tc>
          <w:tcPr>
            <w:tcW w:w="3905" w:type="dxa"/>
          </w:tcPr>
          <w:p w:rsidR="00680462" w:rsidRPr="001E16AF" w:rsidRDefault="00680462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color w:val="242424"/>
                <w:shd w:val="clear" w:color="auto" w:fill="FFFFFF"/>
              </w:rPr>
            </w:pPr>
            <w:r w:rsidRPr="001E16AF">
              <w:rPr>
                <w:color w:val="242424"/>
                <w:shd w:val="clear" w:color="auto" w:fill="FFFFFF"/>
              </w:rPr>
              <w:t>Условия  применения преференциальной поправки</w:t>
            </w:r>
          </w:p>
        </w:tc>
        <w:tc>
          <w:tcPr>
            <w:tcW w:w="5386" w:type="dxa"/>
            <w:gridSpan w:val="2"/>
          </w:tcPr>
          <w:p w:rsidR="00680462" w:rsidRPr="009703F4" w:rsidRDefault="009703F4" w:rsidP="00C925E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MS Mincho"/>
                <w:color w:val="242424"/>
                <w:shd w:val="clear" w:color="auto" w:fill="FFFFFF"/>
              </w:rPr>
            </w:pPr>
            <w:r w:rsidRPr="009703F4">
              <w:rPr>
                <w:rFonts w:eastAsia="MS Mincho"/>
                <w:color w:val="242424"/>
                <w:shd w:val="clear" w:color="auto" w:fill="FFFFFF"/>
              </w:rPr>
              <w:t>Не применяется</w:t>
            </w:r>
          </w:p>
        </w:tc>
      </w:tr>
      <w:tr w:rsidR="00680462" w:rsidRPr="001E16AF" w:rsidTr="007256EF">
        <w:tc>
          <w:tcPr>
            <w:tcW w:w="456" w:type="dxa"/>
          </w:tcPr>
          <w:p w:rsidR="00680462" w:rsidRPr="001E16AF" w:rsidRDefault="00680462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 w:rsidRPr="001E16AF">
              <w:t>16</w:t>
            </w:r>
          </w:p>
        </w:tc>
        <w:tc>
          <w:tcPr>
            <w:tcW w:w="3905" w:type="dxa"/>
          </w:tcPr>
          <w:p w:rsidR="00680462" w:rsidRPr="001E16AF" w:rsidRDefault="00680462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 w:rsidRPr="001E16AF">
              <w:rPr>
                <w:shd w:val="clear" w:color="auto" w:fill="FFFFFF"/>
              </w:rPr>
              <w:t>Ориентировочная стоимость</w:t>
            </w:r>
          </w:p>
        </w:tc>
        <w:tc>
          <w:tcPr>
            <w:tcW w:w="5386" w:type="dxa"/>
            <w:gridSpan w:val="2"/>
          </w:tcPr>
          <w:p w:rsidR="00680462" w:rsidRPr="001E16AF" w:rsidRDefault="009703F4" w:rsidP="00A27FAD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1</w:t>
            </w:r>
            <w:r w:rsidR="00A27FAD">
              <w:rPr>
                <w:rStyle w:val="h-normal"/>
                <w:rFonts w:eastAsiaTheme="majorEastAsia"/>
              </w:rPr>
              <w:t>6</w:t>
            </w:r>
            <w:bookmarkStart w:id="0" w:name="_GoBack"/>
            <w:bookmarkEnd w:id="0"/>
            <w:r>
              <w:rPr>
                <w:rStyle w:val="h-normal"/>
                <w:rFonts w:eastAsiaTheme="majorEastAsia"/>
              </w:rPr>
              <w:t xml:space="preserve">0 000,00 </w:t>
            </w:r>
            <w:r w:rsidR="00680462">
              <w:rPr>
                <w:rStyle w:val="h-normal"/>
                <w:rFonts w:eastAsiaTheme="majorEastAsia"/>
              </w:rPr>
              <w:t>рублей РБ</w:t>
            </w:r>
          </w:p>
        </w:tc>
      </w:tr>
      <w:tr w:rsidR="00680462" w:rsidRPr="001E16AF" w:rsidTr="007256EF">
        <w:tc>
          <w:tcPr>
            <w:tcW w:w="456" w:type="dxa"/>
          </w:tcPr>
          <w:p w:rsidR="00680462" w:rsidRPr="001E16AF" w:rsidRDefault="00680462" w:rsidP="001E16A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</w:pPr>
            <w:r>
              <w:t>17</w:t>
            </w:r>
          </w:p>
        </w:tc>
        <w:tc>
          <w:tcPr>
            <w:tcW w:w="3905" w:type="dxa"/>
          </w:tcPr>
          <w:p w:rsidR="00680462" w:rsidRPr="00AB09E7" w:rsidRDefault="00680462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  <w:rPr>
                <w:shd w:val="clear" w:color="auto" w:fill="FFFFFF"/>
              </w:rPr>
            </w:pPr>
            <w:r>
              <w:t>С</w:t>
            </w:r>
            <w:r w:rsidRPr="00AB09E7">
              <w:t>ведения о комиссии, на которую возлагается проведение процедуры закупки</w:t>
            </w:r>
          </w:p>
        </w:tc>
        <w:tc>
          <w:tcPr>
            <w:tcW w:w="5386" w:type="dxa"/>
            <w:gridSpan w:val="2"/>
          </w:tcPr>
          <w:p w:rsidR="00680462" w:rsidRDefault="00680462" w:rsidP="002A67F3">
            <w:pPr>
              <w:pStyle w:val="p-normal"/>
              <w:shd w:val="clear" w:color="auto" w:fill="FFFFFF"/>
              <w:spacing w:before="0" w:beforeAutospacing="0" w:after="0" w:afterAutospacing="0" w:line="240" w:lineRule="exact"/>
              <w:jc w:val="both"/>
              <w:rPr>
                <w:rStyle w:val="h-normal"/>
                <w:rFonts w:eastAsiaTheme="majorEastAsia"/>
              </w:rPr>
            </w:pPr>
            <w:r>
              <w:rPr>
                <w:rStyle w:val="h-normal"/>
                <w:rFonts w:eastAsiaTheme="majorEastAsia"/>
              </w:rPr>
              <w:t>Комиссия подразделения ОГМ</w:t>
            </w:r>
          </w:p>
        </w:tc>
      </w:tr>
      <w:tr w:rsidR="00680462" w:rsidRPr="001E16AF" w:rsidTr="007256EF">
        <w:tc>
          <w:tcPr>
            <w:tcW w:w="456" w:type="dxa"/>
          </w:tcPr>
          <w:p w:rsidR="00680462" w:rsidRPr="001E16AF" w:rsidRDefault="00680462" w:rsidP="0068046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40" w:lineRule="exact"/>
              <w:ind w:right="-186"/>
              <w:rPr>
                <w:lang w:val="en-US"/>
              </w:rPr>
            </w:pPr>
            <w:r w:rsidRPr="001E16AF">
              <w:t>1</w:t>
            </w:r>
            <w:r>
              <w:t>8</w:t>
            </w:r>
          </w:p>
        </w:tc>
        <w:tc>
          <w:tcPr>
            <w:tcW w:w="3905" w:type="dxa"/>
          </w:tcPr>
          <w:p w:rsidR="00680462" w:rsidRPr="001E16AF" w:rsidRDefault="00680462" w:rsidP="001E16AF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95"/>
              <w:jc w:val="both"/>
            </w:pPr>
            <w:proofErr w:type="gramStart"/>
            <w:r w:rsidRPr="001E16AF">
              <w:t>Выписка из списка производителей (подрядчиков, исполнителей), включенных в Регистр производителей товаров (работ, услуг) и их сбытовых организаций (официальных торговых представителей) и производящих товары (работы, услуги), аналогичные подлежащим закупке</w:t>
            </w:r>
            <w:proofErr w:type="gramEnd"/>
          </w:p>
        </w:tc>
        <w:tc>
          <w:tcPr>
            <w:tcW w:w="5386" w:type="dxa"/>
            <w:gridSpan w:val="2"/>
          </w:tcPr>
          <w:p w:rsidR="00680462" w:rsidRDefault="00680462" w:rsidP="00680462">
            <w:pPr>
              <w:spacing w:line="240" w:lineRule="exact"/>
              <w:jc w:val="both"/>
            </w:pPr>
            <w:r>
              <w:t xml:space="preserve">Производители </w:t>
            </w:r>
            <w:r w:rsidRPr="001E16AF">
              <w:t>(официальны</w:t>
            </w:r>
            <w:r>
              <w:t>е</w:t>
            </w:r>
            <w:r w:rsidRPr="001E16AF">
              <w:t xml:space="preserve"> торговы</w:t>
            </w:r>
            <w:r>
              <w:t>е</w:t>
            </w:r>
            <w:r w:rsidRPr="001E16AF">
              <w:t xml:space="preserve"> представител</w:t>
            </w:r>
            <w:r>
              <w:t>и</w:t>
            </w:r>
            <w:r w:rsidRPr="001E16AF">
              <w:t>)</w:t>
            </w:r>
            <w:r>
              <w:t xml:space="preserve"> товаров, </w:t>
            </w:r>
            <w:r w:rsidRPr="001E16AF">
              <w:t>аналогичны</w:t>
            </w:r>
            <w:r>
              <w:t>х</w:t>
            </w:r>
            <w:r w:rsidRPr="001E16AF">
              <w:t xml:space="preserve"> подлежащим закупке</w:t>
            </w:r>
            <w:r>
              <w:t xml:space="preserve"> в </w:t>
            </w:r>
            <w:r w:rsidRPr="001E16AF">
              <w:t>Регистр</w:t>
            </w:r>
            <w:r>
              <w:t xml:space="preserve">е </w:t>
            </w:r>
            <w:r w:rsidRPr="001E16AF">
              <w:t xml:space="preserve"> производителей товаров (работ, услуг) и их сбытовых организаций (официальных торговых представителей)</w:t>
            </w:r>
            <w:r>
              <w:t xml:space="preserve"> отсутствуют</w:t>
            </w:r>
          </w:p>
          <w:p w:rsidR="00680462" w:rsidRPr="001E16AF" w:rsidRDefault="00680462" w:rsidP="0068046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</w:tr>
    </w:tbl>
    <w:p w:rsidR="006C0AE8" w:rsidRDefault="006C0AE8" w:rsidP="006C0AE8">
      <w:pPr>
        <w:jc w:val="center"/>
        <w:rPr>
          <w:szCs w:val="28"/>
        </w:rPr>
      </w:pPr>
    </w:p>
    <w:p w:rsidR="00C548A6" w:rsidRDefault="00C548A6" w:rsidP="006C0AE8">
      <w:pPr>
        <w:pStyle w:val="a7"/>
        <w:ind w:firstLine="0"/>
        <w:rPr>
          <w:szCs w:val="28"/>
        </w:rPr>
      </w:pP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  <w:r w:rsidRPr="00930C88">
        <w:rPr>
          <w:sz w:val="24"/>
          <w:szCs w:val="24"/>
        </w:rPr>
        <w:t xml:space="preserve">Специалист по организации закупок                             </w:t>
      </w:r>
      <w:r w:rsidR="009703F4">
        <w:rPr>
          <w:sz w:val="24"/>
          <w:szCs w:val="24"/>
        </w:rPr>
        <w:t xml:space="preserve">          </w:t>
      </w:r>
      <w:r w:rsidRPr="00930C88">
        <w:rPr>
          <w:sz w:val="24"/>
          <w:szCs w:val="24"/>
        </w:rPr>
        <w:t>А.А. Новиченок</w:t>
      </w:r>
    </w:p>
    <w:p w:rsidR="00C548A6" w:rsidRPr="00930C88" w:rsidRDefault="00C548A6" w:rsidP="006C0AE8">
      <w:pPr>
        <w:pStyle w:val="a7"/>
        <w:ind w:firstLine="0"/>
        <w:rPr>
          <w:sz w:val="24"/>
          <w:szCs w:val="24"/>
        </w:rPr>
      </w:pPr>
    </w:p>
    <w:p w:rsidR="006C0AE8" w:rsidRPr="00930C88" w:rsidRDefault="009703F4" w:rsidP="006C0AE8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>Зам. г</w:t>
      </w:r>
      <w:r w:rsidR="00C548A6" w:rsidRPr="00930C88">
        <w:rPr>
          <w:sz w:val="24"/>
          <w:szCs w:val="24"/>
        </w:rPr>
        <w:t>лавн</w:t>
      </w:r>
      <w:r>
        <w:rPr>
          <w:sz w:val="24"/>
          <w:szCs w:val="24"/>
        </w:rPr>
        <w:t>ого</w:t>
      </w:r>
      <w:r w:rsidR="00FC02A8">
        <w:rPr>
          <w:sz w:val="24"/>
          <w:szCs w:val="24"/>
        </w:rPr>
        <w:t xml:space="preserve"> </w:t>
      </w:r>
      <w:r w:rsidR="00C548A6" w:rsidRPr="00930C88">
        <w:rPr>
          <w:sz w:val="24"/>
          <w:szCs w:val="24"/>
        </w:rPr>
        <w:t xml:space="preserve"> механик</w:t>
      </w:r>
      <w:r>
        <w:rPr>
          <w:sz w:val="24"/>
          <w:szCs w:val="24"/>
        </w:rPr>
        <w:t>а</w:t>
      </w:r>
      <w:r w:rsidR="00C548A6" w:rsidRPr="00930C88">
        <w:rPr>
          <w:sz w:val="24"/>
          <w:szCs w:val="24"/>
        </w:rPr>
        <w:t xml:space="preserve"> </w:t>
      </w:r>
      <w:r w:rsidR="006C0AE8" w:rsidRPr="00930C88">
        <w:rPr>
          <w:sz w:val="24"/>
          <w:szCs w:val="24"/>
        </w:rPr>
        <w:t xml:space="preserve"> </w:t>
      </w:r>
      <w:r w:rsidR="00C548A6" w:rsidRPr="00930C88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А.В. </w:t>
      </w:r>
      <w:proofErr w:type="spellStart"/>
      <w:r>
        <w:rPr>
          <w:sz w:val="24"/>
          <w:szCs w:val="24"/>
        </w:rPr>
        <w:t>Акулич</w:t>
      </w:r>
      <w:proofErr w:type="spellEnd"/>
    </w:p>
    <w:p w:rsidR="00AB09E7" w:rsidRDefault="00AB09E7"/>
    <w:p w:rsidR="00AB09E7" w:rsidRDefault="00AB09E7" w:rsidP="00AB09E7"/>
    <w:sectPr w:rsidR="00AB09E7" w:rsidSect="00305DF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8583B"/>
    <w:multiLevelType w:val="hybridMultilevel"/>
    <w:tmpl w:val="27AE9904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CD01077"/>
    <w:multiLevelType w:val="hybridMultilevel"/>
    <w:tmpl w:val="990A9CB4"/>
    <w:lvl w:ilvl="0" w:tplc="224AC510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DB14A8B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3">
    <w:nsid w:val="2084206A"/>
    <w:multiLevelType w:val="hybridMultilevel"/>
    <w:tmpl w:val="6AF6BD3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CC57F8"/>
    <w:multiLevelType w:val="hybridMultilevel"/>
    <w:tmpl w:val="F190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90E1A8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751069"/>
    <w:multiLevelType w:val="hybridMultilevel"/>
    <w:tmpl w:val="77A8DCDC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05A45A3"/>
    <w:multiLevelType w:val="hybridMultilevel"/>
    <w:tmpl w:val="7E72650C"/>
    <w:lvl w:ilvl="0" w:tplc="6D4A26E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532046F9"/>
    <w:multiLevelType w:val="hybridMultilevel"/>
    <w:tmpl w:val="F72E39F0"/>
    <w:lvl w:ilvl="0" w:tplc="6D4A26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8FB4014"/>
    <w:multiLevelType w:val="hybridMultilevel"/>
    <w:tmpl w:val="E28A5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CC6EDC"/>
    <w:multiLevelType w:val="hybridMultilevel"/>
    <w:tmpl w:val="3BEE8922"/>
    <w:lvl w:ilvl="0" w:tplc="4C388052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6FDD397C"/>
    <w:multiLevelType w:val="hybridMultilevel"/>
    <w:tmpl w:val="F64AFCDC"/>
    <w:lvl w:ilvl="0" w:tplc="6D4A2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71FB0"/>
    <w:multiLevelType w:val="hybridMultilevel"/>
    <w:tmpl w:val="AB58D6F4"/>
    <w:lvl w:ilvl="0" w:tplc="6D4A26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B04095C"/>
    <w:multiLevelType w:val="hybridMultilevel"/>
    <w:tmpl w:val="7420555A"/>
    <w:lvl w:ilvl="0" w:tplc="D0D2857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C116246"/>
    <w:multiLevelType w:val="hybridMultilevel"/>
    <w:tmpl w:val="BF64D7E0"/>
    <w:lvl w:ilvl="0" w:tplc="9372FC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1" w:hanging="360"/>
      </w:pPr>
    </w:lvl>
    <w:lvl w:ilvl="2" w:tplc="0419001B" w:tentative="1">
      <w:start w:val="1"/>
      <w:numFmt w:val="lowerRoman"/>
      <w:lvlText w:val="%3."/>
      <w:lvlJc w:val="right"/>
      <w:pPr>
        <w:ind w:left="1841" w:hanging="180"/>
      </w:pPr>
    </w:lvl>
    <w:lvl w:ilvl="3" w:tplc="0419000F" w:tentative="1">
      <w:start w:val="1"/>
      <w:numFmt w:val="decimal"/>
      <w:lvlText w:val="%4."/>
      <w:lvlJc w:val="left"/>
      <w:pPr>
        <w:ind w:left="2561" w:hanging="360"/>
      </w:pPr>
    </w:lvl>
    <w:lvl w:ilvl="4" w:tplc="04190019" w:tentative="1">
      <w:start w:val="1"/>
      <w:numFmt w:val="lowerLetter"/>
      <w:lvlText w:val="%5."/>
      <w:lvlJc w:val="left"/>
      <w:pPr>
        <w:ind w:left="3281" w:hanging="360"/>
      </w:pPr>
    </w:lvl>
    <w:lvl w:ilvl="5" w:tplc="0419001B" w:tentative="1">
      <w:start w:val="1"/>
      <w:numFmt w:val="lowerRoman"/>
      <w:lvlText w:val="%6."/>
      <w:lvlJc w:val="right"/>
      <w:pPr>
        <w:ind w:left="4001" w:hanging="180"/>
      </w:pPr>
    </w:lvl>
    <w:lvl w:ilvl="6" w:tplc="0419000F" w:tentative="1">
      <w:start w:val="1"/>
      <w:numFmt w:val="decimal"/>
      <w:lvlText w:val="%7."/>
      <w:lvlJc w:val="left"/>
      <w:pPr>
        <w:ind w:left="4721" w:hanging="360"/>
      </w:pPr>
    </w:lvl>
    <w:lvl w:ilvl="7" w:tplc="04190019" w:tentative="1">
      <w:start w:val="1"/>
      <w:numFmt w:val="lowerLetter"/>
      <w:lvlText w:val="%8."/>
      <w:lvlJc w:val="left"/>
      <w:pPr>
        <w:ind w:left="5441" w:hanging="360"/>
      </w:pPr>
    </w:lvl>
    <w:lvl w:ilvl="8" w:tplc="0419001B" w:tentative="1">
      <w:start w:val="1"/>
      <w:numFmt w:val="lowerRoman"/>
      <w:lvlText w:val="%9."/>
      <w:lvlJc w:val="right"/>
      <w:pPr>
        <w:ind w:left="6161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"/>
  </w:num>
  <w:num w:numId="6">
    <w:abstractNumId w:val="12"/>
  </w:num>
  <w:num w:numId="7">
    <w:abstractNumId w:val="3"/>
  </w:num>
  <w:num w:numId="8">
    <w:abstractNumId w:val="11"/>
  </w:num>
  <w:num w:numId="9">
    <w:abstractNumId w:val="6"/>
  </w:num>
  <w:num w:numId="10">
    <w:abstractNumId w:val="0"/>
  </w:num>
  <w:num w:numId="11">
    <w:abstractNumId w:val="10"/>
  </w:num>
  <w:num w:numId="12">
    <w:abstractNumId w:val="7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0AE8"/>
    <w:rsid w:val="000148EF"/>
    <w:rsid w:val="00031E97"/>
    <w:rsid w:val="00040C3C"/>
    <w:rsid w:val="00054059"/>
    <w:rsid w:val="000A2029"/>
    <w:rsid w:val="000A471F"/>
    <w:rsid w:val="000B729F"/>
    <w:rsid w:val="000C100E"/>
    <w:rsid w:val="000F4C88"/>
    <w:rsid w:val="0017150A"/>
    <w:rsid w:val="001761A1"/>
    <w:rsid w:val="001944FD"/>
    <w:rsid w:val="00194DDD"/>
    <w:rsid w:val="001E16AF"/>
    <w:rsid w:val="00202734"/>
    <w:rsid w:val="0020755D"/>
    <w:rsid w:val="002254BB"/>
    <w:rsid w:val="00243D84"/>
    <w:rsid w:val="00250C06"/>
    <w:rsid w:val="002A67F3"/>
    <w:rsid w:val="002F216A"/>
    <w:rsid w:val="002F3AC5"/>
    <w:rsid w:val="00305DF4"/>
    <w:rsid w:val="00312C85"/>
    <w:rsid w:val="00334806"/>
    <w:rsid w:val="00335303"/>
    <w:rsid w:val="00337101"/>
    <w:rsid w:val="00340D04"/>
    <w:rsid w:val="00373045"/>
    <w:rsid w:val="00394581"/>
    <w:rsid w:val="00395770"/>
    <w:rsid w:val="003B2D82"/>
    <w:rsid w:val="00406CF8"/>
    <w:rsid w:val="0046781A"/>
    <w:rsid w:val="00511C1D"/>
    <w:rsid w:val="005839B8"/>
    <w:rsid w:val="00595898"/>
    <w:rsid w:val="00596C37"/>
    <w:rsid w:val="005A0D0D"/>
    <w:rsid w:val="005C278B"/>
    <w:rsid w:val="00624B4B"/>
    <w:rsid w:val="0063283A"/>
    <w:rsid w:val="00663BD1"/>
    <w:rsid w:val="006715A3"/>
    <w:rsid w:val="00680462"/>
    <w:rsid w:val="00695244"/>
    <w:rsid w:val="006961A8"/>
    <w:rsid w:val="006B5DDD"/>
    <w:rsid w:val="006C0AE8"/>
    <w:rsid w:val="006C40E8"/>
    <w:rsid w:val="006D4408"/>
    <w:rsid w:val="006E4D6B"/>
    <w:rsid w:val="006F19A7"/>
    <w:rsid w:val="006F1D3E"/>
    <w:rsid w:val="00704174"/>
    <w:rsid w:val="00713A10"/>
    <w:rsid w:val="007256EF"/>
    <w:rsid w:val="00731CD1"/>
    <w:rsid w:val="00754FC4"/>
    <w:rsid w:val="00783DEE"/>
    <w:rsid w:val="00793809"/>
    <w:rsid w:val="007B0FBF"/>
    <w:rsid w:val="007D3EF4"/>
    <w:rsid w:val="007D447E"/>
    <w:rsid w:val="007E2919"/>
    <w:rsid w:val="007E6015"/>
    <w:rsid w:val="007E6B1A"/>
    <w:rsid w:val="007E7451"/>
    <w:rsid w:val="007F1286"/>
    <w:rsid w:val="007F2A63"/>
    <w:rsid w:val="00817171"/>
    <w:rsid w:val="00821899"/>
    <w:rsid w:val="0085228F"/>
    <w:rsid w:val="008A5D2A"/>
    <w:rsid w:val="009246DE"/>
    <w:rsid w:val="00930C88"/>
    <w:rsid w:val="009703F4"/>
    <w:rsid w:val="00987A0D"/>
    <w:rsid w:val="00994FB3"/>
    <w:rsid w:val="009B5976"/>
    <w:rsid w:val="009E4006"/>
    <w:rsid w:val="00A110EE"/>
    <w:rsid w:val="00A156F9"/>
    <w:rsid w:val="00A27FAD"/>
    <w:rsid w:val="00A61343"/>
    <w:rsid w:val="00A7323A"/>
    <w:rsid w:val="00AB09E7"/>
    <w:rsid w:val="00AD155A"/>
    <w:rsid w:val="00AF1692"/>
    <w:rsid w:val="00B021DC"/>
    <w:rsid w:val="00B255FB"/>
    <w:rsid w:val="00B25900"/>
    <w:rsid w:val="00B30F7E"/>
    <w:rsid w:val="00B617BC"/>
    <w:rsid w:val="00B61B94"/>
    <w:rsid w:val="00B95B45"/>
    <w:rsid w:val="00BA3841"/>
    <w:rsid w:val="00BD4331"/>
    <w:rsid w:val="00BF3F80"/>
    <w:rsid w:val="00C14B33"/>
    <w:rsid w:val="00C34F12"/>
    <w:rsid w:val="00C548A6"/>
    <w:rsid w:val="00C74A08"/>
    <w:rsid w:val="00C82054"/>
    <w:rsid w:val="00C87816"/>
    <w:rsid w:val="00C901AE"/>
    <w:rsid w:val="00C925CD"/>
    <w:rsid w:val="00C925E9"/>
    <w:rsid w:val="00CD54F5"/>
    <w:rsid w:val="00CF7E2E"/>
    <w:rsid w:val="00D54AF7"/>
    <w:rsid w:val="00D62889"/>
    <w:rsid w:val="00D72BFA"/>
    <w:rsid w:val="00D82768"/>
    <w:rsid w:val="00D860E5"/>
    <w:rsid w:val="00D87F66"/>
    <w:rsid w:val="00DC3B3A"/>
    <w:rsid w:val="00DC453C"/>
    <w:rsid w:val="00DD25E3"/>
    <w:rsid w:val="00DD79E0"/>
    <w:rsid w:val="00E10718"/>
    <w:rsid w:val="00E609E4"/>
    <w:rsid w:val="00EC1266"/>
    <w:rsid w:val="00EF03FF"/>
    <w:rsid w:val="00F304B1"/>
    <w:rsid w:val="00F318BE"/>
    <w:rsid w:val="00F41F1D"/>
    <w:rsid w:val="00F6050A"/>
    <w:rsid w:val="00FB16FC"/>
    <w:rsid w:val="00FB6FCC"/>
    <w:rsid w:val="00FC02A8"/>
    <w:rsid w:val="00FC77E5"/>
    <w:rsid w:val="00FD02F4"/>
    <w:rsid w:val="00FD3AF6"/>
    <w:rsid w:val="00FE161D"/>
    <w:rsid w:val="00FF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"/>
    <w:basedOn w:val="a"/>
    <w:next w:val="a"/>
    <w:link w:val="10"/>
    <w:qFormat/>
    <w:rsid w:val="00D82768"/>
    <w:pPr>
      <w:keepNext/>
      <w:spacing w:before="240" w:after="60"/>
      <w:jc w:val="both"/>
      <w:outlineLvl w:val="0"/>
    </w:pPr>
    <w:rPr>
      <w:rFonts w:ascii="Arial" w:eastAsia="MS Mincho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2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27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Знак"/>
    <w:basedOn w:val="a0"/>
    <w:link w:val="1"/>
    <w:rsid w:val="00D82768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27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D8276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827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D82768"/>
    <w:pPr>
      <w:spacing w:after="0" w:line="240" w:lineRule="auto"/>
    </w:pPr>
    <w:rPr>
      <w:rFonts w:ascii="Calibri" w:hAnsi="Calibri" w:cs="Times New Roman"/>
    </w:rPr>
  </w:style>
  <w:style w:type="paragraph" w:styleId="a6">
    <w:name w:val="List Paragraph"/>
    <w:basedOn w:val="a"/>
    <w:uiPriority w:val="34"/>
    <w:qFormat/>
    <w:rsid w:val="00D82768"/>
    <w:pPr>
      <w:ind w:left="720"/>
      <w:contextualSpacing/>
    </w:pPr>
  </w:style>
  <w:style w:type="paragraph" w:customStyle="1" w:styleId="ConsPlusNormal">
    <w:name w:val="ConsPlusNormal"/>
    <w:rsid w:val="006C0A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6C0AE8"/>
    <w:pPr>
      <w:ind w:firstLine="708"/>
      <w:jc w:val="both"/>
    </w:pPr>
    <w:rPr>
      <w:sz w:val="30"/>
      <w:szCs w:val="26"/>
    </w:rPr>
  </w:style>
  <w:style w:type="character" w:customStyle="1" w:styleId="a8">
    <w:name w:val="Основной текст с отступом Знак"/>
    <w:basedOn w:val="a0"/>
    <w:link w:val="a7"/>
    <w:rsid w:val="006C0AE8"/>
    <w:rPr>
      <w:rFonts w:ascii="Times New Roman" w:eastAsia="Times New Roman" w:hAnsi="Times New Roman" w:cs="Times New Roman"/>
      <w:sz w:val="30"/>
      <w:szCs w:val="26"/>
      <w:lang w:eastAsia="ru-RU"/>
    </w:rPr>
  </w:style>
  <w:style w:type="paragraph" w:styleId="a9">
    <w:name w:val="endnote text"/>
    <w:basedOn w:val="a"/>
    <w:link w:val="aa"/>
    <w:semiHidden/>
    <w:rsid w:val="006C0AE8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semiHidden/>
    <w:rsid w:val="006C0A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-normal">
    <w:name w:val="p-normal"/>
    <w:basedOn w:val="a"/>
    <w:rsid w:val="00AF1692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AF1692"/>
  </w:style>
  <w:style w:type="character" w:customStyle="1" w:styleId="colorff00ff">
    <w:name w:val="color__ff00ff"/>
    <w:basedOn w:val="a0"/>
    <w:rsid w:val="00AF1692"/>
  </w:style>
  <w:style w:type="character" w:customStyle="1" w:styleId="fake-non-breaking-space">
    <w:name w:val="fake-non-breaking-space"/>
    <w:basedOn w:val="a0"/>
    <w:rsid w:val="00AF1692"/>
  </w:style>
  <w:style w:type="character" w:styleId="ab">
    <w:name w:val="Hyperlink"/>
    <w:basedOn w:val="a0"/>
    <w:uiPriority w:val="99"/>
    <w:unhideWhenUsed/>
    <w:rsid w:val="00B61B94"/>
    <w:rPr>
      <w:color w:val="0000FF" w:themeColor="hyperlink"/>
      <w:u w:val="single"/>
    </w:rPr>
  </w:style>
  <w:style w:type="paragraph" w:customStyle="1" w:styleId="Style7">
    <w:name w:val="Style7"/>
    <w:basedOn w:val="a"/>
    <w:uiPriority w:val="99"/>
    <w:rsid w:val="00C87816"/>
    <w:pPr>
      <w:widowControl w:val="0"/>
      <w:autoSpaceDE w:val="0"/>
      <w:autoSpaceDN w:val="0"/>
      <w:adjustRightInd w:val="0"/>
      <w:spacing w:line="322" w:lineRule="exact"/>
      <w:ind w:firstLine="720"/>
      <w:jc w:val="both"/>
    </w:pPr>
  </w:style>
  <w:style w:type="paragraph" w:styleId="ac">
    <w:name w:val="Normal (Web)"/>
    <w:basedOn w:val="a"/>
    <w:uiPriority w:val="99"/>
    <w:rsid w:val="00704174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2F216A"/>
    <w:rPr>
      <w:b/>
      <w:bCs/>
    </w:rPr>
  </w:style>
  <w:style w:type="character" w:customStyle="1" w:styleId="FontStyle16">
    <w:name w:val="Font Style16"/>
    <w:uiPriority w:val="99"/>
    <w:rsid w:val="00754FC4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uiPriority w:val="99"/>
    <w:rsid w:val="0046781A"/>
    <w:rPr>
      <w:rFonts w:ascii="Times New Roman" w:hAnsi="Times New Roman" w:cs="Times New Roman"/>
      <w:i/>
      <w:iCs/>
      <w:sz w:val="26"/>
      <w:szCs w:val="26"/>
    </w:rPr>
  </w:style>
  <w:style w:type="character" w:customStyle="1" w:styleId="word-wrapper">
    <w:name w:val="word-wrapper"/>
    <w:basedOn w:val="a0"/>
    <w:rsid w:val="00A110EE"/>
  </w:style>
  <w:style w:type="paragraph" w:styleId="ae">
    <w:name w:val="Balloon Text"/>
    <w:basedOn w:val="a"/>
    <w:link w:val="af"/>
    <w:uiPriority w:val="99"/>
    <w:semiHidden/>
    <w:unhideWhenUsed/>
    <w:rsid w:val="00FC02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C02A8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FollowedHyperlink"/>
    <w:basedOn w:val="a0"/>
    <w:uiPriority w:val="99"/>
    <w:semiHidden/>
    <w:unhideWhenUsed/>
    <w:rsid w:val="003B2D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ho.zakupki_oz@borimed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36D07-52A1-4665-86AE-97F409F46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3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Novichenok-A</dc:creator>
  <cp:lastModifiedBy>Новиченок Анна Александровна</cp:lastModifiedBy>
  <cp:revision>13</cp:revision>
  <cp:lastPrinted>2023-04-04T05:43:00Z</cp:lastPrinted>
  <dcterms:created xsi:type="dcterms:W3CDTF">2023-01-23T07:08:00Z</dcterms:created>
  <dcterms:modified xsi:type="dcterms:W3CDTF">2023-04-12T08:01:00Z</dcterms:modified>
</cp:coreProperties>
</file>